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5145" cy="69532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ОВЕТ ПРИДОРОЖНОГО СЕЛЬСКОГО ПОСЕЛЕНИЯ 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caps/>
          <w:spacing w:val="20"/>
          <w:sz w:val="28"/>
          <w:szCs w:val="28"/>
        </w:rPr>
      </w:pPr>
      <w:r>
        <w:rPr>
          <w:rFonts w:ascii="Times New Roman" w:hAnsi="Times New Roman"/>
          <w:caps/>
          <w:spacing w:val="20"/>
          <w:sz w:val="28"/>
          <w:szCs w:val="28"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outlineLvl w:val="0"/>
        <w:rPr>
          <w:b/>
          <w:b/>
          <w:bCs/>
        </w:rPr>
      </w:pPr>
      <w:r>
        <w:rPr>
          <w:rFonts w:ascii="Times New Roman" w:hAnsi="Times New Roman"/>
          <w:b/>
          <w:bCs/>
          <w:caps/>
          <w:spacing w:val="20"/>
          <w:sz w:val="28"/>
          <w:szCs w:val="28"/>
        </w:rPr>
        <w:t>РЕШЕНие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caps/>
          <w:spacing w:val="20"/>
          <w:sz w:val="28"/>
          <w:szCs w:val="28"/>
        </w:rPr>
      </w:pPr>
      <w:r>
        <w:rPr>
          <w:rFonts w:ascii="Times New Roman" w:hAnsi="Times New Roman"/>
          <w:caps/>
          <w:spacing w:val="2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bCs/>
          <w:sz w:val="28"/>
          <w:szCs w:val="28"/>
        </w:rPr>
        <w:t>от 25.07.2025</w:t>
      </w:r>
      <w:r>
        <w:rPr>
          <w:rFonts w:ascii="Times New Roman" w:hAnsi="Times New Roman"/>
          <w:sz w:val="28"/>
          <w:szCs w:val="28"/>
        </w:rPr>
        <w:t xml:space="preserve"> года</w:t>
        <w:tab/>
        <w:tab/>
        <w:tab/>
        <w:t xml:space="preserve">                    </w:t>
        <w:tab/>
        <w:tab/>
        <w:tab/>
        <w:tab/>
        <w:tab/>
        <w:t xml:space="preserve">      №  38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ст. Придорожная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2"/>
        <w:spacing w:lineRule="auto" w:line="240" w:before="0" w:after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Придорожного сельского поселения Каневского района от 21 января 2022 года № 122 «</w:t>
      </w:r>
      <w:r>
        <w:rPr>
          <w:rFonts w:ascii="Times New Roman" w:hAnsi="Times New Roman"/>
          <w:b/>
          <w:bCs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Придорожного сельского поселения Каневского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>
      <w:pPr>
        <w:pStyle w:val="22"/>
        <w:spacing w:lineRule="auto" w:line="240"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2"/>
        <w:spacing w:lineRule="auto" w:line="240"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На основании протеста прокуратуры Каневского района от 28 февраля 2025 года № 07-02-2025/366-25-20030029 и в целях приведения нормативного правового акта в соответствие с действующим законодательством, Совет Придорожного сельского поселения Каневского района р е ш и л: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 Внести в решение Совета Придорожного сельского поселения Каневского района от 21 января 2022 года № 122 «</w:t>
      </w:r>
      <w:r>
        <w:rPr>
          <w:rFonts w:eastAsia="Times New Roman" w:cs="Times New Roman CYR" w:ascii="Times New Roman" w:hAnsi="Times New Roman"/>
          <w:bCs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Придорожного сельского поселения Каневского района</w:t>
      </w:r>
      <w:r>
        <w:rPr>
          <w:rFonts w:eastAsia="Times New Roman" w:cs="Times New Roman" w:ascii="Times New Roman" w:hAnsi="Times New Roman"/>
          <w:sz w:val="28"/>
          <w:szCs w:val="28"/>
        </w:rPr>
        <w:t>» следующие изменения: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</w:rPr>
        <w:t>1</w:t>
      </w:r>
      <w:r>
        <w:rPr>
          <w:rFonts w:eastAsia="Times New Roman" w:cs="Times New Roman" w:ascii="Times New Roman" w:hAnsi="Times New Roman"/>
          <w:sz w:val="28"/>
          <w:szCs w:val="28"/>
        </w:rPr>
        <w:t>. пункт 20.5 Положения изложить в новой редакции: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«20.5. Обязательный профилактический визит не предусматривает отказ контролируемого лица от его проведения.»;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. второй абзац пункта 2</w:t>
      </w:r>
      <w:r>
        <w:rPr>
          <w:rFonts w:eastAsia="Times New Roman" w:cs="Times New Roman" w:ascii="Times New Roman" w:hAnsi="Times New Roman"/>
          <w:sz w:val="28"/>
          <w:szCs w:val="28"/>
        </w:rPr>
        <w:t>8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Положения изложить в новой редакции: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«Инспекционный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«Инспектор».»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</w:rPr>
        <w:t>2. Общему отделу администрации Придорожного сельского поселения обеспечить опубликование настоящего решения в сетевом издании «Каневская телестудия» (kanevskaya.tv), разместить на официальном сайте администрации Придорожного сельского поселения в информационно-телекоммуникационной сети «Интернет».</w:t>
      </w:r>
    </w:p>
    <w:p>
      <w:pPr>
        <w:pStyle w:val="PlainText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Контроль за выполнением настоящего решения возложить на постоянную комиссию Совета Придорожного сельского поселения Каневского района по вопросам благоустройства: ЖКХ, архитектуры и строительства.</w:t>
      </w:r>
    </w:p>
    <w:p>
      <w:pPr>
        <w:pStyle w:val="PlainText"/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sz w:val="28"/>
        </w:rPr>
        <w:t>4. Решение вступает в силу со дня его официального опубликования.</w:t>
      </w:r>
    </w:p>
    <w:p>
      <w:pPr>
        <w:pStyle w:val="NoSpacing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Arial"/>
          <w:b/>
          <w:b/>
          <w:bCs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b/>
          <w:bCs/>
          <w:color w:val="333333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Arial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Arial"/>
          <w:color w:val="333333"/>
          <w:sz w:val="28"/>
          <w:szCs w:val="28"/>
          <w:lang w:eastAsia="ru-RU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color w:val="auto"/>
        </w:rPr>
      </w:pPr>
      <w:r>
        <w:rPr>
          <w:rFonts w:eastAsia="Times New Roman" w:cs="Arial" w:ascii="Times New Roman" w:hAnsi="Times New Roman"/>
          <w:color w:val="auto"/>
          <w:sz w:val="28"/>
          <w:szCs w:val="28"/>
          <w:lang w:eastAsia="ru-RU"/>
        </w:rPr>
        <w:t>Глава Придорожного сельского поселения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both"/>
        <w:rPr>
          <w:color w:val="auto"/>
        </w:rPr>
      </w:pPr>
      <w:r>
        <w:rPr>
          <w:rFonts w:eastAsia="Times New Roman" w:cs="Arial" w:ascii="Times New Roman" w:hAnsi="Times New Roman"/>
          <w:color w:val="auto"/>
          <w:sz w:val="28"/>
          <w:szCs w:val="28"/>
          <w:lang w:eastAsia="ru-RU"/>
        </w:rPr>
        <w:t>Каневского района</w:t>
        <w:tab/>
        <w:tab/>
        <w:tab/>
        <w:tab/>
        <w:tab/>
        <w:tab/>
        <w:tab/>
        <w:t xml:space="preserve">             Г.С. Иванцов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Andale Sans UI" w:cs="Arial"/>
          <w:color w:val="333333"/>
          <w:kern w:val="2"/>
          <w:sz w:val="28"/>
          <w:szCs w:val="28"/>
          <w:lang w:eastAsia="en-US"/>
        </w:rPr>
      </w:pPr>
      <w:r>
        <w:rPr>
          <w:rFonts w:eastAsia="Andale Sans UI" w:cs="Arial" w:ascii="Times New Roman" w:hAnsi="Times New Roman"/>
          <w:color w:val="333333"/>
          <w:kern w:val="2"/>
          <w:sz w:val="28"/>
          <w:szCs w:val="28"/>
          <w:lang w:eastAsia="en-US"/>
        </w:rPr>
      </w:r>
      <w:bookmarkStart w:id="1" w:name="Bookmark2"/>
      <w:bookmarkStart w:id="2" w:name="Bookmark2"/>
      <w:bookmarkEnd w:id="2"/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hanging="0"/>
        <w:jc w:val="both"/>
        <w:rPr>
          <w:rFonts w:eastAsia="Andale Sans UI" w:cs="Arial"/>
          <w:color w:val="333333"/>
          <w:kern w:val="2"/>
          <w:lang w:eastAsia="en-US"/>
        </w:rPr>
      </w:pPr>
      <w:r>
        <w:rPr>
          <w:rFonts w:eastAsia="Andale Sans UI" w:cs="Arial"/>
          <w:color w:val="333333"/>
          <w:kern w:val="2"/>
          <w:lang w:eastAsia="en-US"/>
        </w:rPr>
      </w:r>
    </w:p>
    <w:p>
      <w:pPr>
        <w:pStyle w:val="PlainText"/>
        <w:widowControl w:val="false"/>
        <w:suppressAutoHyphens w:val="true"/>
        <w:bidi w:val="0"/>
        <w:spacing w:lineRule="auto" w:line="240" w:before="0" w:after="0"/>
        <w:ind w:left="0" w:right="0" w:hanging="0"/>
        <w:jc w:val="right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9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 w:customStyle="1">
    <w:name w:val="strong"/>
    <w:basedOn w:val="DefaultParagraphFont"/>
    <w:qFormat/>
    <w:rsid w:val="0046287a"/>
    <w:rPr/>
  </w:style>
  <w:style w:type="character" w:styleId="Style13">
    <w:name w:val="Название Знак"/>
    <w:qFormat/>
    <w:rPr>
      <w:b/>
      <w:sz w:val="24"/>
      <w:lang w:val="ru-RU" w:eastAsia="ar-SA"/>
    </w:rPr>
  </w:style>
  <w:style w:type="character" w:styleId="Style14">
    <w:name w:val="Подзаголовок Знак"/>
    <w:basedOn w:val="DefaultParagraphFont"/>
    <w:qFormat/>
    <w:rPr>
      <w:rFonts w:ascii="Calibri" w:hAnsi="Calibri" w:eastAsia="Times New Roman" w:cs="Calibri"/>
      <w:color w:val="5A5A5A"/>
      <w:spacing w:val="15"/>
      <w:sz w:val="22"/>
      <w:szCs w:val="22"/>
      <w:lang w:val="ru-RU" w:eastAsia="ar-SA"/>
    </w:rPr>
  </w:style>
  <w:style w:type="character" w:styleId="Style15">
    <w:name w:val="Заголовок Знак"/>
    <w:basedOn w:val="DefaultParagraphFont"/>
    <w:qFormat/>
    <w:rPr>
      <w:rFonts w:ascii="Calibri Light" w:hAnsi="Calibri Light" w:eastAsia="Times New Roman" w:cs="Calibri Light"/>
      <w:spacing w:val="-10"/>
      <w:kern w:val="2"/>
      <w:sz w:val="56"/>
      <w:szCs w:val="56"/>
      <w:lang w:val="ru-RU" w:eastAsia="ar-SA"/>
    </w:rPr>
  </w:style>
  <w:style w:type="character" w:styleId="Style16">
    <w:name w:val="Текст Знак"/>
    <w:basedOn w:val="DefaultParagraphFont"/>
    <w:qFormat/>
    <w:rPr>
      <w:rFonts w:ascii="Courier New" w:hAnsi="Courier New" w:cs="Times New Roman"/>
      <w:lang w:val="ru-RU" w:eastAsia="ru-RU"/>
    </w:rPr>
  </w:style>
  <w:style w:type="character" w:styleId="DefaultParagraphFont1">
    <w:name w:val="Default Paragraph Font, Знак Знак1 Знак"/>
    <w:qFormat/>
    <w:rPr/>
  </w:style>
  <w:style w:type="character" w:styleId="21">
    <w:name w:val="Заголовок 2 Знак"/>
    <w:basedOn w:val="DefaultParagraphFont"/>
    <w:qFormat/>
    <w:rPr>
      <w:rFonts w:cs="Times New Roman"/>
      <w:b/>
      <w:bCs/>
      <w:sz w:val="24"/>
      <w:szCs w:val="24"/>
      <w:lang w:val="ru-RU" w:eastAsia="ru-RU"/>
    </w:rPr>
  </w:style>
  <w:style w:type="character" w:styleId="Style17">
    <w:name w:val="Основной текст с отступом Знак"/>
    <w:basedOn w:val="DefaultParagraphFont"/>
    <w:qFormat/>
    <w:rPr>
      <w:rFonts w:cs="Times New Roman"/>
      <w:sz w:val="24"/>
      <w:szCs w:val="24"/>
      <w:lang w:val="ru-RU"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/>
      <w:sz w:val="28"/>
      <w:szCs w:val="28"/>
    </w:rPr>
  </w:style>
  <w:style w:type="character" w:styleId="ListLabel2">
    <w:name w:val="ListLabel 2"/>
    <w:qFormat/>
    <w:rPr>
      <w:rFonts w:ascii="Times New Roman" w:hAnsi="Times New Roman"/>
      <w:sz w:val="28"/>
      <w:szCs w:val="28"/>
    </w:rPr>
  </w:style>
  <w:style w:type="character" w:styleId="ListLabel3">
    <w:name w:val="ListLabel 3"/>
    <w:qFormat/>
    <w:rPr>
      <w:rFonts w:ascii="Times New Roman" w:hAnsi="Times New Roman"/>
      <w:sz w:val="28"/>
      <w:szCs w:val="28"/>
    </w:rPr>
  </w:style>
  <w:style w:type="character" w:styleId="ListLabel4">
    <w:name w:val="ListLabel 4"/>
    <w:qFormat/>
    <w:rPr>
      <w:rFonts w:ascii="Times New Roman" w:hAnsi="Times New Roman"/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DocumentMap">
    <w:name w:val="DocumentMap"/>
    <w:qFormat/>
    <w:pPr>
      <w:widowControl/>
      <w:bidi w:val="0"/>
      <w:spacing w:lineRule="auto" w:line="259" w:before="0" w:after="16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0">
    <w:name w:val="0"/>
    <w:basedOn w:val="Normal"/>
    <w:qFormat/>
    <w:pPr>
      <w:widowControl/>
      <w:jc w:val="center"/>
      <w:textAlignment w:val="auto"/>
    </w:pPr>
    <w:rPr>
      <w:rFonts w:cs="Times New Roman"/>
      <w:b/>
      <w:bCs/>
      <w:sz w:val="32"/>
      <w:szCs w:val="24"/>
      <w:lang w:val="ru-RU" w:eastAsia="ar-SA" w:bidi="ar-SA"/>
    </w:rPr>
  </w:style>
  <w:style w:type="paragraph" w:styleId="PlainText">
    <w:name w:val="Plain Text"/>
    <w:basedOn w:val="Normal"/>
    <w:qFormat/>
    <w:pPr>
      <w:widowControl/>
      <w:jc w:val="left"/>
      <w:textAlignment w:val="auto"/>
    </w:pPr>
    <w:rPr>
      <w:rFonts w:ascii="Courier New" w:hAnsi="Courier New" w:cs="Times New Roman"/>
      <w:sz w:val="20"/>
      <w:szCs w:val="20"/>
      <w:lang w:bidi="ar-SA"/>
    </w:rPr>
  </w:style>
  <w:style w:type="paragraph" w:styleId="ConsNormal">
    <w:name w:val="ConsNormal"/>
    <w:qFormat/>
    <w:pPr>
      <w:widowControl w:val="false"/>
      <w:bidi w:val="0"/>
      <w:ind w:right="19772" w:firstLine="720"/>
      <w:jc w:val="left"/>
      <w:textAlignment w:val="auto"/>
    </w:pPr>
    <w:rPr>
      <w:rFonts w:ascii="Arial" w:hAnsi="Arial" w:eastAsia="Courier New" w:cs="Times New Roman"/>
      <w:color w:val="auto"/>
      <w:kern w:val="0"/>
      <w:sz w:val="20"/>
      <w:szCs w:val="20"/>
      <w:lang w:val="ru-RU" w:eastAsia="ru-RU" w:bidi="ar-SA"/>
    </w:rPr>
  </w:style>
  <w:style w:type="paragraph" w:styleId="WW2">
    <w:name w:val="WW-Основной текст с отступом 2"/>
    <w:basedOn w:val="Normal"/>
    <w:qFormat/>
    <w:pPr>
      <w:widowControl/>
      <w:suppressAutoHyphens w:val="true"/>
      <w:spacing w:lineRule="atLeast" w:line="100"/>
      <w:jc w:val="left"/>
      <w:textAlignment w:val="auto"/>
    </w:pPr>
    <w:rPr>
      <w:rFonts w:ascii="Times New Roman" w:hAnsi="Times New Roman" w:eastAsia="Andale Sans UI" w:cs="Times New Roman"/>
      <w:kern w:val="2"/>
      <w:sz w:val="24"/>
      <w:szCs w:val="24"/>
      <w:lang w:val="ru-RU" w:eastAsia="ar-SA" w:bidi="ar-SA"/>
    </w:rPr>
  </w:style>
  <w:style w:type="paragraph" w:styleId="1">
    <w:name w:val="Текст1"/>
    <w:basedOn w:val="Normal"/>
    <w:qFormat/>
    <w:pPr>
      <w:widowControl w:val="false"/>
      <w:suppressAutoHyphens w:val="true"/>
      <w:jc w:val="left"/>
      <w:textAlignment w:val="auto"/>
    </w:pPr>
    <w:rPr>
      <w:rFonts w:ascii="Courier New" w:hAnsi="Courier New" w:eastAsia="Andale Sans UI" w:cs="Courier New"/>
      <w:kern w:val="2"/>
      <w:sz w:val="20"/>
      <w:szCs w:val="24"/>
      <w:lang w:val="ru-RU" w:eastAsia="en-US" w:bidi="ar-SA"/>
    </w:rPr>
  </w:style>
  <w:style w:type="paragraph" w:styleId="Style24">
    <w:name w:val="Body Text Indent"/>
    <w:basedOn w:val="Style20"/>
    <w:pPr/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>
    <w:name w:val="Основной текст1"/>
    <w:basedOn w:val="Normal"/>
    <w:qFormat/>
    <w:pPr>
      <w:widowControl w:val="false"/>
      <w:spacing w:lineRule="auto" w:line="252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2">
    <w:name w:val="Без интервала2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LibreOffice/6.2.2.2$Windows_x86 LibreOffice_project/2b840030fec2aae0fd2658d8d4f9548af4e3518d</Application>
  <Pages>2</Pages>
  <Words>261</Words>
  <Characters>1886</Characters>
  <CharactersWithSpaces>2184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2025-02-06T09:12:00Z</dcterms:created>
  <dc:creator>Юлия Гринь</dc:creator>
  <dc:description/>
  <dc:language>ru-RU</dc:language>
  <cp:lastModifiedBy/>
  <cp:lastPrinted>2025-05-06T11:07:45Z</cp:lastPrinted>
  <dcterms:modified xsi:type="dcterms:W3CDTF">2025-08-05T11:18:09Z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