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b/>
          <w:b/>
          <w:bCs/>
          <w:color w:val="000000"/>
          <w:spacing w:val="36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pacing w:val="36"/>
          <w:sz w:val="24"/>
          <w:szCs w:val="24"/>
        </w:rPr>
        <w:t>ИЗВЕЩЕНИЕ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по проведению открытого конкурса на право заключения</w:t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ru-RU"/>
        </w:rPr>
        <w:t xml:space="preserve">договора аренды объектов водоснабжения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Администрация Придорожного сельского поселения Каневского района объявляет о проведении открытого конкурса на право заключения договоров аренды </w:t>
      </w:r>
      <w:r>
        <w:rPr>
          <w:rFonts w:cs="Times New Roman" w:ascii="Times New Roman" w:hAnsi="Times New Roman"/>
          <w:bCs/>
          <w:sz w:val="24"/>
          <w:szCs w:val="24"/>
        </w:rPr>
        <w:t>объектов водоснабжения.</w:t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  <w:lang w:eastAsia="ru-RU"/>
        </w:rPr>
        <w:t>1.1 Наименование организатора конкурса:</w:t>
      </w:r>
      <w:r>
        <w:rPr>
          <w:rFonts w:cs="Times New Roman" w:ascii="Times New Roman" w:hAnsi="Times New Roman"/>
          <w:sz w:val="24"/>
          <w:szCs w:val="24"/>
          <w:lang w:eastAsia="ru-RU"/>
        </w:rPr>
        <w:t> Администрация Придорожного сельского поселения Каневского района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Место нахождения: 353711, Российская Федерация, Краснодарский край, станица Придорожная, ул. Красная, д. 42.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Почтовый адрес: 353711, Российская Федерация, Краснодарский край, станица Придорожная, ул. Красная, д. 42 </w:t>
      </w:r>
      <w:r>
        <w:rPr>
          <w:rFonts w:eastAsia="Calibri"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Адрес электронной почты:</w:t>
      </w:r>
      <w:r>
        <w:rPr>
          <w:rFonts w:cs="Times New Roman" w:ascii="Times New Roman" w:hAnsi="Times New Roman"/>
          <w:b/>
          <w:bCs/>
          <w:sz w:val="24"/>
          <w:szCs w:val="24"/>
        </w:rPr>
        <w:t> </w:t>
      </w:r>
      <w:r>
        <w:rPr>
          <w:rFonts w:cs="Times New Roman" w:ascii="Times New Roman" w:hAnsi="Times New Roman"/>
        </w:rPr>
        <w:t>fu25.167@mail.ru</w:t>
      </w:r>
      <w:r>
        <w:rPr>
          <w:rFonts w:cs="Times New Roman" w:ascii="Times New Roman" w:hAnsi="Times New Roman"/>
          <w:sz w:val="24"/>
          <w:szCs w:val="24"/>
        </w:rPr>
        <w:t>;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Факс: 8 (86164) 38148.</w:t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  <w:sz w:val="24"/>
          <w:szCs w:val="24"/>
          <w:lang w:eastAsia="ru-RU"/>
        </w:rPr>
        <w:t>Номер контактного телефона: 8(86164) 38148.</w:t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  <w:sz w:val="24"/>
          <w:szCs w:val="24"/>
          <w:lang w:eastAsia="ru-RU"/>
        </w:rPr>
        <w:t>Контактное лицо: Момот Надежда Александровна.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ru-RU"/>
        </w:rPr>
        <w:t>1.2. Форма торгов:</w:t>
      </w:r>
      <w:r>
        <w:rPr>
          <w:rFonts w:cs="Times New Roman" w:ascii="Times New Roman" w:hAnsi="Times New Roman"/>
          <w:sz w:val="24"/>
          <w:szCs w:val="24"/>
          <w:lang w:eastAsia="ru-RU"/>
        </w:rPr>
        <w:t> открытый конкурс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ru-RU"/>
        </w:rPr>
        <w:t>1.3. Место расположения муниципального имущества</w:t>
      </w:r>
      <w:r>
        <w:rPr>
          <w:rFonts w:cs="Times New Roman" w:ascii="Times New Roman" w:hAnsi="Times New Roman"/>
          <w:sz w:val="24"/>
          <w:szCs w:val="24"/>
          <w:lang w:eastAsia="ru-RU"/>
        </w:rPr>
        <w:t>:</w:t>
      </w:r>
    </w:p>
    <w:p>
      <w:pPr>
        <w:pStyle w:val="NoSpacing"/>
        <w:jc w:val="both"/>
        <w:rPr/>
      </w:pPr>
      <w:r>
        <w:rPr>
          <w:rFonts w:ascii="Times New Roman" w:hAnsi="Times New Roman"/>
          <w:sz w:val="24"/>
          <w:szCs w:val="24"/>
        </w:rPr>
        <w:t>353711, Российская Федерация, Краснодарский край, территория Придорожного сельского поселения Каневского района</w:t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  <w:lang w:eastAsia="ru-RU"/>
        </w:rPr>
        <w:t>1.4.</w:t>
      </w:r>
      <w:r>
        <w:rPr>
          <w:rFonts w:cs="Times New Roman" w:ascii="Times New Roman" w:hAnsi="Times New Roman"/>
          <w:sz w:val="24"/>
          <w:szCs w:val="24"/>
          <w:lang w:eastAsia="ru-RU"/>
        </w:rPr>
        <w:t> </w:t>
      </w:r>
      <w:r>
        <w:rPr>
          <w:rFonts w:cs="Times New Roman" w:ascii="Times New Roman" w:hAnsi="Times New Roman"/>
          <w:b/>
          <w:sz w:val="24"/>
          <w:szCs w:val="24"/>
          <w:lang w:eastAsia="ru-RU"/>
        </w:rPr>
        <w:t xml:space="preserve">Предмет торгов: </w:t>
      </w:r>
      <w:r>
        <w:rPr>
          <w:rFonts w:cs="Times New Roman" w:ascii="Times New Roman" w:hAnsi="Times New Roman"/>
          <w:sz w:val="24"/>
          <w:szCs w:val="24"/>
        </w:rPr>
        <w:t>«Право заключения договора аренды объектов водоснабжения находящихся в муниципальной собственности, предназначенных для оказания услуг водоснабжения на территории Придорожного сельского поселения Каневского района»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ЛОТ № 1: </w:t>
      </w:r>
      <w:r>
        <w:rPr>
          <w:rFonts w:cs="Times New Roman" w:ascii="Times New Roman" w:hAnsi="Times New Roman"/>
          <w:sz w:val="24"/>
          <w:szCs w:val="24"/>
        </w:rPr>
        <w:t xml:space="preserve">Перечень объектов водоснабжения и водоотведения </w:t>
      </w:r>
      <w:r>
        <w:rPr>
          <w:rFonts w:cs="Times New Roman" w:ascii="Times New Roman" w:hAnsi="Times New Roman"/>
          <w:bCs/>
          <w:sz w:val="24"/>
          <w:szCs w:val="24"/>
          <w:lang w:eastAsia="ru-RU"/>
        </w:rPr>
        <w:t>недвижимого имущества</w:t>
      </w:r>
      <w:r>
        <w:rPr>
          <w:rFonts w:cs="Times New Roman" w:ascii="Times New Roman" w:hAnsi="Times New Roman"/>
          <w:bCs/>
          <w:sz w:val="24"/>
          <w:szCs w:val="24"/>
        </w:rPr>
        <w:t xml:space="preserve">, </w:t>
      </w:r>
      <w:r>
        <w:rPr>
          <w:rFonts w:cs="Times New Roman" w:ascii="Times New Roman" w:hAnsi="Times New Roman"/>
          <w:sz w:val="24"/>
          <w:szCs w:val="24"/>
        </w:rPr>
        <w:t>согласно таблицы 1.</w:t>
      </w:r>
    </w:p>
    <w:p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1</w:t>
      </w:r>
    </w:p>
    <w:tbl>
      <w:tblPr>
        <w:tblW w:w="9862" w:type="dxa"/>
        <w:jc w:val="left"/>
        <w:tblInd w:w="3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9"/>
        <w:gridCol w:w="5674"/>
        <w:gridCol w:w="967"/>
        <w:gridCol w:w="2821"/>
      </w:tblGrid>
      <w:tr>
        <w:trPr>
          <w:trHeight w:val="20" w:hRule="atLeast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№ 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Наименование объекта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Протяженнсть, п.м/куб.м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Сведения о государственной регистрации</w:t>
            </w:r>
          </w:p>
        </w:tc>
      </w:tr>
      <w:tr>
        <w:trPr>
          <w:trHeight w:val="20" w:hRule="atLeast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>
        <w:trPr>
          <w:trHeight w:val="439" w:hRule="atLeast"/>
        </w:trPr>
        <w:tc>
          <w:tcPr>
            <w:tcW w:w="9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2F2F2" w:val="clear"/>
            <w:vAlign w:val="center"/>
          </w:tcPr>
          <w:p>
            <w:pPr>
              <w:pStyle w:val="NoSpacing"/>
              <w:shd w:val="clear" w:color="auto" w:fill="FFFFFF" w:themeFill="background1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 </w:t>
            </w:r>
          </w:p>
          <w:p>
            <w:pPr>
              <w:pStyle w:val="NoSpacing"/>
              <w:shd w:val="clear" w:color="auto" w:fill="FFFFFF" w:themeFill="background1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ст.Придорожная</w:t>
            </w:r>
          </w:p>
        </w:tc>
      </w:tr>
      <w:tr>
        <w:trPr>
          <w:trHeight w:val="20" w:hRule="atLeast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Spacing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Spacing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Артскважина на воду № б/н (Краснодарский край, Каневской район, ст.Придорожная ул. Степная)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Spacing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Spacing"/>
              <w:spacing w:lineRule="auto" w:line="276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>
            <w:pPr>
              <w:pStyle w:val="NoSpacing"/>
              <w:spacing w:lineRule="auto" w:line="276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23:11:0802025:393</w:t>
            </w:r>
          </w:p>
        </w:tc>
      </w:tr>
      <w:tr>
        <w:trPr>
          <w:trHeight w:val="20" w:hRule="atLeast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Spacing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Spacing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Артскважина на воду № 72882, (ст.Придорожная, ул. Вокзальная)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Spacing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Spacing"/>
              <w:spacing w:lineRule="auto" w:line="276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>
            <w:pPr>
              <w:pStyle w:val="NoSpacing"/>
              <w:spacing w:lineRule="auto" w:line="276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23:11:0802013:425 </w:t>
            </w:r>
          </w:p>
        </w:tc>
      </w:tr>
      <w:tr>
        <w:trPr>
          <w:trHeight w:val="20" w:hRule="atLeast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Spacing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Spacing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Артскважина № 1684 (ст.Придорожная, ул. Колхозная)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Spacing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Spacing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Собственность</w:t>
            </w:r>
          </w:p>
          <w:p>
            <w:pPr>
              <w:pStyle w:val="NoSpacing"/>
              <w:spacing w:lineRule="auto" w:line="276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23:11:0802021:349</w:t>
            </w:r>
          </w:p>
        </w:tc>
      </w:tr>
      <w:tr>
        <w:trPr>
          <w:trHeight w:val="20" w:hRule="atLeast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Spacing"/>
              <w:rPr/>
            </w:pPr>
            <w:r>
              <w:rPr/>
              <w:t>4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Артскважина № 4260 ст.Придорожная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Spacing"/>
              <w:rPr/>
            </w:pPr>
            <w:r>
              <w:rPr/>
              <w:t>355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Собственность</w:t>
            </w:r>
          </w:p>
          <w:p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23:11:0802025:394</w:t>
            </w:r>
          </w:p>
        </w:tc>
      </w:tr>
      <w:tr>
        <w:trPr>
          <w:trHeight w:val="20" w:hRule="atLeast"/>
        </w:trPr>
        <w:tc>
          <w:tcPr>
            <w:tcW w:w="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Spacing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Spacing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Водопроводная сеть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Spacing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15162</w:t>
            </w:r>
          </w:p>
        </w:tc>
        <w:tc>
          <w:tcPr>
            <w:tcW w:w="2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Spacing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Собственность</w:t>
            </w:r>
          </w:p>
          <w:p>
            <w:pPr>
              <w:pStyle w:val="NoSpacing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23:11:0000000:1640;  23:11:0000000:1624 </w:t>
            </w:r>
          </w:p>
        </w:tc>
      </w:tr>
      <w:tr>
        <w:trPr>
          <w:trHeight w:val="20" w:hRule="atLeast"/>
        </w:trPr>
        <w:tc>
          <w:tcPr>
            <w:tcW w:w="9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Spacing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 </w:t>
            </w:r>
          </w:p>
          <w:p>
            <w:pPr>
              <w:pStyle w:val="NoSpacing"/>
              <w:spacing w:lineRule="auto" w:line="276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пос.Партизанский</w:t>
            </w:r>
          </w:p>
        </w:tc>
      </w:tr>
      <w:tr>
        <w:trPr>
          <w:trHeight w:val="20" w:hRule="atLeast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Spacing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Spacing"/>
              <w:rPr/>
            </w:pPr>
            <w:r>
              <w:rPr/>
              <w:t xml:space="preserve">Артскважина б/н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Spacing"/>
              <w:rPr/>
            </w:pPr>
            <w:r>
              <w:rPr/>
              <w:t>240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Spacing"/>
              <w:rPr/>
            </w:pPr>
            <w:r>
              <w:rPr/>
              <w:t>Собственность</w:t>
            </w:r>
          </w:p>
          <w:p>
            <w:pPr>
              <w:pStyle w:val="NoSpacing"/>
              <w:rPr/>
            </w:pPr>
            <w:r>
              <w:rPr/>
              <w:t>23:11:0802000:136</w:t>
            </w:r>
          </w:p>
        </w:tc>
      </w:tr>
    </w:tbl>
    <w:p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cs="Times New Roman" w:ascii="Times New Roman" w:hAnsi="Times New Roman"/>
          <w:bCs/>
          <w:sz w:val="24"/>
          <w:szCs w:val="24"/>
          <w:lang w:eastAsia="ru-RU"/>
        </w:rPr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  <w:lang w:eastAsia="ru-RU"/>
        </w:rPr>
        <w:t>1.5. Целевое назначение муниципального имущества, права на которое передаются по договору аренды: </w:t>
      </w:r>
      <w:r>
        <w:rPr>
          <w:rFonts w:cs="Times New Roman" w:ascii="Times New Roman" w:hAnsi="Times New Roman"/>
          <w:sz w:val="24"/>
          <w:szCs w:val="24"/>
          <w:lang w:eastAsia="ru-RU"/>
        </w:rPr>
        <w:t>оказание услуг по водоснабжению и водоотведению населению Придорож</w:t>
      </w:r>
      <w:r>
        <w:rPr>
          <w:rFonts w:ascii="Times New Roman" w:hAnsi="Times New Roman"/>
          <w:sz w:val="24"/>
          <w:szCs w:val="24"/>
        </w:rPr>
        <w:t xml:space="preserve">ого сельского поселения Каневского района </w:t>
      </w:r>
      <w:r>
        <w:rPr>
          <w:rFonts w:cs="Times New Roman" w:ascii="Times New Roman" w:hAnsi="Times New Roman"/>
          <w:sz w:val="24"/>
          <w:szCs w:val="24"/>
        </w:rPr>
        <w:t>по тарифам, установленным в соответствии с действующим законодательством РФ.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1.6. Начальная (минимальная) цена договора (цена лота) в год: 16381,00 руб.</w:t>
      </w:r>
      <w:r>
        <w:rPr>
          <w:rFonts w:cs="Times New Roman" w:ascii="Times New Roman" w:hAnsi="Times New Roman"/>
          <w:sz w:val="24"/>
          <w:szCs w:val="24"/>
        </w:rPr>
        <w:t xml:space="preserve"> (шестнадцать тысяч триста восемьдесят один рубль) 00 коп., без НДС., согласно отчету, об определении права временного и ограниченного пользования объектами недвижимого имущества: водопроводными сетями, артезианской скважины и водонапорных башен, выполненной ЧПО  Лугинец Еленой Ивановной осуществляющей оценочную деятельность на основании Квалификационного аттестата в области оценочной деятельности №030248-2 от 01.10.2021г., по направлению оценочной деятельности « Оценка движимого имущества» и страхового полиса № 230005-035-000111 САК «Энергогарант»,страховая сумма 5000000 руб., срок действия полиса: с 12.09.2023 по 11.09.2024 г.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1.7. Срок действия договора: </w:t>
      </w:r>
      <w:r>
        <w:rPr>
          <w:rFonts w:cs="Times New Roman" w:ascii="Times New Roman" w:hAnsi="Times New Roman"/>
          <w:sz w:val="24"/>
          <w:szCs w:val="24"/>
        </w:rPr>
        <w:t>5 лет. Оплата производится Арендатором 1 (один) в полугодие до 10 числа месяца, следующего за расчетным, в бюджет Придорожного сельского поселения Каневского района.</w:t>
      </w:r>
    </w:p>
    <w:p>
      <w:pPr>
        <w:pStyle w:val="NoSpacing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ru-RU"/>
        </w:rPr>
        <w:t xml:space="preserve">1.8. Порядок, место и  срок подачи заявок на участие в конкурсе и предоставления конкурсной документации: </w:t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Заявка на участие в конкурсе подается в письменной форме в запечатанном конверте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Прием заявок на участие в конкурсе осуществляется специалистом администрации Придорожного сельского поселения Каневского района и </w:t>
      </w:r>
      <w:r>
        <w:rPr>
          <w:rFonts w:cs="Times New Roman" w:ascii="Times New Roman" w:hAnsi="Times New Roman"/>
          <w:sz w:val="24"/>
          <w:szCs w:val="24"/>
        </w:rPr>
        <w:t xml:space="preserve">начинается с </w:t>
      </w:r>
      <w:r>
        <w:rPr>
          <w:rFonts w:cs="Times New Roman" w:ascii="Times New Roman" w:hAnsi="Times New Roman"/>
          <w:sz w:val="24"/>
          <w:szCs w:val="24"/>
        </w:rPr>
        <w:t>19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феврал</w:t>
      </w:r>
      <w:r>
        <w:rPr>
          <w:rFonts w:cs="Times New Roman" w:ascii="Times New Roman" w:hAnsi="Times New Roman"/>
          <w:sz w:val="24"/>
          <w:szCs w:val="24"/>
        </w:rPr>
        <w:t>я 202</w:t>
      </w:r>
      <w:r>
        <w:rPr>
          <w:rFonts w:cs="Times New Roman" w:ascii="Times New Roman" w:hAnsi="Times New Roman"/>
          <w:sz w:val="24"/>
          <w:szCs w:val="24"/>
        </w:rPr>
        <w:t>4</w:t>
      </w:r>
      <w:r>
        <w:rPr>
          <w:rFonts w:cs="Times New Roman" w:ascii="Times New Roman" w:hAnsi="Times New Roman"/>
          <w:sz w:val="24"/>
          <w:szCs w:val="24"/>
        </w:rPr>
        <w:t xml:space="preserve"> г. и прекращается 1</w:t>
      </w:r>
      <w:r>
        <w:rPr>
          <w:rFonts w:cs="Times New Roman" w:ascii="Times New Roman" w:hAnsi="Times New Roman"/>
          <w:sz w:val="24"/>
          <w:szCs w:val="24"/>
        </w:rPr>
        <w:t>8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марта</w:t>
      </w:r>
      <w:r>
        <w:rPr>
          <w:rFonts w:cs="Times New Roman" w:ascii="Times New Roman" w:hAnsi="Times New Roman"/>
          <w:sz w:val="24"/>
          <w:szCs w:val="24"/>
        </w:rPr>
        <w:t xml:space="preserve"> 2024 г. в 10.00 (по московскому времени) (ежедневно с 08.00 до 16.00, перерыв с 12:00 до 13:00, кроме выходных и праздничных дней) 353711, Российская Федерация, Краснодарский край, станица Придорожная ул.  Красная, д. 42. </w:t>
      </w:r>
      <w:r>
        <w:rPr>
          <w:rFonts w:eastAsia="Calibri" w:cs="Times New Roman" w:ascii="Times New Roman" w:hAnsi="Times New Roman"/>
          <w:sz w:val="24"/>
          <w:szCs w:val="24"/>
        </w:rPr>
        <w:t>(кабинет общего отдела).</w:t>
      </w:r>
      <w:r>
        <w:rPr/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Информация о проведении конкурса, размещена на официальном сайте торгов </w:t>
      </w:r>
      <w:hyperlink r:id="rId2">
        <w:r>
          <w:rPr>
            <w:rStyle w:val="ListLabel1"/>
            <w:rFonts w:cs="Times New Roman" w:ascii="Times New Roman" w:hAnsi="Times New Roman"/>
            <w:sz w:val="24"/>
            <w:szCs w:val="24"/>
            <w:u w:val="single"/>
            <w:lang w:val="en-US"/>
          </w:rPr>
          <w:t>www</w:t>
        </w:r>
        <w:r>
          <w:rPr>
            <w:rStyle w:val="ListLabel1"/>
            <w:rFonts w:cs="Times New Roman" w:ascii="Times New Roman" w:hAnsi="Times New Roman"/>
            <w:sz w:val="24"/>
            <w:szCs w:val="24"/>
            <w:u w:val="single"/>
          </w:rPr>
          <w:t>.</w:t>
        </w:r>
        <w:r>
          <w:rPr>
            <w:rStyle w:val="ListLabel1"/>
            <w:rFonts w:cs="Times New Roman" w:ascii="Times New Roman" w:hAnsi="Times New Roman"/>
            <w:sz w:val="24"/>
            <w:szCs w:val="24"/>
            <w:u w:val="single"/>
            <w:lang w:val="en-US"/>
          </w:rPr>
          <w:t>torgi</w:t>
        </w:r>
        <w:r>
          <w:rPr>
            <w:rStyle w:val="ListLabel1"/>
            <w:rFonts w:cs="Times New Roman" w:ascii="Times New Roman" w:hAnsi="Times New Roman"/>
            <w:sz w:val="24"/>
            <w:szCs w:val="24"/>
            <w:u w:val="single"/>
          </w:rPr>
          <w:t>.</w:t>
        </w:r>
        <w:r>
          <w:rPr>
            <w:rStyle w:val="ListLabel1"/>
            <w:rFonts w:cs="Times New Roman" w:ascii="Times New Roman" w:hAnsi="Times New Roman"/>
            <w:sz w:val="24"/>
            <w:szCs w:val="24"/>
            <w:u w:val="single"/>
            <w:lang w:val="en-US"/>
          </w:rPr>
          <w:t>gov</w:t>
        </w:r>
        <w:r>
          <w:rPr>
            <w:rStyle w:val="ListLabel1"/>
            <w:rFonts w:cs="Times New Roman" w:ascii="Times New Roman" w:hAnsi="Times New Roman"/>
            <w:sz w:val="24"/>
            <w:szCs w:val="24"/>
            <w:u w:val="single"/>
          </w:rPr>
          <w:t>.</w:t>
        </w:r>
        <w:r>
          <w:rPr>
            <w:rStyle w:val="ListLabel1"/>
            <w:rFonts w:cs="Times New Roman" w:ascii="Times New Roman" w:hAnsi="Times New Roman"/>
            <w:sz w:val="24"/>
            <w:szCs w:val="24"/>
            <w:u w:val="single"/>
            <w:lang w:val="en-US"/>
          </w:rPr>
          <w:t>ru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(далее – официальный сайт)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 на сайте администрации Придорожного сельского поселения Каневского района,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и доступна для ознакомления без взимания платы.</w:t>
      </w:r>
    </w:p>
    <w:p>
      <w:pPr>
        <w:pStyle w:val="NoSpacing"/>
        <w:rPr>
          <w:rFonts w:ascii="Times New Roman" w:hAnsi="Times New Roman" w:eastAsia="Times New Roman" w:cs="Times New Roman"/>
          <w:b/>
          <w:b/>
          <w:bCs/>
          <w:kern w:val="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t xml:space="preserve">1.9.  Место, дата и время вскрытия конвертов с заявками на участие в конкурсе: </w:t>
      </w:r>
    </w:p>
    <w:p>
      <w:pPr>
        <w:pStyle w:val="NoSpacing"/>
        <w:jc w:val="both"/>
        <w:rPr/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t> </w:t>
      </w:r>
      <w:bookmarkStart w:id="0" w:name="dst100131"/>
      <w:bookmarkEnd w:id="0"/>
      <w:r>
        <w:rPr>
          <w:rFonts w:cs="Times New Roman" w:ascii="Times New Roman" w:hAnsi="Times New Roman"/>
          <w:sz w:val="24"/>
          <w:szCs w:val="24"/>
        </w:rPr>
        <w:t>Вскрытие конвертов с конкурсными предложениями и подведение итогов конкурса будет проходить на заседании конкурсной комиссии 1</w:t>
      </w:r>
      <w:r>
        <w:rPr>
          <w:rFonts w:cs="Times New Roman" w:ascii="Times New Roman" w:hAnsi="Times New Roman"/>
          <w:sz w:val="24"/>
          <w:szCs w:val="24"/>
        </w:rPr>
        <w:t>9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марта</w:t>
      </w:r>
      <w:r>
        <w:rPr>
          <w:rFonts w:cs="Times New Roman" w:ascii="Times New Roman" w:hAnsi="Times New Roman"/>
          <w:sz w:val="24"/>
          <w:szCs w:val="24"/>
        </w:rPr>
        <w:t xml:space="preserve"> 2024 г. в 10.00 (по московскому времени) по адресу: </w:t>
      </w:r>
      <w:r>
        <w:rPr>
          <w:rFonts w:eastAsia="Calibri" w:cs="Times New Roman" w:ascii="Times New Roman" w:hAnsi="Times New Roman"/>
          <w:sz w:val="24"/>
          <w:szCs w:val="24"/>
        </w:rPr>
        <w:t>353711, Российская Федерация, Краснодарский край,  станица Придорожная ул.  Красная, д. 42. (кабинет общего отдела)</w:t>
      </w:r>
      <w:bookmarkStart w:id="1" w:name="_GoBack"/>
      <w:bookmarkEnd w:id="1"/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1.10. Дата рассмотрения заявок на участие в конкурсе – </w:t>
      </w:r>
      <w:r>
        <w:rPr>
          <w:rFonts w:cs="Times New Roman" w:ascii="Times New Roman" w:hAnsi="Times New Roman"/>
          <w:b/>
          <w:sz w:val="24"/>
          <w:szCs w:val="24"/>
        </w:rPr>
        <w:t>1</w:t>
      </w:r>
      <w:r>
        <w:rPr>
          <w:rFonts w:cs="Times New Roman" w:ascii="Times New Roman" w:hAnsi="Times New Roman"/>
          <w:b/>
          <w:sz w:val="24"/>
          <w:szCs w:val="24"/>
        </w:rPr>
        <w:t>9</w:t>
      </w:r>
      <w:r>
        <w:rPr>
          <w:rFonts w:cs="Times New Roman" w:ascii="Times New Roman" w:hAnsi="Times New Roman"/>
          <w:b/>
          <w:sz w:val="24"/>
          <w:szCs w:val="24"/>
        </w:rPr>
        <w:t xml:space="preserve"> февраля 2024</w:t>
      </w:r>
      <w:r>
        <w:rPr>
          <w:rFonts w:cs="Times New Roman" w:ascii="Times New Roman" w:hAnsi="Times New Roman"/>
          <w:sz w:val="24"/>
          <w:szCs w:val="24"/>
        </w:rPr>
        <w:t xml:space="preserve"> г.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1.11. Дата подведения итогов конкурса – </w:t>
      </w:r>
      <w:r>
        <w:rPr>
          <w:rFonts w:cs="Times New Roman" w:ascii="Times New Roman" w:hAnsi="Times New Roman"/>
          <w:b/>
          <w:sz w:val="24"/>
          <w:szCs w:val="24"/>
        </w:rPr>
        <w:t>1</w:t>
      </w:r>
      <w:r>
        <w:rPr>
          <w:rFonts w:cs="Times New Roman" w:ascii="Times New Roman" w:hAnsi="Times New Roman"/>
          <w:b/>
          <w:sz w:val="24"/>
          <w:szCs w:val="24"/>
        </w:rPr>
        <w:t>8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марта</w:t>
      </w:r>
      <w:r>
        <w:rPr>
          <w:rFonts w:cs="Times New Roman" w:ascii="Times New Roman" w:hAnsi="Times New Roman"/>
          <w:b/>
          <w:sz w:val="24"/>
          <w:szCs w:val="24"/>
        </w:rPr>
        <w:t xml:space="preserve"> 2024 г.</w:t>
      </w:r>
    </w:p>
    <w:p>
      <w:pPr>
        <w:pStyle w:val="NoSpacing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1.12. Требование о внесении задатка не установлено.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Назначение платежа: Задаток для участия в конкурсе.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1.13. Дата принятия решения об отказе от проведения конкурса или внесения изменений в извещение о проведении конкурса, до: 30 января 2024 г.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Глава администрации </w:t>
      </w:r>
    </w:p>
    <w:p>
      <w:pPr>
        <w:pStyle w:val="NoSpacing"/>
        <w:rPr/>
      </w:pPr>
      <w:r>
        <w:rPr>
          <w:rFonts w:cs="Times New Roman" w:ascii="Times New Roman" w:hAnsi="Times New Roman"/>
          <w:sz w:val="24"/>
          <w:szCs w:val="24"/>
        </w:rPr>
        <w:t>Придорожного</w:t>
      </w:r>
    </w:p>
    <w:p>
      <w:pPr>
        <w:pStyle w:val="NoSpacing"/>
        <w:rPr/>
      </w:pPr>
      <w:r>
        <w:rPr>
          <w:rFonts w:cs="Times New Roman" w:ascii="Times New Roman" w:hAnsi="Times New Roman"/>
          <w:sz w:val="24"/>
          <w:szCs w:val="24"/>
        </w:rPr>
        <w:t>сельского поселения                                                                                                         М.Е.Авакьян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565" w:header="0" w:top="567" w:footer="0" w:bottom="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 CYR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e690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rsid w:val="007e690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53ca"/>
    <w:rPr>
      <w:b/>
      <w:bCs/>
    </w:rPr>
  </w:style>
  <w:style w:type="character" w:styleId="2" w:customStyle="1">
    <w:name w:val="Основной текст 2 Знак"/>
    <w:basedOn w:val="DefaultParagraphFont"/>
    <w:link w:val="2"/>
    <w:uiPriority w:val="99"/>
    <w:qFormat/>
    <w:rsid w:val="00e620fd"/>
    <w:rPr>
      <w:rFonts w:ascii="Times New Roman" w:hAnsi="Times New Roman" w:eastAsia="Times New Roman" w:cs="Times New Roman"/>
      <w:sz w:val="26"/>
      <w:szCs w:val="20"/>
      <w:lang w:eastAsia="ru-RU"/>
    </w:rPr>
  </w:style>
  <w:style w:type="character" w:styleId="ListLabel1">
    <w:name w:val="ListLabel 1"/>
    <w:qFormat/>
    <w:rPr>
      <w:rFonts w:ascii="Times New Roman" w:hAnsi="Times New Roman" w:cs="Times New Roman"/>
      <w:sz w:val="24"/>
      <w:szCs w:val="24"/>
      <w:u w:val="single"/>
      <w:lang w:val="en-US"/>
    </w:rPr>
  </w:style>
  <w:style w:type="character" w:styleId="ListLabel2">
    <w:name w:val="ListLabel 2"/>
    <w:qFormat/>
    <w:rPr>
      <w:rFonts w:ascii="Times New Roman" w:hAnsi="Times New Roman" w:cs="Times New Roman"/>
      <w:sz w:val="24"/>
      <w:szCs w:val="24"/>
      <w:u w:val="single"/>
    </w:rPr>
  </w:style>
  <w:style w:type="character" w:styleId="ListLabel3">
    <w:name w:val="ListLabel 3"/>
    <w:qFormat/>
    <w:rPr>
      <w:rFonts w:ascii="Times New Roman" w:hAnsi="Times New Roman" w:cs="Times New Roman"/>
      <w:sz w:val="24"/>
      <w:szCs w:val="24"/>
      <w:u w:val="single"/>
      <w:lang w:val="en-US"/>
    </w:rPr>
  </w:style>
  <w:style w:type="character" w:styleId="ListLabel4">
    <w:name w:val="ListLabel 4"/>
    <w:qFormat/>
    <w:rPr>
      <w:rFonts w:ascii="Times New Roman" w:hAnsi="Times New Roman" w:cs="Times New Roman"/>
      <w:sz w:val="24"/>
      <w:szCs w:val="24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qFormat/>
    <w:rsid w:val="007e6902"/>
    <w:pPr>
      <w:spacing w:lineRule="auto" w:line="240" w:before="49" w:after="49"/>
      <w:ind w:left="49" w:right="49" w:hanging="0"/>
    </w:pPr>
    <w:rPr>
      <w:rFonts w:ascii="Arial CYR" w:hAnsi="Arial CYR" w:cs="Arial CYR"/>
      <w:color w:val="000000"/>
      <w:sz w:val="19"/>
      <w:szCs w:val="19"/>
    </w:rPr>
  </w:style>
  <w:style w:type="paragraph" w:styleId="NoSpacing">
    <w:name w:val="No Spacing"/>
    <w:uiPriority w:val="1"/>
    <w:qFormat/>
    <w:rsid w:val="007e6902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odyText2">
    <w:name w:val="Body Text 2"/>
    <w:basedOn w:val="Normal"/>
    <w:link w:val="20"/>
    <w:uiPriority w:val="99"/>
    <w:qFormat/>
    <w:rsid w:val="00e620fd"/>
    <w:pPr>
      <w:spacing w:lineRule="auto" w:line="240" w:before="0" w:after="0"/>
      <w:jc w:val="both"/>
    </w:pPr>
    <w:rPr>
      <w:rFonts w:ascii="Times New Roman" w:hAnsi="Times New Roman" w:cs="Times New Roman"/>
      <w:sz w:val="26"/>
      <w:szCs w:val="20"/>
    </w:rPr>
  </w:style>
  <w:style w:type="paragraph" w:styleId="DocumentMap">
    <w:name w:val="DocumentMap"/>
    <w:qFormat/>
    <w:pPr>
      <w:widowControl/>
      <w:bidi w:val="0"/>
      <w:spacing w:lineRule="auto" w:line="276" w:before="0" w:after="200"/>
      <w:jc w:val="left"/>
      <w:textAlignment w:val="auto"/>
    </w:pPr>
    <w:rPr>
      <w:rFonts w:ascii="Times New Roman" w:hAnsi="Times New Roman" w:eastAsia="Andale Sans UI" w:cs="Times New Roman"/>
      <w:color w:val="auto"/>
      <w:kern w:val="0"/>
      <w:sz w:val="20"/>
      <w:szCs w:val="20"/>
      <w:lang w:val="ru-RU" w:eastAsia="ru-RU" w:bidi="ar-SA"/>
    </w:rPr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orgi.gov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51C4D-B607-46D3-BFAD-EB7153F8B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Application>LibreOffice/6.2.2.2$Windows_x86 LibreOffice_project/2b840030fec2aae0fd2658d8d4f9548af4e3518d</Application>
  <Pages>2</Pages>
  <Words>599</Words>
  <Characters>4212</Characters>
  <CharactersWithSpaces>4866</CharactersWithSpaces>
  <Paragraphs>75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2021-06-05T10:49:00Z</dcterms:created>
  <dc:creator>Пелепец</dc:creator>
  <dc:description/>
  <dc:language>ru-RU</dc:language>
  <cp:lastModifiedBy/>
  <cp:lastPrinted>2021-06-07T12:07:00Z</cp:lastPrinted>
  <dcterms:modified xsi:type="dcterms:W3CDTF">2024-02-16T14:33:17Z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