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1719" w:rsidRDefault="002B208A" w:rsidP="00E318B1">
      <w:pPr>
        <w:ind w:right="-15"/>
        <w:jc w:val="center"/>
        <w:rPr>
          <w:rFonts w:eastAsia="Calibri"/>
          <w:sz w:val="28"/>
          <w:szCs w:val="28"/>
        </w:rPr>
      </w:pPr>
      <w:bookmarkStart w:id="0" w:name="_GoBack"/>
      <w:bookmarkEnd w:id="0"/>
      <w:r>
        <w:rPr>
          <w:noProof/>
        </w:rPr>
        <w:drawing>
          <wp:inline distT="0" distB="0" distL="0" distR="0" wp14:anchorId="10FB7E6F" wp14:editId="1B2E3008">
            <wp:extent cx="547370" cy="51181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7370" cy="511810"/>
                    </a:xfrm>
                    <a:prstGeom prst="rect">
                      <a:avLst/>
                    </a:prstGeom>
                    <a:noFill/>
                  </pic:spPr>
                </pic:pic>
              </a:graphicData>
            </a:graphic>
          </wp:inline>
        </w:drawing>
      </w:r>
    </w:p>
    <w:p w:rsidR="002B208A" w:rsidRPr="002B208A" w:rsidRDefault="002B208A" w:rsidP="002B208A">
      <w:pPr>
        <w:widowControl w:val="0"/>
        <w:suppressAutoHyphens/>
        <w:jc w:val="center"/>
        <w:rPr>
          <w:rFonts w:eastAsia="Lucida Sans Unicode"/>
          <w:kern w:val="1"/>
          <w:lang w:eastAsia="zh-CN"/>
        </w:rPr>
      </w:pPr>
      <w:r w:rsidRPr="002B208A">
        <w:rPr>
          <w:rFonts w:eastAsia="Lucida Sans Unicode"/>
          <w:b/>
          <w:caps/>
          <w:kern w:val="1"/>
          <w:sz w:val="28"/>
          <w:szCs w:val="28"/>
          <w:lang w:eastAsia="zh-CN"/>
        </w:rPr>
        <w:t>администрациЯ Придорожного сельского  поселения КАНЕВСКОГО РАЙОНА</w:t>
      </w:r>
    </w:p>
    <w:p w:rsidR="002B208A" w:rsidRPr="002B208A" w:rsidRDefault="002B208A" w:rsidP="002B208A">
      <w:pPr>
        <w:widowControl w:val="0"/>
        <w:suppressAutoHyphens/>
        <w:jc w:val="center"/>
        <w:rPr>
          <w:rFonts w:eastAsia="Lucida Sans Unicode"/>
          <w:b/>
          <w:caps/>
          <w:kern w:val="1"/>
          <w:sz w:val="28"/>
          <w:szCs w:val="28"/>
          <w:lang w:eastAsia="zh-CN"/>
        </w:rPr>
      </w:pPr>
    </w:p>
    <w:p w:rsidR="002B208A" w:rsidRDefault="002B208A" w:rsidP="002B208A">
      <w:pPr>
        <w:widowControl w:val="0"/>
        <w:suppressAutoHyphens/>
        <w:jc w:val="center"/>
        <w:rPr>
          <w:rFonts w:eastAsia="Lucida Sans Unicode"/>
          <w:b/>
          <w:caps/>
          <w:kern w:val="1"/>
          <w:sz w:val="28"/>
          <w:szCs w:val="28"/>
          <w:lang w:eastAsia="zh-CN"/>
        </w:rPr>
      </w:pPr>
      <w:r w:rsidRPr="002B208A">
        <w:rPr>
          <w:rFonts w:eastAsia="Lucida Sans Unicode"/>
          <w:b/>
          <w:caps/>
          <w:kern w:val="1"/>
          <w:sz w:val="28"/>
          <w:szCs w:val="28"/>
          <w:lang w:eastAsia="zh-CN"/>
        </w:rPr>
        <w:t>ПОСТАНОВЛЕНИЕ</w:t>
      </w:r>
    </w:p>
    <w:p w:rsidR="00F16230" w:rsidRDefault="00F16230" w:rsidP="002B208A">
      <w:pPr>
        <w:widowControl w:val="0"/>
        <w:suppressAutoHyphens/>
        <w:jc w:val="center"/>
        <w:rPr>
          <w:rFonts w:eastAsia="Lucida Sans Unicode"/>
          <w:b/>
          <w:caps/>
          <w:kern w:val="1"/>
          <w:sz w:val="28"/>
          <w:szCs w:val="28"/>
          <w:lang w:eastAsia="zh-CN"/>
        </w:rPr>
      </w:pPr>
    </w:p>
    <w:p w:rsidR="00E51719" w:rsidRDefault="006569A3" w:rsidP="002B208A">
      <w:pPr>
        <w:tabs>
          <w:tab w:val="right" w:pos="9638"/>
        </w:tabs>
        <w:rPr>
          <w:rFonts w:eastAsia="Calibri"/>
          <w:sz w:val="28"/>
          <w:szCs w:val="28"/>
        </w:rPr>
      </w:pPr>
      <w:r>
        <w:rPr>
          <w:rFonts w:eastAsia="Calibri"/>
          <w:sz w:val="28"/>
          <w:szCs w:val="28"/>
        </w:rPr>
        <w:t xml:space="preserve">1 июня 2023 </w:t>
      </w:r>
      <w:r w:rsidR="00F16230">
        <w:rPr>
          <w:rFonts w:eastAsia="Calibri"/>
          <w:sz w:val="28"/>
          <w:szCs w:val="28"/>
        </w:rPr>
        <w:t>года</w:t>
      </w:r>
      <w:r w:rsidR="00390D7B" w:rsidRPr="00390D7B">
        <w:rPr>
          <w:rFonts w:eastAsia="Calibri"/>
          <w:sz w:val="28"/>
          <w:szCs w:val="28"/>
        </w:rPr>
        <w:t xml:space="preserve">              </w:t>
      </w:r>
      <w:r w:rsidR="00063139">
        <w:rPr>
          <w:rFonts w:eastAsia="Calibri"/>
          <w:sz w:val="28"/>
          <w:szCs w:val="28"/>
        </w:rPr>
        <w:t xml:space="preserve">      </w:t>
      </w:r>
      <w:r w:rsidR="00390D7B" w:rsidRPr="00390D7B">
        <w:rPr>
          <w:rFonts w:eastAsia="Calibri"/>
          <w:sz w:val="28"/>
          <w:szCs w:val="28"/>
        </w:rPr>
        <w:t xml:space="preserve">           </w:t>
      </w:r>
      <w:r w:rsidR="00F16230">
        <w:rPr>
          <w:rFonts w:eastAsia="Calibri"/>
          <w:sz w:val="28"/>
          <w:szCs w:val="28"/>
        </w:rPr>
        <w:t xml:space="preserve">   </w:t>
      </w:r>
      <w:r w:rsidR="00390D7B" w:rsidRPr="00390D7B">
        <w:rPr>
          <w:rFonts w:eastAsia="Calibri"/>
          <w:sz w:val="28"/>
          <w:szCs w:val="28"/>
        </w:rPr>
        <w:t xml:space="preserve"> </w:t>
      </w:r>
      <w:r w:rsidR="00390D7B">
        <w:rPr>
          <w:rFonts w:eastAsia="Calibri"/>
          <w:sz w:val="28"/>
          <w:szCs w:val="28"/>
        </w:rPr>
        <w:t xml:space="preserve">№ </w:t>
      </w:r>
      <w:r>
        <w:rPr>
          <w:rFonts w:eastAsia="Calibri"/>
          <w:sz w:val="28"/>
          <w:szCs w:val="28"/>
        </w:rPr>
        <w:t>46</w:t>
      </w:r>
      <w:r w:rsidR="00F16230">
        <w:rPr>
          <w:rFonts w:eastAsia="Calibri"/>
          <w:sz w:val="28"/>
          <w:szCs w:val="28"/>
        </w:rPr>
        <w:t xml:space="preserve">                </w:t>
      </w:r>
      <w:r w:rsidR="002B208A">
        <w:rPr>
          <w:rFonts w:eastAsia="Calibri"/>
          <w:sz w:val="28"/>
          <w:szCs w:val="28"/>
        </w:rPr>
        <w:t xml:space="preserve">         </w:t>
      </w:r>
      <w:r w:rsidR="00390D7B">
        <w:rPr>
          <w:rFonts w:eastAsia="Calibri"/>
          <w:sz w:val="28"/>
          <w:szCs w:val="28"/>
        </w:rPr>
        <w:t>ст</w:t>
      </w:r>
      <w:r w:rsidR="00F16230">
        <w:rPr>
          <w:rFonts w:eastAsia="Calibri"/>
          <w:sz w:val="28"/>
          <w:szCs w:val="28"/>
        </w:rPr>
        <w:t>аница</w:t>
      </w:r>
      <w:r w:rsidR="00390D7B">
        <w:rPr>
          <w:rFonts w:eastAsia="Calibri"/>
          <w:sz w:val="28"/>
          <w:szCs w:val="28"/>
        </w:rPr>
        <w:t xml:space="preserve"> </w:t>
      </w:r>
      <w:r w:rsidR="002B208A">
        <w:rPr>
          <w:rFonts w:eastAsia="Calibri"/>
          <w:sz w:val="28"/>
          <w:szCs w:val="28"/>
        </w:rPr>
        <w:t>Придорожная</w:t>
      </w:r>
    </w:p>
    <w:p w:rsidR="00E51719" w:rsidRDefault="00E51719">
      <w:pPr>
        <w:ind w:right="-2"/>
        <w:jc w:val="center"/>
      </w:pPr>
    </w:p>
    <w:p w:rsidR="00063139" w:rsidRDefault="00063139">
      <w:pPr>
        <w:ind w:right="-2"/>
        <w:jc w:val="center"/>
      </w:pPr>
      <w:r w:rsidRPr="00E361A7">
        <w:rPr>
          <w:b/>
          <w:sz w:val="28"/>
          <w:szCs w:val="28"/>
        </w:rPr>
        <w:t xml:space="preserve">Об утверждении административного регламента предоставления администрацией </w:t>
      </w:r>
      <w:r w:rsidRPr="00063139">
        <w:rPr>
          <w:b/>
          <w:sz w:val="28"/>
          <w:szCs w:val="28"/>
        </w:rPr>
        <w:t>Придорожного</w:t>
      </w:r>
      <w:r w:rsidRPr="00E361A7">
        <w:rPr>
          <w:b/>
          <w:sz w:val="28"/>
          <w:szCs w:val="28"/>
        </w:rPr>
        <w:t xml:space="preserve"> сельского поселения </w:t>
      </w:r>
      <w:r w:rsidRPr="00063139">
        <w:rPr>
          <w:b/>
          <w:sz w:val="28"/>
          <w:szCs w:val="28"/>
        </w:rPr>
        <w:t xml:space="preserve">Каневского </w:t>
      </w:r>
      <w:r w:rsidRPr="00E361A7">
        <w:rPr>
          <w:b/>
          <w:sz w:val="28"/>
          <w:szCs w:val="28"/>
        </w:rPr>
        <w:t>района муниципальной услуги «Присвоение адреса объекту адресации, изменение и аннулирование такого адреса»</w:t>
      </w:r>
    </w:p>
    <w:p w:rsidR="00E51719" w:rsidRDefault="00E51719">
      <w:pPr>
        <w:jc w:val="center"/>
        <w:rPr>
          <w:b/>
          <w:sz w:val="28"/>
          <w:szCs w:val="28"/>
        </w:rPr>
      </w:pPr>
    </w:p>
    <w:p w:rsidR="00E51719" w:rsidRDefault="00E51719">
      <w:pPr>
        <w:jc w:val="center"/>
        <w:rPr>
          <w:sz w:val="28"/>
          <w:szCs w:val="28"/>
        </w:rPr>
      </w:pPr>
    </w:p>
    <w:p w:rsidR="00063139" w:rsidRPr="00063139" w:rsidRDefault="00063139" w:rsidP="00063139">
      <w:pPr>
        <w:widowControl w:val="0"/>
        <w:autoSpaceDE w:val="0"/>
        <w:autoSpaceDN w:val="0"/>
        <w:adjustRightInd w:val="0"/>
        <w:ind w:firstLine="709"/>
        <w:jc w:val="both"/>
        <w:rPr>
          <w:bCs/>
          <w:sz w:val="28"/>
          <w:szCs w:val="28"/>
        </w:rPr>
      </w:pPr>
      <w:proofErr w:type="gramStart"/>
      <w:r w:rsidRPr="00063139">
        <w:rPr>
          <w:sz w:val="28"/>
          <w:szCs w:val="28"/>
        </w:rPr>
        <w:t>В соответствии с Ф</w:t>
      </w:r>
      <w:r w:rsidRPr="00063139">
        <w:rPr>
          <w:color w:val="000000"/>
          <w:sz w:val="28"/>
          <w:szCs w:val="28"/>
        </w:rPr>
        <w:t xml:space="preserve">едеральным законом от 6 октября 2003 г. № 131-ФЗ «Об общих принципах организации местного самоуправления в Российской Федерации», Федеральным </w:t>
      </w:r>
      <w:hyperlink r:id="rId9" w:history="1">
        <w:r w:rsidRPr="00063139">
          <w:rPr>
            <w:color w:val="000000"/>
            <w:sz w:val="28"/>
            <w:szCs w:val="28"/>
          </w:rPr>
          <w:t>законом</w:t>
        </w:r>
      </w:hyperlink>
      <w:r w:rsidRPr="00063139">
        <w:rPr>
          <w:color w:val="000000"/>
          <w:sz w:val="28"/>
          <w:szCs w:val="28"/>
        </w:rPr>
        <w:t xml:space="preserve"> от 27 июля 2010 г. № 210-ФЗ «Об организации представления государственных и муниципальных услуг»</w:t>
      </w:r>
      <w:r w:rsidRPr="00063139">
        <w:rPr>
          <w:sz w:val="28"/>
          <w:szCs w:val="28"/>
        </w:rPr>
        <w:t xml:space="preserve">, постановлением Правительства Российской Федерации от 19 ноября 2014 г. № 1221 «Об утверждении Правил присвоения, изменения и аннулировании адресов», </w:t>
      </w:r>
      <w:r w:rsidRPr="00063139">
        <w:rPr>
          <w:bCs/>
          <w:sz w:val="28"/>
          <w:szCs w:val="28"/>
        </w:rPr>
        <w:t>постановлением Правительства Российской Федерации от 20 июля</w:t>
      </w:r>
      <w:proofErr w:type="gramEnd"/>
      <w:r w:rsidRPr="00063139">
        <w:rPr>
          <w:bCs/>
          <w:sz w:val="28"/>
          <w:szCs w:val="28"/>
        </w:rPr>
        <w:t xml:space="preserve"> 2021 года №1228 «Об утверждении Правил разработки и утверждения административных регламентов предоставления государственных услуг, о внесении изменений в некоторые акты Правительства Российской Федерации и признании </w:t>
      </w:r>
      <w:proofErr w:type="gramStart"/>
      <w:r w:rsidRPr="00063139">
        <w:rPr>
          <w:bCs/>
          <w:sz w:val="28"/>
          <w:szCs w:val="28"/>
        </w:rPr>
        <w:t>утратившими</w:t>
      </w:r>
      <w:proofErr w:type="gramEnd"/>
      <w:r w:rsidRPr="00063139">
        <w:rPr>
          <w:bCs/>
          <w:sz w:val="28"/>
          <w:szCs w:val="28"/>
        </w:rPr>
        <w:t xml:space="preserve"> силу некоторых актов и отдельных положений актов Правительства Российской Федерации», Уставом Придорожного сельского поселения Каневского района, </w:t>
      </w:r>
      <w:r w:rsidRPr="00063139">
        <w:rPr>
          <w:bCs/>
          <w:spacing w:val="60"/>
          <w:sz w:val="28"/>
          <w:szCs w:val="28"/>
        </w:rPr>
        <w:t>постановляю</w:t>
      </w:r>
      <w:r w:rsidRPr="00063139">
        <w:rPr>
          <w:bCs/>
          <w:sz w:val="28"/>
          <w:szCs w:val="28"/>
        </w:rPr>
        <w:t>:</w:t>
      </w:r>
    </w:p>
    <w:p w:rsidR="00063139" w:rsidRPr="00063139" w:rsidRDefault="00063139" w:rsidP="00063139">
      <w:pPr>
        <w:autoSpaceDE w:val="0"/>
        <w:autoSpaceDN w:val="0"/>
        <w:adjustRightInd w:val="0"/>
        <w:ind w:firstLine="709"/>
        <w:jc w:val="both"/>
        <w:rPr>
          <w:bCs/>
          <w:color w:val="000000"/>
          <w:sz w:val="28"/>
          <w:szCs w:val="28"/>
        </w:rPr>
      </w:pPr>
      <w:r w:rsidRPr="00063139">
        <w:rPr>
          <w:bCs/>
          <w:color w:val="000000"/>
          <w:sz w:val="28"/>
          <w:szCs w:val="28"/>
        </w:rPr>
        <w:t>1. Утвердить административный регламент администрации Придорожного сельского поселения Каневского района по предоставлению муниципальной услуги «Присвоение адреса объекту адресации, изменение и аннулирование такого адреса» (приложение).</w:t>
      </w:r>
    </w:p>
    <w:p w:rsidR="00063139" w:rsidRPr="00063139" w:rsidRDefault="00063139" w:rsidP="00063139">
      <w:pPr>
        <w:autoSpaceDE w:val="0"/>
        <w:autoSpaceDN w:val="0"/>
        <w:adjustRightInd w:val="0"/>
        <w:ind w:firstLine="709"/>
        <w:jc w:val="both"/>
        <w:rPr>
          <w:bCs/>
          <w:color w:val="000000"/>
          <w:sz w:val="28"/>
          <w:szCs w:val="28"/>
        </w:rPr>
      </w:pPr>
      <w:r w:rsidRPr="00063139">
        <w:rPr>
          <w:bCs/>
          <w:color w:val="000000"/>
          <w:sz w:val="28"/>
          <w:szCs w:val="28"/>
        </w:rPr>
        <w:t>2. Признать утратившими силу постановления администрации Придорожного сельского поселения Каневского района:</w:t>
      </w:r>
    </w:p>
    <w:p w:rsidR="00063139" w:rsidRDefault="006F52D1" w:rsidP="006F52D1">
      <w:pPr>
        <w:ind w:firstLine="709"/>
        <w:jc w:val="both"/>
        <w:rPr>
          <w:bCs/>
          <w:color w:val="000000"/>
          <w:sz w:val="28"/>
          <w:szCs w:val="28"/>
        </w:rPr>
      </w:pPr>
      <w:r>
        <w:rPr>
          <w:bCs/>
          <w:color w:val="000000"/>
          <w:sz w:val="28"/>
          <w:szCs w:val="28"/>
        </w:rPr>
        <w:t xml:space="preserve">- от </w:t>
      </w:r>
      <w:r w:rsidRPr="006F52D1">
        <w:rPr>
          <w:bCs/>
          <w:color w:val="000000"/>
          <w:sz w:val="28"/>
          <w:szCs w:val="28"/>
        </w:rPr>
        <w:t>23 декабря 2021 год</w:t>
      </w:r>
      <w:r>
        <w:rPr>
          <w:bCs/>
          <w:color w:val="000000"/>
          <w:sz w:val="28"/>
          <w:szCs w:val="28"/>
        </w:rPr>
        <w:t xml:space="preserve">а № </w:t>
      </w:r>
      <w:r w:rsidRPr="006F52D1">
        <w:rPr>
          <w:bCs/>
          <w:color w:val="000000"/>
          <w:sz w:val="28"/>
          <w:szCs w:val="28"/>
        </w:rPr>
        <w:t>107</w:t>
      </w:r>
      <w:r>
        <w:rPr>
          <w:bCs/>
          <w:color w:val="000000"/>
          <w:sz w:val="28"/>
          <w:szCs w:val="28"/>
        </w:rPr>
        <w:t xml:space="preserve"> «</w:t>
      </w:r>
      <w:r w:rsidRPr="006F52D1">
        <w:rPr>
          <w:bCs/>
          <w:color w:val="000000"/>
          <w:sz w:val="28"/>
          <w:szCs w:val="28"/>
        </w:rPr>
        <w:t xml:space="preserve">О внесении изменений в </w:t>
      </w:r>
      <w:r>
        <w:rPr>
          <w:bCs/>
          <w:color w:val="000000"/>
          <w:sz w:val="28"/>
          <w:szCs w:val="28"/>
        </w:rPr>
        <w:t>п</w:t>
      </w:r>
      <w:r w:rsidRPr="006F52D1">
        <w:rPr>
          <w:bCs/>
          <w:color w:val="000000"/>
          <w:sz w:val="28"/>
          <w:szCs w:val="28"/>
        </w:rPr>
        <w:t>остановление администрации Придорожного сельского поселения Каневского района от 12 ноября 2021 года № 90 «Об утверждении административного регламента по предоставлению муниципальной услуги «Присвоение и аннулирование адресов объектам адресации»</w:t>
      </w:r>
      <w:r>
        <w:rPr>
          <w:bCs/>
          <w:color w:val="000000"/>
          <w:sz w:val="28"/>
          <w:szCs w:val="28"/>
        </w:rPr>
        <w:t>;</w:t>
      </w:r>
    </w:p>
    <w:p w:rsidR="006F52D1" w:rsidRDefault="006F52D1" w:rsidP="006F52D1">
      <w:pPr>
        <w:ind w:firstLine="709"/>
        <w:jc w:val="both"/>
        <w:rPr>
          <w:bCs/>
          <w:color w:val="000000"/>
          <w:sz w:val="28"/>
          <w:szCs w:val="28"/>
        </w:rPr>
      </w:pPr>
      <w:r>
        <w:rPr>
          <w:bCs/>
          <w:color w:val="000000"/>
          <w:sz w:val="28"/>
          <w:szCs w:val="28"/>
        </w:rPr>
        <w:t xml:space="preserve">- </w:t>
      </w:r>
      <w:r w:rsidRPr="006F52D1">
        <w:rPr>
          <w:bCs/>
          <w:color w:val="000000"/>
          <w:sz w:val="28"/>
          <w:szCs w:val="28"/>
        </w:rPr>
        <w:t>от 12 ноября 2021 года № 90 «Об утверждении административного регламента по предоставлению муниципальной услуги «Присвоение и аннулирование адресов объектам адресации»</w:t>
      </w:r>
      <w:r>
        <w:rPr>
          <w:bCs/>
          <w:color w:val="000000"/>
          <w:sz w:val="28"/>
          <w:szCs w:val="28"/>
        </w:rPr>
        <w:t>.</w:t>
      </w:r>
    </w:p>
    <w:p w:rsidR="006F52D1" w:rsidRPr="006F52D1" w:rsidRDefault="006F52D1" w:rsidP="006F52D1">
      <w:pPr>
        <w:ind w:firstLine="709"/>
        <w:jc w:val="both"/>
        <w:rPr>
          <w:sz w:val="28"/>
          <w:szCs w:val="28"/>
        </w:rPr>
      </w:pPr>
      <w:r w:rsidRPr="006F52D1">
        <w:rPr>
          <w:sz w:val="28"/>
          <w:szCs w:val="28"/>
        </w:rPr>
        <w:t xml:space="preserve">3. Общему отделу администрации Придорожного сельского поселения Каневского района </w:t>
      </w:r>
      <w:proofErr w:type="gramStart"/>
      <w:r w:rsidRPr="006F52D1">
        <w:rPr>
          <w:sz w:val="28"/>
          <w:szCs w:val="28"/>
        </w:rPr>
        <w:t>разместить</w:t>
      </w:r>
      <w:proofErr w:type="gramEnd"/>
      <w:r w:rsidRPr="006F52D1">
        <w:rPr>
          <w:sz w:val="28"/>
          <w:szCs w:val="28"/>
        </w:rPr>
        <w:t xml:space="preserve"> настоящее постановление на официальном сайте </w:t>
      </w:r>
      <w:r w:rsidRPr="006F52D1">
        <w:rPr>
          <w:sz w:val="28"/>
          <w:szCs w:val="28"/>
        </w:rPr>
        <w:lastRenderedPageBreak/>
        <w:t>Придорожного сельского поселения Каневского района в информационно-телекоммуникационной сети «Интернет».</w:t>
      </w:r>
    </w:p>
    <w:p w:rsidR="006F52D1" w:rsidRPr="006F52D1" w:rsidRDefault="006F52D1" w:rsidP="006F52D1">
      <w:pPr>
        <w:ind w:firstLine="709"/>
        <w:jc w:val="both"/>
        <w:rPr>
          <w:sz w:val="28"/>
          <w:szCs w:val="28"/>
        </w:rPr>
      </w:pPr>
      <w:r w:rsidRPr="006F52D1">
        <w:rPr>
          <w:sz w:val="28"/>
          <w:szCs w:val="28"/>
        </w:rPr>
        <w:t xml:space="preserve">4. </w:t>
      </w:r>
      <w:proofErr w:type="gramStart"/>
      <w:r w:rsidRPr="006F52D1">
        <w:rPr>
          <w:sz w:val="28"/>
          <w:szCs w:val="28"/>
        </w:rPr>
        <w:t>Контроль за</w:t>
      </w:r>
      <w:proofErr w:type="gramEnd"/>
      <w:r w:rsidRPr="006F52D1">
        <w:rPr>
          <w:sz w:val="28"/>
          <w:szCs w:val="28"/>
        </w:rPr>
        <w:t xml:space="preserve"> выполнением настоящего постановления оставляю за собой.</w:t>
      </w:r>
    </w:p>
    <w:p w:rsidR="006F52D1" w:rsidRDefault="006F52D1" w:rsidP="006F52D1">
      <w:pPr>
        <w:ind w:firstLine="709"/>
        <w:jc w:val="both"/>
        <w:rPr>
          <w:sz w:val="28"/>
          <w:szCs w:val="28"/>
        </w:rPr>
      </w:pPr>
      <w:r w:rsidRPr="006F52D1">
        <w:rPr>
          <w:sz w:val="28"/>
          <w:szCs w:val="28"/>
        </w:rPr>
        <w:t>5. Постановление вступает в силу со дня его официального обнародования.</w:t>
      </w:r>
    </w:p>
    <w:p w:rsidR="00E51719" w:rsidRDefault="00E51719">
      <w:pPr>
        <w:spacing w:line="310" w:lineRule="exact"/>
        <w:jc w:val="both"/>
        <w:rPr>
          <w:sz w:val="28"/>
          <w:szCs w:val="28"/>
        </w:rPr>
      </w:pPr>
    </w:p>
    <w:p w:rsidR="00E51719" w:rsidRDefault="00E51719">
      <w:pPr>
        <w:spacing w:line="310" w:lineRule="exact"/>
        <w:jc w:val="both"/>
        <w:rPr>
          <w:sz w:val="28"/>
          <w:szCs w:val="28"/>
        </w:rPr>
      </w:pPr>
    </w:p>
    <w:p w:rsidR="00E51719" w:rsidRDefault="00E51719">
      <w:pPr>
        <w:spacing w:line="310" w:lineRule="exact"/>
        <w:jc w:val="both"/>
        <w:rPr>
          <w:sz w:val="28"/>
          <w:szCs w:val="28"/>
        </w:rPr>
      </w:pPr>
    </w:p>
    <w:p w:rsidR="00BC62C6" w:rsidRDefault="00390D7B">
      <w:pPr>
        <w:autoSpaceDE w:val="0"/>
        <w:autoSpaceDN w:val="0"/>
        <w:adjustRightInd w:val="0"/>
        <w:jc w:val="both"/>
        <w:rPr>
          <w:sz w:val="28"/>
          <w:szCs w:val="28"/>
        </w:rPr>
      </w:pPr>
      <w:r>
        <w:rPr>
          <w:sz w:val="28"/>
          <w:szCs w:val="28"/>
        </w:rPr>
        <w:t>Глава</w:t>
      </w:r>
    </w:p>
    <w:p w:rsidR="002816C7" w:rsidRDefault="00BC62C6">
      <w:pPr>
        <w:autoSpaceDE w:val="0"/>
        <w:autoSpaceDN w:val="0"/>
        <w:adjustRightInd w:val="0"/>
        <w:jc w:val="both"/>
        <w:rPr>
          <w:sz w:val="28"/>
          <w:szCs w:val="28"/>
        </w:rPr>
      </w:pPr>
      <w:r w:rsidRPr="00BC62C6">
        <w:rPr>
          <w:sz w:val="28"/>
          <w:szCs w:val="28"/>
        </w:rPr>
        <w:t>Придорожного</w:t>
      </w:r>
      <w:r w:rsidR="00390D7B">
        <w:rPr>
          <w:sz w:val="28"/>
          <w:szCs w:val="28"/>
        </w:rPr>
        <w:t xml:space="preserve"> сельского </w:t>
      </w:r>
      <w:r w:rsidR="002816C7">
        <w:rPr>
          <w:sz w:val="28"/>
          <w:szCs w:val="28"/>
        </w:rPr>
        <w:t>поселения</w:t>
      </w:r>
    </w:p>
    <w:p w:rsidR="00E51719" w:rsidRDefault="00390D7B">
      <w:pPr>
        <w:autoSpaceDE w:val="0"/>
        <w:autoSpaceDN w:val="0"/>
        <w:adjustRightInd w:val="0"/>
        <w:jc w:val="both"/>
        <w:rPr>
          <w:sz w:val="28"/>
          <w:szCs w:val="28"/>
        </w:rPr>
      </w:pPr>
      <w:r>
        <w:rPr>
          <w:sz w:val="28"/>
          <w:szCs w:val="28"/>
        </w:rPr>
        <w:t xml:space="preserve">Каневского района                             </w:t>
      </w:r>
      <w:r w:rsidR="00BC62C6">
        <w:rPr>
          <w:sz w:val="28"/>
          <w:szCs w:val="28"/>
        </w:rPr>
        <w:t xml:space="preserve">        </w:t>
      </w:r>
      <w:r>
        <w:rPr>
          <w:sz w:val="28"/>
          <w:szCs w:val="28"/>
        </w:rPr>
        <w:t xml:space="preserve">        </w:t>
      </w:r>
      <w:r w:rsidR="002816C7">
        <w:rPr>
          <w:sz w:val="28"/>
          <w:szCs w:val="28"/>
        </w:rPr>
        <w:t xml:space="preserve">                  </w:t>
      </w:r>
      <w:r>
        <w:rPr>
          <w:sz w:val="28"/>
          <w:szCs w:val="28"/>
        </w:rPr>
        <w:t xml:space="preserve">                  </w:t>
      </w:r>
      <w:r w:rsidR="00BC62C6">
        <w:rPr>
          <w:sz w:val="28"/>
          <w:szCs w:val="28"/>
        </w:rPr>
        <w:t xml:space="preserve">М.Е. </w:t>
      </w:r>
      <w:proofErr w:type="spellStart"/>
      <w:r w:rsidR="00BC62C6">
        <w:rPr>
          <w:sz w:val="28"/>
          <w:szCs w:val="28"/>
        </w:rPr>
        <w:t>Авакьян</w:t>
      </w:r>
      <w:proofErr w:type="spellEnd"/>
      <w:r>
        <w:rPr>
          <w:sz w:val="28"/>
          <w:szCs w:val="28"/>
        </w:rPr>
        <w:t xml:space="preserve"> </w:t>
      </w:r>
    </w:p>
    <w:p w:rsidR="00E51719" w:rsidRDefault="00E51719">
      <w:pPr>
        <w:spacing w:line="360" w:lineRule="auto"/>
        <w:jc w:val="both"/>
      </w:pPr>
    </w:p>
    <w:p w:rsidR="00E51719" w:rsidRDefault="00E51719">
      <w:pPr>
        <w:spacing w:line="360" w:lineRule="auto"/>
        <w:jc w:val="both"/>
      </w:pPr>
    </w:p>
    <w:p w:rsidR="00E51719" w:rsidRDefault="00390D7B">
      <w:pPr>
        <w:ind w:right="-15"/>
        <w:jc w:val="center"/>
        <w:rPr>
          <w:sz w:val="28"/>
          <w:szCs w:val="28"/>
        </w:rPr>
      </w:pPr>
      <w:r>
        <w:rPr>
          <w:sz w:val="28"/>
          <w:szCs w:val="28"/>
        </w:rPr>
        <w:t xml:space="preserve"> </w:t>
      </w:r>
    </w:p>
    <w:p w:rsidR="00E51719" w:rsidRDefault="00E51719">
      <w:pPr>
        <w:ind w:right="-15"/>
        <w:rPr>
          <w:sz w:val="28"/>
          <w:szCs w:val="28"/>
        </w:rPr>
      </w:pPr>
    </w:p>
    <w:p w:rsidR="00E51719" w:rsidRDefault="00E51719">
      <w:pPr>
        <w:ind w:right="-15"/>
        <w:rPr>
          <w:sz w:val="28"/>
          <w:szCs w:val="28"/>
        </w:rPr>
      </w:pPr>
    </w:p>
    <w:p w:rsidR="00E51719" w:rsidRDefault="00E51719">
      <w:pPr>
        <w:ind w:right="-15"/>
        <w:rPr>
          <w:sz w:val="28"/>
          <w:szCs w:val="28"/>
        </w:rPr>
      </w:pPr>
    </w:p>
    <w:p w:rsidR="00E51719" w:rsidRDefault="00E51719">
      <w:pPr>
        <w:autoSpaceDE w:val="0"/>
        <w:autoSpaceDN w:val="0"/>
        <w:adjustRightInd w:val="0"/>
        <w:ind w:left="5664" w:right="-1"/>
        <w:rPr>
          <w:rFonts w:cs="Arial"/>
          <w:sz w:val="28"/>
          <w:szCs w:val="28"/>
        </w:rPr>
      </w:pPr>
    </w:p>
    <w:p w:rsidR="00E51719" w:rsidRDefault="00E51719">
      <w:pPr>
        <w:autoSpaceDE w:val="0"/>
        <w:autoSpaceDN w:val="0"/>
        <w:adjustRightInd w:val="0"/>
        <w:ind w:left="5664" w:right="-1"/>
        <w:rPr>
          <w:rFonts w:cs="Arial"/>
          <w:sz w:val="28"/>
          <w:szCs w:val="28"/>
        </w:rPr>
      </w:pPr>
    </w:p>
    <w:p w:rsidR="00E51719" w:rsidRDefault="00E51719">
      <w:pPr>
        <w:autoSpaceDE w:val="0"/>
        <w:autoSpaceDN w:val="0"/>
        <w:adjustRightInd w:val="0"/>
        <w:ind w:left="5664" w:right="-1"/>
        <w:rPr>
          <w:rFonts w:cs="Arial"/>
          <w:sz w:val="28"/>
          <w:szCs w:val="28"/>
        </w:rPr>
      </w:pPr>
    </w:p>
    <w:p w:rsidR="00E51719" w:rsidRDefault="00E51719">
      <w:pPr>
        <w:autoSpaceDE w:val="0"/>
        <w:autoSpaceDN w:val="0"/>
        <w:adjustRightInd w:val="0"/>
        <w:ind w:left="5664" w:right="-1"/>
        <w:rPr>
          <w:rFonts w:cs="Arial"/>
          <w:sz w:val="28"/>
          <w:szCs w:val="28"/>
        </w:rPr>
      </w:pPr>
    </w:p>
    <w:p w:rsidR="00E51719" w:rsidRDefault="00E51719">
      <w:pPr>
        <w:autoSpaceDE w:val="0"/>
        <w:autoSpaceDN w:val="0"/>
        <w:adjustRightInd w:val="0"/>
        <w:ind w:left="5664" w:right="-1"/>
        <w:rPr>
          <w:rFonts w:cs="Arial"/>
          <w:sz w:val="28"/>
          <w:szCs w:val="28"/>
        </w:rPr>
      </w:pPr>
    </w:p>
    <w:p w:rsidR="00E51719" w:rsidRDefault="00E51719">
      <w:pPr>
        <w:autoSpaceDE w:val="0"/>
        <w:autoSpaceDN w:val="0"/>
        <w:adjustRightInd w:val="0"/>
        <w:ind w:left="5664" w:right="-1"/>
        <w:rPr>
          <w:rFonts w:cs="Arial"/>
          <w:sz w:val="28"/>
          <w:szCs w:val="28"/>
        </w:rPr>
      </w:pPr>
    </w:p>
    <w:p w:rsidR="00E51719" w:rsidRDefault="00E51719">
      <w:pPr>
        <w:autoSpaceDE w:val="0"/>
        <w:autoSpaceDN w:val="0"/>
        <w:adjustRightInd w:val="0"/>
        <w:ind w:left="5664" w:right="-1"/>
        <w:rPr>
          <w:rFonts w:cs="Arial"/>
          <w:sz w:val="28"/>
          <w:szCs w:val="28"/>
        </w:rPr>
      </w:pPr>
    </w:p>
    <w:p w:rsidR="00E51719" w:rsidRDefault="00E51719">
      <w:pPr>
        <w:autoSpaceDE w:val="0"/>
        <w:autoSpaceDN w:val="0"/>
        <w:adjustRightInd w:val="0"/>
        <w:ind w:left="5664" w:right="-1"/>
        <w:rPr>
          <w:rFonts w:cs="Arial"/>
          <w:sz w:val="28"/>
          <w:szCs w:val="28"/>
        </w:rPr>
      </w:pPr>
    </w:p>
    <w:p w:rsidR="00E51719" w:rsidRDefault="00E51719">
      <w:pPr>
        <w:autoSpaceDE w:val="0"/>
        <w:autoSpaceDN w:val="0"/>
        <w:adjustRightInd w:val="0"/>
        <w:ind w:left="5664" w:right="-1"/>
        <w:rPr>
          <w:rFonts w:cs="Arial"/>
          <w:sz w:val="28"/>
          <w:szCs w:val="28"/>
        </w:rPr>
      </w:pPr>
    </w:p>
    <w:p w:rsidR="00E51719" w:rsidRDefault="00E51719">
      <w:pPr>
        <w:autoSpaceDE w:val="0"/>
        <w:autoSpaceDN w:val="0"/>
        <w:adjustRightInd w:val="0"/>
        <w:ind w:left="5664" w:right="-1"/>
        <w:rPr>
          <w:rFonts w:cs="Arial"/>
          <w:sz w:val="28"/>
          <w:szCs w:val="28"/>
        </w:rPr>
      </w:pPr>
    </w:p>
    <w:p w:rsidR="00E51719" w:rsidRDefault="00E51719">
      <w:pPr>
        <w:autoSpaceDE w:val="0"/>
        <w:autoSpaceDN w:val="0"/>
        <w:adjustRightInd w:val="0"/>
        <w:ind w:left="5664" w:right="-1"/>
        <w:rPr>
          <w:rFonts w:cs="Arial"/>
          <w:sz w:val="28"/>
          <w:szCs w:val="28"/>
        </w:rPr>
      </w:pPr>
    </w:p>
    <w:p w:rsidR="00E51719" w:rsidRDefault="00E51719">
      <w:pPr>
        <w:autoSpaceDE w:val="0"/>
        <w:autoSpaceDN w:val="0"/>
        <w:adjustRightInd w:val="0"/>
        <w:ind w:left="5664" w:right="-1"/>
        <w:rPr>
          <w:rFonts w:cs="Arial"/>
          <w:sz w:val="28"/>
          <w:szCs w:val="28"/>
        </w:rPr>
      </w:pPr>
    </w:p>
    <w:p w:rsidR="00E51719" w:rsidRDefault="00E51719">
      <w:pPr>
        <w:autoSpaceDE w:val="0"/>
        <w:autoSpaceDN w:val="0"/>
        <w:adjustRightInd w:val="0"/>
        <w:ind w:left="5664" w:right="-1"/>
        <w:rPr>
          <w:rFonts w:cs="Arial"/>
          <w:sz w:val="28"/>
          <w:szCs w:val="28"/>
        </w:rPr>
      </w:pPr>
    </w:p>
    <w:p w:rsidR="00E51719" w:rsidRDefault="00E51719">
      <w:pPr>
        <w:autoSpaceDE w:val="0"/>
        <w:autoSpaceDN w:val="0"/>
        <w:adjustRightInd w:val="0"/>
        <w:ind w:left="5664" w:right="-1"/>
        <w:rPr>
          <w:rFonts w:cs="Arial"/>
          <w:sz w:val="28"/>
          <w:szCs w:val="28"/>
        </w:rPr>
      </w:pPr>
    </w:p>
    <w:p w:rsidR="00E51719" w:rsidRDefault="00E51719">
      <w:pPr>
        <w:autoSpaceDE w:val="0"/>
        <w:autoSpaceDN w:val="0"/>
        <w:adjustRightInd w:val="0"/>
        <w:ind w:left="5664" w:right="-1"/>
        <w:rPr>
          <w:rFonts w:cs="Arial"/>
          <w:sz w:val="28"/>
          <w:szCs w:val="28"/>
        </w:rPr>
      </w:pPr>
    </w:p>
    <w:p w:rsidR="00E51719" w:rsidRDefault="00E51719">
      <w:pPr>
        <w:autoSpaceDE w:val="0"/>
        <w:autoSpaceDN w:val="0"/>
        <w:adjustRightInd w:val="0"/>
        <w:ind w:left="5664" w:right="-1"/>
        <w:rPr>
          <w:rFonts w:cs="Arial"/>
          <w:sz w:val="28"/>
          <w:szCs w:val="28"/>
        </w:rPr>
      </w:pPr>
    </w:p>
    <w:p w:rsidR="006F52D1" w:rsidRDefault="006F52D1">
      <w:pPr>
        <w:autoSpaceDE w:val="0"/>
        <w:autoSpaceDN w:val="0"/>
        <w:adjustRightInd w:val="0"/>
        <w:ind w:left="5664" w:right="-1"/>
        <w:rPr>
          <w:rFonts w:cs="Arial"/>
          <w:sz w:val="28"/>
          <w:szCs w:val="28"/>
        </w:rPr>
      </w:pPr>
    </w:p>
    <w:p w:rsidR="006F52D1" w:rsidRDefault="006F52D1">
      <w:pPr>
        <w:autoSpaceDE w:val="0"/>
        <w:autoSpaceDN w:val="0"/>
        <w:adjustRightInd w:val="0"/>
        <w:ind w:left="5664" w:right="-1"/>
        <w:rPr>
          <w:rFonts w:cs="Arial"/>
          <w:sz w:val="28"/>
          <w:szCs w:val="28"/>
        </w:rPr>
      </w:pPr>
    </w:p>
    <w:p w:rsidR="006F52D1" w:rsidRDefault="006F52D1">
      <w:pPr>
        <w:autoSpaceDE w:val="0"/>
        <w:autoSpaceDN w:val="0"/>
        <w:adjustRightInd w:val="0"/>
        <w:ind w:left="5664" w:right="-1"/>
        <w:rPr>
          <w:rFonts w:cs="Arial"/>
          <w:sz w:val="28"/>
          <w:szCs w:val="28"/>
        </w:rPr>
      </w:pPr>
    </w:p>
    <w:p w:rsidR="006F52D1" w:rsidRDefault="006F52D1">
      <w:pPr>
        <w:autoSpaceDE w:val="0"/>
        <w:autoSpaceDN w:val="0"/>
        <w:adjustRightInd w:val="0"/>
        <w:ind w:left="5664" w:right="-1"/>
        <w:rPr>
          <w:rFonts w:cs="Arial"/>
          <w:sz w:val="28"/>
          <w:szCs w:val="28"/>
        </w:rPr>
      </w:pPr>
    </w:p>
    <w:p w:rsidR="006F52D1" w:rsidRDefault="006F52D1">
      <w:pPr>
        <w:autoSpaceDE w:val="0"/>
        <w:autoSpaceDN w:val="0"/>
        <w:adjustRightInd w:val="0"/>
        <w:ind w:left="5664" w:right="-1"/>
        <w:rPr>
          <w:rFonts w:cs="Arial"/>
          <w:sz w:val="28"/>
          <w:szCs w:val="28"/>
        </w:rPr>
      </w:pPr>
    </w:p>
    <w:p w:rsidR="006F52D1" w:rsidRDefault="006F52D1">
      <w:pPr>
        <w:autoSpaceDE w:val="0"/>
        <w:autoSpaceDN w:val="0"/>
        <w:adjustRightInd w:val="0"/>
        <w:ind w:left="5664" w:right="-1"/>
        <w:rPr>
          <w:rFonts w:cs="Arial"/>
          <w:sz w:val="28"/>
          <w:szCs w:val="28"/>
        </w:rPr>
      </w:pPr>
    </w:p>
    <w:p w:rsidR="00E51719" w:rsidRDefault="00E51719">
      <w:pPr>
        <w:autoSpaceDE w:val="0"/>
        <w:autoSpaceDN w:val="0"/>
        <w:adjustRightInd w:val="0"/>
        <w:ind w:left="5664" w:right="-1"/>
        <w:rPr>
          <w:rFonts w:cs="Arial"/>
          <w:sz w:val="28"/>
          <w:szCs w:val="28"/>
        </w:rPr>
      </w:pPr>
    </w:p>
    <w:p w:rsidR="00E51719" w:rsidRDefault="00E51719">
      <w:pPr>
        <w:autoSpaceDE w:val="0"/>
        <w:autoSpaceDN w:val="0"/>
        <w:adjustRightInd w:val="0"/>
        <w:ind w:left="5664" w:right="-1"/>
        <w:rPr>
          <w:rFonts w:cs="Arial"/>
          <w:sz w:val="28"/>
          <w:szCs w:val="28"/>
        </w:rPr>
      </w:pPr>
    </w:p>
    <w:p w:rsidR="00E51719" w:rsidRDefault="00E51719">
      <w:pPr>
        <w:autoSpaceDE w:val="0"/>
        <w:autoSpaceDN w:val="0"/>
        <w:adjustRightInd w:val="0"/>
        <w:ind w:left="5664" w:right="-1"/>
        <w:rPr>
          <w:rFonts w:cs="Arial"/>
          <w:sz w:val="28"/>
          <w:szCs w:val="28"/>
        </w:rPr>
      </w:pPr>
    </w:p>
    <w:p w:rsidR="00E51719" w:rsidRDefault="00E51719">
      <w:pPr>
        <w:autoSpaceDE w:val="0"/>
        <w:autoSpaceDN w:val="0"/>
        <w:adjustRightInd w:val="0"/>
        <w:ind w:left="5664" w:right="-1"/>
        <w:rPr>
          <w:rFonts w:cs="Arial"/>
          <w:sz w:val="28"/>
          <w:szCs w:val="28"/>
        </w:rPr>
      </w:pPr>
    </w:p>
    <w:p w:rsidR="00E51719" w:rsidRDefault="00E51719" w:rsidP="00F2052A">
      <w:pPr>
        <w:autoSpaceDE w:val="0"/>
        <w:autoSpaceDN w:val="0"/>
        <w:adjustRightInd w:val="0"/>
        <w:ind w:right="-1"/>
        <w:rPr>
          <w:rFonts w:cs="Arial"/>
          <w:sz w:val="28"/>
          <w:szCs w:val="28"/>
        </w:rPr>
      </w:pPr>
    </w:p>
    <w:p w:rsidR="00E51719" w:rsidRDefault="00390D7B" w:rsidP="006569A3">
      <w:pPr>
        <w:autoSpaceDE w:val="0"/>
        <w:autoSpaceDN w:val="0"/>
        <w:adjustRightInd w:val="0"/>
        <w:ind w:left="5664" w:right="-1"/>
        <w:jc w:val="right"/>
        <w:rPr>
          <w:rFonts w:cs="Arial"/>
          <w:sz w:val="28"/>
          <w:szCs w:val="28"/>
        </w:rPr>
      </w:pPr>
      <w:r>
        <w:rPr>
          <w:rFonts w:cs="Arial"/>
          <w:sz w:val="28"/>
          <w:szCs w:val="28"/>
        </w:rPr>
        <w:t xml:space="preserve">ПРИЛОЖЕНИЕ </w:t>
      </w:r>
    </w:p>
    <w:p w:rsidR="00E51719" w:rsidRDefault="00390D7B" w:rsidP="006569A3">
      <w:pPr>
        <w:autoSpaceDE w:val="0"/>
        <w:autoSpaceDN w:val="0"/>
        <w:adjustRightInd w:val="0"/>
        <w:ind w:left="5664" w:right="-1"/>
        <w:jc w:val="right"/>
        <w:rPr>
          <w:rFonts w:cs="Arial"/>
          <w:sz w:val="28"/>
          <w:szCs w:val="28"/>
        </w:rPr>
      </w:pPr>
      <w:r>
        <w:rPr>
          <w:rFonts w:cs="Arial"/>
          <w:sz w:val="28"/>
          <w:szCs w:val="28"/>
        </w:rPr>
        <w:t>УТВЕРЖДЕН</w:t>
      </w:r>
    </w:p>
    <w:p w:rsidR="00E51719" w:rsidRDefault="00390D7B" w:rsidP="006569A3">
      <w:pPr>
        <w:ind w:firstLineChars="1800" w:firstLine="5040"/>
        <w:jc w:val="right"/>
        <w:rPr>
          <w:bCs/>
          <w:sz w:val="28"/>
          <w:szCs w:val="28"/>
        </w:rPr>
      </w:pPr>
      <w:r>
        <w:rPr>
          <w:bCs/>
          <w:sz w:val="28"/>
          <w:szCs w:val="28"/>
        </w:rPr>
        <w:t xml:space="preserve">постановлением администрации </w:t>
      </w:r>
    </w:p>
    <w:p w:rsidR="00E51719" w:rsidRDefault="006F6CC4" w:rsidP="006569A3">
      <w:pPr>
        <w:ind w:firstLineChars="1800" w:firstLine="5040"/>
        <w:jc w:val="right"/>
        <w:rPr>
          <w:sz w:val="28"/>
          <w:szCs w:val="28"/>
        </w:rPr>
      </w:pPr>
      <w:r>
        <w:rPr>
          <w:sz w:val="28"/>
          <w:szCs w:val="28"/>
        </w:rPr>
        <w:t>Придорожного</w:t>
      </w:r>
      <w:r w:rsidR="00390D7B">
        <w:rPr>
          <w:sz w:val="28"/>
          <w:szCs w:val="28"/>
        </w:rPr>
        <w:t xml:space="preserve"> сельского поселения</w:t>
      </w:r>
    </w:p>
    <w:p w:rsidR="00E51719" w:rsidRDefault="00390D7B" w:rsidP="006569A3">
      <w:pPr>
        <w:jc w:val="right"/>
        <w:rPr>
          <w:bCs/>
          <w:sz w:val="28"/>
          <w:szCs w:val="28"/>
        </w:rPr>
      </w:pPr>
      <w:r>
        <w:rPr>
          <w:sz w:val="28"/>
          <w:szCs w:val="28"/>
        </w:rPr>
        <w:t>Каневского района</w:t>
      </w:r>
    </w:p>
    <w:p w:rsidR="00E51719" w:rsidRDefault="006569A3" w:rsidP="006569A3">
      <w:pPr>
        <w:autoSpaceDE w:val="0"/>
        <w:autoSpaceDN w:val="0"/>
        <w:adjustRightInd w:val="0"/>
        <w:ind w:right="-1"/>
        <w:jc w:val="right"/>
        <w:rPr>
          <w:rFonts w:cs="Arial"/>
          <w:sz w:val="28"/>
          <w:szCs w:val="28"/>
        </w:rPr>
      </w:pPr>
      <w:r>
        <w:rPr>
          <w:rFonts w:cs="Arial"/>
          <w:sz w:val="28"/>
          <w:szCs w:val="28"/>
        </w:rPr>
        <w:t>01.06.2023 г.</w:t>
      </w:r>
      <w:r w:rsidR="00390D7B">
        <w:rPr>
          <w:rFonts w:cs="Arial"/>
          <w:sz w:val="28"/>
          <w:szCs w:val="28"/>
        </w:rPr>
        <w:t xml:space="preserve">№ </w:t>
      </w:r>
      <w:r>
        <w:rPr>
          <w:rFonts w:cs="Arial"/>
          <w:sz w:val="28"/>
          <w:szCs w:val="28"/>
        </w:rPr>
        <w:t>46</w:t>
      </w:r>
    </w:p>
    <w:p w:rsidR="00E51719" w:rsidRDefault="00E51719">
      <w:pPr>
        <w:jc w:val="right"/>
        <w:rPr>
          <w:sz w:val="28"/>
        </w:rPr>
      </w:pPr>
    </w:p>
    <w:p w:rsidR="00E51719" w:rsidRDefault="00E51719">
      <w:pPr>
        <w:jc w:val="right"/>
        <w:rPr>
          <w:sz w:val="28"/>
        </w:rPr>
      </w:pPr>
    </w:p>
    <w:p w:rsidR="00FF7F2E" w:rsidRPr="00FF7F2E" w:rsidRDefault="00FF7F2E" w:rsidP="00FF7F2E">
      <w:pPr>
        <w:widowControl w:val="0"/>
        <w:autoSpaceDE w:val="0"/>
        <w:autoSpaceDN w:val="0"/>
        <w:jc w:val="center"/>
        <w:rPr>
          <w:sz w:val="28"/>
          <w:szCs w:val="28"/>
        </w:rPr>
      </w:pPr>
    </w:p>
    <w:p w:rsidR="00FF7F2E" w:rsidRPr="00FF7F2E" w:rsidRDefault="00FF7F2E" w:rsidP="00FF7F2E">
      <w:pPr>
        <w:autoSpaceDE w:val="0"/>
        <w:autoSpaceDN w:val="0"/>
        <w:jc w:val="center"/>
        <w:rPr>
          <w:b/>
          <w:sz w:val="28"/>
          <w:szCs w:val="28"/>
        </w:rPr>
      </w:pPr>
      <w:bookmarkStart w:id="1" w:name="P40"/>
      <w:bookmarkEnd w:id="1"/>
      <w:r w:rsidRPr="00FF7F2E">
        <w:rPr>
          <w:b/>
          <w:sz w:val="28"/>
          <w:szCs w:val="28"/>
        </w:rPr>
        <w:t>АДМИНИСТРАТИВНЫЙ РЕГЛАМЕНТ</w:t>
      </w:r>
    </w:p>
    <w:p w:rsidR="00FF7F2E" w:rsidRPr="00FF7F2E" w:rsidRDefault="00FF7F2E" w:rsidP="00FF7F2E">
      <w:pPr>
        <w:autoSpaceDE w:val="0"/>
        <w:autoSpaceDN w:val="0"/>
        <w:jc w:val="center"/>
        <w:rPr>
          <w:sz w:val="28"/>
          <w:szCs w:val="28"/>
        </w:rPr>
      </w:pPr>
      <w:r w:rsidRPr="00FF7F2E">
        <w:rPr>
          <w:b/>
          <w:sz w:val="28"/>
          <w:szCs w:val="28"/>
        </w:rPr>
        <w:t>предоставления администрацией Придорожного сельского поселения Каневского района муниципальной услуги «Присвоение адреса объекту адресации, изменение и аннулирование такого адреса»</w:t>
      </w:r>
    </w:p>
    <w:p w:rsidR="00FF7F2E" w:rsidRPr="00FF7F2E" w:rsidRDefault="00FF7F2E" w:rsidP="00FF7F2E">
      <w:pPr>
        <w:widowControl w:val="0"/>
        <w:autoSpaceDE w:val="0"/>
        <w:autoSpaceDN w:val="0"/>
        <w:jc w:val="both"/>
        <w:rPr>
          <w:sz w:val="28"/>
          <w:szCs w:val="28"/>
        </w:rPr>
      </w:pPr>
    </w:p>
    <w:p w:rsidR="00FF7F2E" w:rsidRPr="00FF7F2E" w:rsidRDefault="00FF7F2E" w:rsidP="00FF7F2E">
      <w:pPr>
        <w:jc w:val="center"/>
        <w:rPr>
          <w:b/>
          <w:sz w:val="28"/>
          <w:szCs w:val="28"/>
        </w:rPr>
      </w:pPr>
      <w:r w:rsidRPr="00FF7F2E">
        <w:rPr>
          <w:b/>
          <w:sz w:val="28"/>
          <w:szCs w:val="28"/>
        </w:rPr>
        <w:t xml:space="preserve">Раздел I </w:t>
      </w:r>
    </w:p>
    <w:p w:rsidR="00FF7F2E" w:rsidRPr="00FF7F2E" w:rsidRDefault="00FF7F2E" w:rsidP="00FF7F2E">
      <w:pPr>
        <w:jc w:val="center"/>
        <w:rPr>
          <w:b/>
          <w:sz w:val="28"/>
          <w:szCs w:val="28"/>
        </w:rPr>
      </w:pPr>
      <w:r w:rsidRPr="00FF7F2E">
        <w:rPr>
          <w:b/>
          <w:sz w:val="28"/>
          <w:szCs w:val="28"/>
        </w:rPr>
        <w:t>Общие положения</w:t>
      </w:r>
    </w:p>
    <w:p w:rsidR="00FF7F2E" w:rsidRPr="00FF7F2E" w:rsidRDefault="00FF7F2E" w:rsidP="00FF7F2E">
      <w:pPr>
        <w:jc w:val="center"/>
        <w:rPr>
          <w:b/>
          <w:sz w:val="28"/>
          <w:szCs w:val="28"/>
        </w:rPr>
      </w:pPr>
    </w:p>
    <w:p w:rsidR="00FF7F2E" w:rsidRPr="00FF7F2E" w:rsidRDefault="00FF7F2E" w:rsidP="006569A3">
      <w:pPr>
        <w:widowControl w:val="0"/>
        <w:autoSpaceDE w:val="0"/>
        <w:autoSpaceDN w:val="0"/>
        <w:spacing w:line="240" w:lineRule="atLeast"/>
        <w:ind w:firstLine="709"/>
        <w:jc w:val="both"/>
        <w:rPr>
          <w:b/>
          <w:color w:val="000000" w:themeColor="text1"/>
          <w:spacing w:val="-2"/>
          <w:sz w:val="28"/>
          <w:szCs w:val="28"/>
        </w:rPr>
      </w:pPr>
      <w:bookmarkStart w:id="2" w:name="Par43"/>
      <w:bookmarkEnd w:id="2"/>
      <w:r w:rsidRPr="00FF7F2E">
        <w:rPr>
          <w:b/>
          <w:spacing w:val="-2"/>
          <w:sz w:val="28"/>
          <w:szCs w:val="28"/>
        </w:rPr>
        <w:t>Подраздел</w:t>
      </w:r>
      <w:proofErr w:type="gramStart"/>
      <w:r w:rsidRPr="00FF7F2E">
        <w:rPr>
          <w:b/>
          <w:spacing w:val="-2"/>
          <w:sz w:val="28"/>
          <w:szCs w:val="28"/>
        </w:rPr>
        <w:t>1</w:t>
      </w:r>
      <w:proofErr w:type="gramEnd"/>
      <w:r w:rsidRPr="00FF7F2E">
        <w:rPr>
          <w:b/>
          <w:spacing w:val="-2"/>
          <w:sz w:val="28"/>
          <w:szCs w:val="28"/>
        </w:rPr>
        <w:t xml:space="preserve">.1. Предмет регулирования </w:t>
      </w:r>
      <w:r w:rsidRPr="00FF7F2E">
        <w:rPr>
          <w:b/>
          <w:color w:val="000000" w:themeColor="text1"/>
          <w:spacing w:val="-2"/>
          <w:sz w:val="28"/>
          <w:szCs w:val="28"/>
        </w:rPr>
        <w:t>административного регламента</w:t>
      </w:r>
    </w:p>
    <w:p w:rsidR="00FF7F2E" w:rsidRPr="00FF7F2E" w:rsidRDefault="00FF7F2E" w:rsidP="00FF7F2E">
      <w:pPr>
        <w:widowControl w:val="0"/>
        <w:autoSpaceDE w:val="0"/>
        <w:autoSpaceDN w:val="0"/>
        <w:ind w:firstLine="709"/>
        <w:jc w:val="both"/>
        <w:rPr>
          <w:sz w:val="28"/>
          <w:szCs w:val="28"/>
        </w:rPr>
      </w:pPr>
    </w:p>
    <w:p w:rsidR="00FF7F2E" w:rsidRPr="00FF7F2E" w:rsidRDefault="00FF7F2E" w:rsidP="00FF7F2E">
      <w:pPr>
        <w:widowControl w:val="0"/>
        <w:autoSpaceDE w:val="0"/>
        <w:autoSpaceDN w:val="0"/>
        <w:ind w:firstLine="709"/>
        <w:jc w:val="both"/>
        <w:rPr>
          <w:sz w:val="28"/>
          <w:szCs w:val="28"/>
        </w:rPr>
      </w:pPr>
      <w:r w:rsidRPr="00FF7F2E">
        <w:rPr>
          <w:sz w:val="28"/>
          <w:szCs w:val="28"/>
        </w:rPr>
        <w:t xml:space="preserve">1.1.1. </w:t>
      </w:r>
      <w:proofErr w:type="gramStart"/>
      <w:r w:rsidRPr="00FF7F2E">
        <w:rPr>
          <w:sz w:val="28"/>
          <w:szCs w:val="28"/>
        </w:rPr>
        <w:t xml:space="preserve">Административный регламент предоставления администрацией </w:t>
      </w:r>
      <w:r>
        <w:rPr>
          <w:sz w:val="28"/>
          <w:szCs w:val="28"/>
        </w:rPr>
        <w:t xml:space="preserve">Придорожного </w:t>
      </w:r>
      <w:r w:rsidRPr="00FF7F2E">
        <w:rPr>
          <w:sz w:val="28"/>
          <w:szCs w:val="28"/>
        </w:rPr>
        <w:t>сельского поселения К</w:t>
      </w:r>
      <w:r>
        <w:rPr>
          <w:sz w:val="28"/>
          <w:szCs w:val="28"/>
        </w:rPr>
        <w:t>анев</w:t>
      </w:r>
      <w:r w:rsidRPr="00FF7F2E">
        <w:rPr>
          <w:sz w:val="28"/>
          <w:szCs w:val="28"/>
        </w:rPr>
        <w:t>ского района муниципальной услуги «Присвоение адреса объекту адресации, изменение и аннулирование такого адреса» (далее – Регламент) определяет стандарты, сроки и последовательность выполнения административных процедур (действий) по предоставлению администрацией Придорожного сельского поселения Каневского района муниципальной услуги «Присвоение адреса объекту адресации, изменение и аннулирование такого адреса» (далее – муниципальная услуга).</w:t>
      </w:r>
      <w:proofErr w:type="gramEnd"/>
    </w:p>
    <w:p w:rsidR="00FF7F2E" w:rsidRPr="00FF7F2E" w:rsidRDefault="00FF7F2E" w:rsidP="00FF7F2E">
      <w:pPr>
        <w:widowControl w:val="0"/>
        <w:autoSpaceDE w:val="0"/>
        <w:autoSpaceDN w:val="0"/>
        <w:ind w:firstLine="709"/>
        <w:jc w:val="both"/>
        <w:rPr>
          <w:sz w:val="28"/>
          <w:szCs w:val="28"/>
        </w:rPr>
      </w:pPr>
    </w:p>
    <w:p w:rsidR="00FF7F2E" w:rsidRPr="00FF7F2E" w:rsidRDefault="00FF7F2E" w:rsidP="00FF7F2E">
      <w:pPr>
        <w:widowControl w:val="0"/>
        <w:autoSpaceDE w:val="0"/>
        <w:autoSpaceDN w:val="0"/>
        <w:ind w:firstLine="709"/>
        <w:jc w:val="both"/>
        <w:outlineLvl w:val="2"/>
        <w:rPr>
          <w:b/>
          <w:sz w:val="28"/>
          <w:szCs w:val="28"/>
        </w:rPr>
      </w:pPr>
      <w:r w:rsidRPr="00FF7F2E">
        <w:rPr>
          <w:b/>
          <w:sz w:val="28"/>
          <w:szCs w:val="28"/>
        </w:rPr>
        <w:t>Подраздел 1.2. Круг заявителей</w:t>
      </w:r>
    </w:p>
    <w:p w:rsidR="00FF7F2E" w:rsidRPr="00FF7F2E" w:rsidRDefault="00FF7F2E" w:rsidP="00FF7F2E">
      <w:pPr>
        <w:widowControl w:val="0"/>
        <w:autoSpaceDE w:val="0"/>
        <w:autoSpaceDN w:val="0"/>
        <w:ind w:firstLine="709"/>
        <w:jc w:val="both"/>
        <w:rPr>
          <w:sz w:val="28"/>
          <w:szCs w:val="28"/>
        </w:rPr>
      </w:pPr>
    </w:p>
    <w:p w:rsidR="00FF7F2E" w:rsidRPr="00FF7F2E" w:rsidRDefault="00FF7F2E" w:rsidP="00FF7F2E">
      <w:pPr>
        <w:widowControl w:val="0"/>
        <w:autoSpaceDE w:val="0"/>
        <w:autoSpaceDN w:val="0"/>
        <w:ind w:firstLine="709"/>
        <w:jc w:val="both"/>
        <w:rPr>
          <w:sz w:val="28"/>
          <w:szCs w:val="28"/>
        </w:rPr>
      </w:pPr>
      <w:r w:rsidRPr="00FF7F2E">
        <w:rPr>
          <w:sz w:val="28"/>
          <w:szCs w:val="28"/>
        </w:rPr>
        <w:t>1.2.1. Заявителями на получение муниципальной услуги (далее – заявители) являются:</w:t>
      </w:r>
    </w:p>
    <w:p w:rsidR="00FF7F2E" w:rsidRPr="00FF7F2E" w:rsidRDefault="00FF7F2E" w:rsidP="00FF7F2E">
      <w:pPr>
        <w:widowControl w:val="0"/>
        <w:autoSpaceDE w:val="0"/>
        <w:autoSpaceDN w:val="0"/>
        <w:ind w:firstLine="709"/>
        <w:jc w:val="both"/>
        <w:rPr>
          <w:sz w:val="28"/>
          <w:szCs w:val="28"/>
        </w:rPr>
      </w:pPr>
      <w:r w:rsidRPr="00FF7F2E">
        <w:rPr>
          <w:sz w:val="28"/>
          <w:szCs w:val="28"/>
        </w:rPr>
        <w:t>собственники (физические и юридические лица) объекта адресации;</w:t>
      </w:r>
    </w:p>
    <w:p w:rsidR="00FF7F2E" w:rsidRPr="00FF7F2E" w:rsidRDefault="00FF7F2E" w:rsidP="00FF7F2E">
      <w:pPr>
        <w:widowControl w:val="0"/>
        <w:autoSpaceDE w:val="0"/>
        <w:autoSpaceDN w:val="0"/>
        <w:ind w:firstLine="709"/>
        <w:jc w:val="both"/>
        <w:rPr>
          <w:sz w:val="28"/>
          <w:szCs w:val="28"/>
        </w:rPr>
      </w:pPr>
      <w:r w:rsidRPr="00FF7F2E">
        <w:rPr>
          <w:sz w:val="28"/>
          <w:szCs w:val="28"/>
        </w:rPr>
        <w:t>лица (физические и юридические), обладающие одним из следующих вещных прав на объект адресации:</w:t>
      </w:r>
    </w:p>
    <w:p w:rsidR="00FF7F2E" w:rsidRPr="00FF7F2E" w:rsidRDefault="00FF7F2E" w:rsidP="00FF7F2E">
      <w:pPr>
        <w:widowControl w:val="0"/>
        <w:autoSpaceDE w:val="0"/>
        <w:autoSpaceDN w:val="0"/>
        <w:ind w:firstLine="709"/>
        <w:jc w:val="both"/>
        <w:rPr>
          <w:sz w:val="28"/>
          <w:szCs w:val="28"/>
        </w:rPr>
      </w:pPr>
      <w:r w:rsidRPr="00FF7F2E">
        <w:rPr>
          <w:sz w:val="28"/>
          <w:szCs w:val="28"/>
        </w:rPr>
        <w:t>право хозяйственного ведения;</w:t>
      </w:r>
    </w:p>
    <w:p w:rsidR="00FF7F2E" w:rsidRPr="00FF7F2E" w:rsidRDefault="00FF7F2E" w:rsidP="00FF7F2E">
      <w:pPr>
        <w:widowControl w:val="0"/>
        <w:autoSpaceDE w:val="0"/>
        <w:autoSpaceDN w:val="0"/>
        <w:ind w:firstLine="709"/>
        <w:jc w:val="both"/>
        <w:rPr>
          <w:sz w:val="28"/>
          <w:szCs w:val="28"/>
        </w:rPr>
      </w:pPr>
      <w:r w:rsidRPr="00FF7F2E">
        <w:rPr>
          <w:sz w:val="28"/>
          <w:szCs w:val="28"/>
        </w:rPr>
        <w:t xml:space="preserve">право </w:t>
      </w:r>
      <w:proofErr w:type="gramStart"/>
      <w:r w:rsidRPr="00FF7F2E">
        <w:rPr>
          <w:sz w:val="28"/>
          <w:szCs w:val="28"/>
        </w:rPr>
        <w:t>оперативного</w:t>
      </w:r>
      <w:proofErr w:type="gramEnd"/>
      <w:r w:rsidRPr="00FF7F2E">
        <w:rPr>
          <w:sz w:val="28"/>
          <w:szCs w:val="28"/>
        </w:rPr>
        <w:t xml:space="preserve"> управления;</w:t>
      </w:r>
    </w:p>
    <w:p w:rsidR="00FF7F2E" w:rsidRPr="00FF7F2E" w:rsidRDefault="00FF7F2E" w:rsidP="00FF7F2E">
      <w:pPr>
        <w:widowControl w:val="0"/>
        <w:autoSpaceDE w:val="0"/>
        <w:autoSpaceDN w:val="0"/>
        <w:ind w:firstLine="709"/>
        <w:jc w:val="both"/>
        <w:rPr>
          <w:sz w:val="28"/>
          <w:szCs w:val="28"/>
        </w:rPr>
      </w:pPr>
      <w:r w:rsidRPr="00FF7F2E">
        <w:rPr>
          <w:sz w:val="28"/>
          <w:szCs w:val="28"/>
        </w:rPr>
        <w:t>право пожизненного наследуемого владения;</w:t>
      </w:r>
    </w:p>
    <w:p w:rsidR="00FF7F2E" w:rsidRPr="00FF7F2E" w:rsidRDefault="00FF7F2E" w:rsidP="00FF7F2E">
      <w:pPr>
        <w:widowControl w:val="0"/>
        <w:autoSpaceDE w:val="0"/>
        <w:autoSpaceDN w:val="0"/>
        <w:ind w:firstLine="709"/>
        <w:jc w:val="both"/>
        <w:rPr>
          <w:sz w:val="28"/>
          <w:szCs w:val="28"/>
        </w:rPr>
      </w:pPr>
      <w:r w:rsidRPr="00FF7F2E">
        <w:rPr>
          <w:sz w:val="28"/>
          <w:szCs w:val="28"/>
        </w:rPr>
        <w:t>право постоянного (бессрочного) пользования.</w:t>
      </w:r>
    </w:p>
    <w:p w:rsidR="00FF7F2E" w:rsidRPr="00FF7F2E" w:rsidRDefault="00FF7F2E" w:rsidP="00FF7F2E">
      <w:pPr>
        <w:widowControl w:val="0"/>
        <w:autoSpaceDE w:val="0"/>
        <w:autoSpaceDN w:val="0"/>
        <w:ind w:firstLine="709"/>
        <w:jc w:val="both"/>
        <w:rPr>
          <w:sz w:val="28"/>
          <w:szCs w:val="28"/>
        </w:rPr>
      </w:pPr>
      <w:proofErr w:type="gramStart"/>
      <w:r w:rsidRPr="00FF7F2E">
        <w:rPr>
          <w:sz w:val="28"/>
          <w:szCs w:val="28"/>
        </w:rPr>
        <w:t>С заявлением о предоставлении муниципальной услуги (далее – заявление) вправе обратиться представители заявителя, действующие в силу полномочий, основанных на оформленной в установленном законодательством Российской Федерации порядке доверенности, на указании федерального закона либо на акте уполномоченного на то государственного органа или органа местного самоуправления.</w:t>
      </w:r>
      <w:proofErr w:type="gramEnd"/>
    </w:p>
    <w:p w:rsidR="00FF7F2E" w:rsidRPr="00FF7F2E" w:rsidRDefault="00FF7F2E" w:rsidP="00FF7F2E">
      <w:pPr>
        <w:widowControl w:val="0"/>
        <w:autoSpaceDE w:val="0"/>
        <w:autoSpaceDN w:val="0"/>
        <w:ind w:firstLine="709"/>
        <w:jc w:val="both"/>
        <w:rPr>
          <w:sz w:val="28"/>
          <w:szCs w:val="28"/>
        </w:rPr>
      </w:pPr>
      <w:r w:rsidRPr="00FF7F2E">
        <w:rPr>
          <w:sz w:val="28"/>
          <w:szCs w:val="28"/>
        </w:rPr>
        <w:t>От имени собственников помещений в многоквартирном доме с заявлением вправе обратиться представитель таких собственников, уполномоченный на подачу такого заявления принятым в установленном законодательством Российской Федерации порядке решением общего собрания указанных собственников.</w:t>
      </w:r>
    </w:p>
    <w:p w:rsidR="00FF7F2E" w:rsidRPr="00FF7F2E" w:rsidRDefault="00FF7F2E" w:rsidP="00FF7F2E">
      <w:pPr>
        <w:widowControl w:val="0"/>
        <w:autoSpaceDE w:val="0"/>
        <w:autoSpaceDN w:val="0"/>
        <w:ind w:firstLine="709"/>
        <w:jc w:val="both"/>
        <w:rPr>
          <w:sz w:val="28"/>
          <w:szCs w:val="28"/>
        </w:rPr>
      </w:pPr>
      <w:r w:rsidRPr="00FF7F2E">
        <w:rPr>
          <w:sz w:val="28"/>
          <w:szCs w:val="28"/>
        </w:rPr>
        <w:t>От имени членов садоводческого или огороднического некоммерческого товарищества с заявлением вправе обратиться представитель товарищества, уполномоченный на подачу такого заявления принятым решением общего собрания членов такого товарищества.</w:t>
      </w:r>
    </w:p>
    <w:p w:rsidR="00FF7F2E" w:rsidRPr="00FF7F2E" w:rsidRDefault="00FF7F2E" w:rsidP="00FF7F2E">
      <w:pPr>
        <w:widowControl w:val="0"/>
        <w:autoSpaceDE w:val="0"/>
        <w:autoSpaceDN w:val="0"/>
        <w:ind w:firstLine="709"/>
        <w:jc w:val="both"/>
        <w:rPr>
          <w:sz w:val="28"/>
          <w:szCs w:val="28"/>
        </w:rPr>
      </w:pPr>
      <w:r w:rsidRPr="00FF7F2E">
        <w:rPr>
          <w:sz w:val="28"/>
          <w:szCs w:val="28"/>
        </w:rPr>
        <w:t>В случае если объект адресации находится в общей долевой собственности, для присвоения адреса в отношении такого объекта необходимо обращение всех собственников или лиц, обладающих вещным правом, указанным в пункте 1.2.1. настоящего Регламента.</w:t>
      </w:r>
    </w:p>
    <w:p w:rsidR="00FF7F2E" w:rsidRPr="00FF7F2E" w:rsidRDefault="00FF7F2E" w:rsidP="00FF7F2E">
      <w:pPr>
        <w:widowControl w:val="0"/>
        <w:autoSpaceDE w:val="0"/>
        <w:autoSpaceDN w:val="0"/>
        <w:ind w:firstLine="709"/>
        <w:jc w:val="both"/>
        <w:rPr>
          <w:sz w:val="28"/>
          <w:szCs w:val="28"/>
        </w:rPr>
      </w:pPr>
      <w:r w:rsidRPr="00FF7F2E">
        <w:rPr>
          <w:sz w:val="28"/>
          <w:szCs w:val="28"/>
        </w:rPr>
        <w:t>В случае образования двух или более объектов адресации в результате преобразования существующего объекта или объектов адресации представляется одно заявление на все одновременно образуемые объекты адресации.</w:t>
      </w:r>
    </w:p>
    <w:p w:rsidR="00FF7F2E" w:rsidRPr="00FF7F2E" w:rsidRDefault="00FF7F2E" w:rsidP="00FF7F2E">
      <w:pPr>
        <w:widowControl w:val="0"/>
        <w:autoSpaceDE w:val="0"/>
        <w:autoSpaceDN w:val="0"/>
        <w:ind w:firstLine="709"/>
        <w:jc w:val="both"/>
        <w:rPr>
          <w:sz w:val="28"/>
          <w:szCs w:val="28"/>
        </w:rPr>
      </w:pPr>
      <w:proofErr w:type="gramStart"/>
      <w:r w:rsidRPr="00FF7F2E">
        <w:rPr>
          <w:sz w:val="28"/>
          <w:szCs w:val="28"/>
        </w:rPr>
        <w:t xml:space="preserve">От имени собственников (физических и юридических лиц) объекта адресации либо лиц (физических и юридических), обладающих одним из вещных прав, вправе обратиться кадастровый инженер, выполняющий на основании документа, предусмотренного </w:t>
      </w:r>
      <w:hyperlink r:id="rId10" w:history="1">
        <w:r w:rsidRPr="00FF7F2E">
          <w:rPr>
            <w:sz w:val="28"/>
            <w:szCs w:val="28"/>
          </w:rPr>
          <w:t>статьёй 35</w:t>
        </w:r>
      </w:hyperlink>
      <w:r w:rsidRPr="00FF7F2E">
        <w:rPr>
          <w:sz w:val="28"/>
          <w:szCs w:val="28"/>
        </w:rPr>
        <w:t xml:space="preserve"> или </w:t>
      </w:r>
      <w:hyperlink r:id="rId11" w:history="1">
        <w:r w:rsidRPr="00FF7F2E">
          <w:rPr>
            <w:sz w:val="28"/>
            <w:szCs w:val="28"/>
          </w:rPr>
          <w:t>статьёй 42.3</w:t>
        </w:r>
      </w:hyperlink>
      <w:r w:rsidRPr="00FF7F2E">
        <w:rPr>
          <w:sz w:val="28"/>
          <w:szCs w:val="28"/>
        </w:rPr>
        <w:t xml:space="preserve"> Федерального закона от 24 июля 2007 г. № 221-ФЗ «О кадастровой деятельности», кадастровые работы или комплексные кадастровые работы в отношении соответствующего объекта недвижимости, являющегося объектом адресации.</w:t>
      </w:r>
      <w:proofErr w:type="gramEnd"/>
    </w:p>
    <w:p w:rsidR="00FF7F2E" w:rsidRPr="00FF7F2E" w:rsidRDefault="00FF7F2E" w:rsidP="00FF7F2E">
      <w:pPr>
        <w:widowControl w:val="0"/>
        <w:tabs>
          <w:tab w:val="left" w:pos="3093"/>
        </w:tabs>
        <w:ind w:firstLine="709"/>
        <w:jc w:val="both"/>
        <w:rPr>
          <w:rFonts w:eastAsia="PT Serif"/>
          <w:color w:val="000000"/>
          <w:sz w:val="28"/>
          <w:szCs w:val="28"/>
        </w:rPr>
      </w:pPr>
      <w:r w:rsidRPr="00FF7F2E">
        <w:rPr>
          <w:rFonts w:eastAsia="PT Serif"/>
          <w:color w:val="000000"/>
          <w:sz w:val="28"/>
          <w:szCs w:val="28"/>
        </w:rPr>
        <w:t xml:space="preserve">1.2.2. В случае если для предоставления муниципальной услуги необходима обработка персональных данных лица, не являющегося заявителем, </w:t>
      </w:r>
      <w:proofErr w:type="gramStart"/>
      <w:r w:rsidRPr="00FF7F2E">
        <w:rPr>
          <w:rFonts w:eastAsia="PT Serif"/>
          <w:color w:val="000000"/>
          <w:sz w:val="28"/>
          <w:szCs w:val="28"/>
        </w:rPr>
        <w:t>и</w:t>
      </w:r>
      <w:proofErr w:type="gramEnd"/>
      <w:r w:rsidRPr="00FF7F2E">
        <w:rPr>
          <w:rFonts w:eastAsia="PT Serif"/>
          <w:color w:val="000000"/>
          <w:sz w:val="28"/>
          <w:szCs w:val="28"/>
        </w:rPr>
        <w:t xml:space="preserve"> если в соответствии с федеральным законом обработка таких персональных данных может осуществляться с согласия указанного лица, при обращении за получением муниципальной услуги заявитель дополнительно предоставляет документы, подтверждающие получение согласия указанного лица или его законного представителя на обработку персональных данных указанного лица. Документы, подтверждающие получение согласия, могут быть представлены, в том числе, в форме электронного документа. Действие настоящей части не распространяется на лиц, признанных безвестно отсутствующими, и на разыскиваемых лиц, место нахождения которых не установлено уполномоченным федеральным органом исполнительной власти. От имени несовершеннолетних и лиц, признанных недееспособными, согласие на обработку данных дают их законные представители.</w:t>
      </w:r>
    </w:p>
    <w:p w:rsidR="00FF7F2E" w:rsidRPr="00FF7F2E" w:rsidRDefault="00FF7F2E" w:rsidP="00FF7F2E">
      <w:pPr>
        <w:widowControl w:val="0"/>
        <w:autoSpaceDE w:val="0"/>
        <w:autoSpaceDN w:val="0"/>
        <w:ind w:firstLine="709"/>
        <w:jc w:val="both"/>
        <w:rPr>
          <w:sz w:val="28"/>
          <w:szCs w:val="28"/>
        </w:rPr>
      </w:pPr>
    </w:p>
    <w:p w:rsidR="00FF7F2E" w:rsidRPr="00FF7F2E" w:rsidRDefault="00FF7F2E" w:rsidP="00FF7F2E">
      <w:pPr>
        <w:widowControl w:val="0"/>
        <w:autoSpaceDE w:val="0"/>
        <w:autoSpaceDN w:val="0"/>
        <w:ind w:firstLine="709"/>
        <w:jc w:val="both"/>
        <w:outlineLvl w:val="2"/>
        <w:rPr>
          <w:b/>
          <w:sz w:val="28"/>
          <w:szCs w:val="28"/>
        </w:rPr>
      </w:pPr>
      <w:r w:rsidRPr="00FF7F2E">
        <w:rPr>
          <w:b/>
          <w:sz w:val="28"/>
          <w:szCs w:val="28"/>
        </w:rPr>
        <w:t>Подраздел 1.3. Требование предоставления заявителю муниципальной услуги в соответствии с вариантом предоставления муниципальной услуги, соответствующим признакам заявителя, определённым в результате анкетирования, проводимого органом администрации, предоставляющим услугу, а также результата, за предоставлением которого обратился заявитель</w:t>
      </w:r>
    </w:p>
    <w:p w:rsidR="00FF7F2E" w:rsidRPr="00FF7F2E" w:rsidRDefault="00FF7F2E" w:rsidP="00FF7F2E">
      <w:pPr>
        <w:widowControl w:val="0"/>
        <w:tabs>
          <w:tab w:val="center" w:pos="4819"/>
          <w:tab w:val="right" w:pos="9639"/>
        </w:tabs>
        <w:autoSpaceDE w:val="0"/>
        <w:autoSpaceDN w:val="0"/>
        <w:ind w:firstLine="709"/>
        <w:jc w:val="both"/>
        <w:outlineLvl w:val="2"/>
        <w:rPr>
          <w:sz w:val="28"/>
          <w:szCs w:val="28"/>
        </w:rPr>
      </w:pPr>
    </w:p>
    <w:p w:rsidR="00FF7F2E" w:rsidRPr="00FF7F2E" w:rsidRDefault="00FF7F2E" w:rsidP="00FF7F2E">
      <w:pPr>
        <w:widowControl w:val="0"/>
        <w:autoSpaceDE w:val="0"/>
        <w:autoSpaceDN w:val="0"/>
        <w:ind w:firstLine="709"/>
        <w:jc w:val="both"/>
        <w:rPr>
          <w:sz w:val="28"/>
          <w:szCs w:val="28"/>
        </w:rPr>
      </w:pPr>
      <w:r w:rsidRPr="00FF7F2E">
        <w:rPr>
          <w:sz w:val="28"/>
          <w:szCs w:val="28"/>
        </w:rPr>
        <w:t>1.3.1. Муниципальная услуга предоставляется заявителю в соответствии с вариантом предоставления муниципальной услуги, соответствующим признакам заявителя, определённым в результате анкетирования (далее – профилирование), а также результата, за предоставлением которого обратился заявитель.</w:t>
      </w:r>
    </w:p>
    <w:p w:rsidR="00FF7F2E" w:rsidRPr="00FF7F2E" w:rsidRDefault="00FF7F2E" w:rsidP="00FF7F2E">
      <w:pPr>
        <w:widowControl w:val="0"/>
        <w:autoSpaceDE w:val="0"/>
        <w:autoSpaceDN w:val="0"/>
        <w:ind w:firstLine="709"/>
        <w:jc w:val="center"/>
        <w:outlineLvl w:val="1"/>
        <w:rPr>
          <w:sz w:val="28"/>
          <w:szCs w:val="28"/>
        </w:rPr>
      </w:pPr>
    </w:p>
    <w:p w:rsidR="00FF7F2E" w:rsidRPr="00FF7F2E" w:rsidRDefault="00FF7F2E" w:rsidP="00FF7F2E">
      <w:pPr>
        <w:widowControl w:val="0"/>
        <w:autoSpaceDE w:val="0"/>
        <w:autoSpaceDN w:val="0"/>
        <w:spacing w:line="310" w:lineRule="exact"/>
        <w:jc w:val="center"/>
        <w:outlineLvl w:val="1"/>
        <w:rPr>
          <w:b/>
          <w:sz w:val="28"/>
          <w:szCs w:val="28"/>
        </w:rPr>
      </w:pPr>
      <w:r w:rsidRPr="00FF7F2E">
        <w:rPr>
          <w:b/>
          <w:sz w:val="28"/>
          <w:szCs w:val="28"/>
        </w:rPr>
        <w:t xml:space="preserve">Раздел II </w:t>
      </w:r>
    </w:p>
    <w:p w:rsidR="00FF7F2E" w:rsidRPr="00FF7F2E" w:rsidRDefault="00FF7F2E" w:rsidP="00FF7F2E">
      <w:pPr>
        <w:widowControl w:val="0"/>
        <w:autoSpaceDE w:val="0"/>
        <w:autoSpaceDN w:val="0"/>
        <w:spacing w:line="310" w:lineRule="exact"/>
        <w:jc w:val="center"/>
        <w:outlineLvl w:val="1"/>
        <w:rPr>
          <w:b/>
          <w:sz w:val="28"/>
          <w:szCs w:val="28"/>
        </w:rPr>
      </w:pPr>
      <w:r w:rsidRPr="00FF7F2E">
        <w:rPr>
          <w:b/>
          <w:sz w:val="28"/>
          <w:szCs w:val="28"/>
        </w:rPr>
        <w:t>Стандарт предоставления муниципальной услуги</w:t>
      </w:r>
    </w:p>
    <w:p w:rsidR="00FF7F2E" w:rsidRPr="00FF7F2E" w:rsidRDefault="00FF7F2E" w:rsidP="00FF7F2E">
      <w:pPr>
        <w:widowControl w:val="0"/>
        <w:autoSpaceDE w:val="0"/>
        <w:autoSpaceDN w:val="0"/>
        <w:spacing w:line="310" w:lineRule="exact"/>
        <w:ind w:firstLine="709"/>
        <w:jc w:val="both"/>
        <w:rPr>
          <w:sz w:val="28"/>
          <w:szCs w:val="28"/>
        </w:rPr>
      </w:pPr>
    </w:p>
    <w:p w:rsidR="00FF7F2E" w:rsidRPr="00FF7F2E" w:rsidRDefault="00FF7F2E" w:rsidP="00FF7F2E">
      <w:pPr>
        <w:widowControl w:val="0"/>
        <w:autoSpaceDE w:val="0"/>
        <w:autoSpaceDN w:val="0"/>
        <w:ind w:firstLine="709"/>
        <w:jc w:val="both"/>
        <w:outlineLvl w:val="2"/>
        <w:rPr>
          <w:b/>
          <w:sz w:val="28"/>
          <w:szCs w:val="28"/>
        </w:rPr>
      </w:pPr>
      <w:r w:rsidRPr="00FF7F2E">
        <w:rPr>
          <w:b/>
          <w:sz w:val="28"/>
          <w:szCs w:val="28"/>
        </w:rPr>
        <w:t>Подраздел 2.1. Наименование муниципальной услуги</w:t>
      </w:r>
    </w:p>
    <w:p w:rsidR="00FF7F2E" w:rsidRPr="00FF7F2E" w:rsidRDefault="00FF7F2E" w:rsidP="00FF7F2E">
      <w:pPr>
        <w:widowControl w:val="0"/>
        <w:autoSpaceDE w:val="0"/>
        <w:autoSpaceDN w:val="0"/>
        <w:ind w:firstLine="709"/>
        <w:jc w:val="both"/>
        <w:rPr>
          <w:sz w:val="28"/>
          <w:szCs w:val="28"/>
        </w:rPr>
      </w:pPr>
    </w:p>
    <w:p w:rsidR="00FF7F2E" w:rsidRPr="00FF7F2E" w:rsidRDefault="00FF7F2E" w:rsidP="00FF7F2E">
      <w:pPr>
        <w:widowControl w:val="0"/>
        <w:autoSpaceDE w:val="0"/>
        <w:autoSpaceDN w:val="0"/>
        <w:ind w:firstLine="709"/>
        <w:jc w:val="both"/>
        <w:rPr>
          <w:sz w:val="28"/>
          <w:szCs w:val="28"/>
        </w:rPr>
      </w:pPr>
      <w:r w:rsidRPr="00FF7F2E">
        <w:rPr>
          <w:sz w:val="28"/>
          <w:szCs w:val="28"/>
        </w:rPr>
        <w:t>2.1.1. Наименование муниципальной услуги – «Присвоение адреса объекту адресации, изменение и аннулирование такого адреса».</w:t>
      </w:r>
    </w:p>
    <w:p w:rsidR="00FF7F2E" w:rsidRPr="00FF7F2E" w:rsidRDefault="00FF7F2E" w:rsidP="00FF7F2E">
      <w:pPr>
        <w:widowControl w:val="0"/>
        <w:autoSpaceDE w:val="0"/>
        <w:autoSpaceDN w:val="0"/>
        <w:ind w:firstLine="709"/>
        <w:jc w:val="both"/>
        <w:outlineLvl w:val="2"/>
        <w:rPr>
          <w:sz w:val="28"/>
          <w:szCs w:val="28"/>
        </w:rPr>
      </w:pPr>
    </w:p>
    <w:p w:rsidR="00FF7F2E" w:rsidRPr="00FF7F2E" w:rsidRDefault="00FF7F2E" w:rsidP="00FF7F2E">
      <w:pPr>
        <w:widowControl w:val="0"/>
        <w:autoSpaceDE w:val="0"/>
        <w:autoSpaceDN w:val="0"/>
        <w:ind w:firstLine="709"/>
        <w:jc w:val="both"/>
        <w:outlineLvl w:val="2"/>
        <w:rPr>
          <w:b/>
          <w:sz w:val="28"/>
          <w:szCs w:val="28"/>
        </w:rPr>
      </w:pPr>
      <w:r w:rsidRPr="00FF7F2E">
        <w:rPr>
          <w:b/>
          <w:sz w:val="28"/>
          <w:szCs w:val="28"/>
        </w:rPr>
        <w:t>Подраздел 2.2. Наименование органа, предоставляющего муниципальную услугу</w:t>
      </w:r>
    </w:p>
    <w:p w:rsidR="00FF7F2E" w:rsidRPr="00FF7F2E" w:rsidRDefault="00FF7F2E" w:rsidP="00FF7F2E">
      <w:pPr>
        <w:widowControl w:val="0"/>
        <w:autoSpaceDE w:val="0"/>
        <w:autoSpaceDN w:val="0"/>
        <w:ind w:firstLine="709"/>
        <w:jc w:val="both"/>
        <w:rPr>
          <w:sz w:val="28"/>
          <w:szCs w:val="28"/>
        </w:rPr>
      </w:pPr>
    </w:p>
    <w:p w:rsidR="00FF7F2E" w:rsidRPr="00FF7F2E" w:rsidRDefault="00FF7F2E" w:rsidP="00FF7F2E">
      <w:pPr>
        <w:widowControl w:val="0"/>
        <w:autoSpaceDE w:val="0"/>
        <w:autoSpaceDN w:val="0"/>
        <w:ind w:firstLine="709"/>
        <w:jc w:val="both"/>
        <w:rPr>
          <w:sz w:val="28"/>
          <w:szCs w:val="28"/>
        </w:rPr>
      </w:pPr>
      <w:bookmarkStart w:id="3" w:name="P151"/>
      <w:bookmarkEnd w:id="3"/>
      <w:r w:rsidRPr="00FF7F2E">
        <w:rPr>
          <w:sz w:val="28"/>
          <w:szCs w:val="28"/>
        </w:rPr>
        <w:t xml:space="preserve">2.2.1. Предоставление муниципальной услуги осуществляется администрацией </w:t>
      </w:r>
      <w:r w:rsidR="002C38F5">
        <w:rPr>
          <w:sz w:val="28"/>
          <w:szCs w:val="28"/>
        </w:rPr>
        <w:t>Придорожного</w:t>
      </w:r>
      <w:r w:rsidRPr="00FF7F2E">
        <w:rPr>
          <w:sz w:val="28"/>
          <w:szCs w:val="28"/>
        </w:rPr>
        <w:t xml:space="preserve"> сельского поселения Каневского о района (далее – уполномоченный орган).</w:t>
      </w:r>
    </w:p>
    <w:p w:rsidR="00FF7F2E" w:rsidRPr="00FF7F2E" w:rsidRDefault="00FF7F2E" w:rsidP="00FF7F2E">
      <w:pPr>
        <w:widowControl w:val="0"/>
        <w:tabs>
          <w:tab w:val="left" w:pos="3093"/>
        </w:tabs>
        <w:ind w:firstLine="709"/>
        <w:jc w:val="both"/>
        <w:rPr>
          <w:rFonts w:eastAsia="PT Serif"/>
          <w:color w:val="000000"/>
          <w:sz w:val="28"/>
          <w:szCs w:val="28"/>
        </w:rPr>
      </w:pPr>
      <w:r w:rsidRPr="00FF7F2E">
        <w:rPr>
          <w:rFonts w:eastAsia="PT Serif"/>
          <w:color w:val="000000"/>
          <w:sz w:val="28"/>
          <w:szCs w:val="28"/>
        </w:rPr>
        <w:t xml:space="preserve">В предоставлении муниципальной услуги участвуют филиалы государственного автономного учреждения Краснодарского края «Многофункциональный центр предоставления государственных и муниципальных услуг Краснодарского края» (далее – МФЦ). </w:t>
      </w:r>
    </w:p>
    <w:p w:rsidR="00FF7F2E" w:rsidRPr="00FF7F2E" w:rsidRDefault="00FF7F2E" w:rsidP="00FF7F2E">
      <w:pPr>
        <w:widowControl w:val="0"/>
        <w:tabs>
          <w:tab w:val="left" w:pos="3093"/>
        </w:tabs>
        <w:ind w:firstLine="709"/>
        <w:jc w:val="both"/>
        <w:rPr>
          <w:rFonts w:eastAsia="PT Serif"/>
          <w:color w:val="000000"/>
          <w:sz w:val="28"/>
          <w:szCs w:val="28"/>
        </w:rPr>
      </w:pPr>
      <w:r w:rsidRPr="00FF7F2E">
        <w:rPr>
          <w:rFonts w:eastAsia="PT Serif"/>
          <w:color w:val="000000"/>
          <w:sz w:val="28"/>
          <w:szCs w:val="28"/>
        </w:rPr>
        <w:t xml:space="preserve">Получение муниципальной услуги заявителем посредством официального сайта администрации </w:t>
      </w:r>
      <w:r w:rsidR="002C38F5">
        <w:rPr>
          <w:rFonts w:eastAsia="PT Serif"/>
          <w:color w:val="000000"/>
          <w:sz w:val="28"/>
          <w:szCs w:val="28"/>
        </w:rPr>
        <w:t>Придорожного</w:t>
      </w:r>
      <w:r w:rsidRPr="00FF7F2E">
        <w:rPr>
          <w:rFonts w:eastAsia="PT Serif"/>
          <w:color w:val="000000"/>
          <w:sz w:val="28"/>
          <w:szCs w:val="28"/>
        </w:rPr>
        <w:t xml:space="preserve"> сельского поселения </w:t>
      </w:r>
      <w:r w:rsidR="002C38F5" w:rsidRPr="002C38F5">
        <w:rPr>
          <w:rFonts w:eastAsia="PT Serif"/>
          <w:color w:val="000000"/>
          <w:sz w:val="28"/>
          <w:szCs w:val="28"/>
        </w:rPr>
        <w:t>Каневского</w:t>
      </w:r>
      <w:r w:rsidRPr="00FF7F2E">
        <w:rPr>
          <w:rFonts w:eastAsia="PT Serif"/>
          <w:color w:val="000000"/>
          <w:sz w:val="28"/>
          <w:szCs w:val="28"/>
        </w:rPr>
        <w:t xml:space="preserve"> района </w:t>
      </w:r>
      <w:r w:rsidR="002C38F5" w:rsidRPr="002C38F5">
        <w:rPr>
          <w:rFonts w:eastAsia="PT Serif"/>
          <w:color w:val="000000"/>
          <w:sz w:val="28"/>
          <w:szCs w:val="28"/>
        </w:rPr>
        <w:t>http://pridorozhnaya.ru/</w:t>
      </w:r>
      <w:r w:rsidRPr="00FF7F2E">
        <w:rPr>
          <w:rFonts w:eastAsia="PT Serif"/>
          <w:color w:val="000000"/>
          <w:sz w:val="28"/>
          <w:szCs w:val="28"/>
        </w:rPr>
        <w:t>, федеральной государственной информационной системе «Единый портал государственных и муниципальных услуг (функций)» (www.gosuslugi.ru), региональной государственной информационной системе «Реестр государственных услуг (функций) Краснодарского края» (www.pgu.krasnodar.ru) возможно при наличии соответствующей технической возможности.</w:t>
      </w:r>
    </w:p>
    <w:p w:rsidR="00FF7F2E" w:rsidRPr="00FF7F2E" w:rsidRDefault="00FF7F2E" w:rsidP="00FF7F2E">
      <w:pPr>
        <w:widowControl w:val="0"/>
        <w:autoSpaceDE w:val="0"/>
        <w:autoSpaceDN w:val="0"/>
        <w:ind w:firstLine="709"/>
        <w:jc w:val="both"/>
        <w:rPr>
          <w:sz w:val="28"/>
          <w:szCs w:val="28"/>
        </w:rPr>
      </w:pPr>
      <w:r w:rsidRPr="00FF7F2E">
        <w:rPr>
          <w:sz w:val="28"/>
          <w:szCs w:val="28"/>
        </w:rPr>
        <w:t xml:space="preserve">2.2.2. </w:t>
      </w:r>
      <w:bookmarkStart w:id="4" w:name="sub_134"/>
      <w:r w:rsidRPr="00FF7F2E">
        <w:rPr>
          <w:sz w:val="28"/>
          <w:szCs w:val="28"/>
        </w:rPr>
        <w:t xml:space="preserve">В процессе предоставления муниципальной услуги Уполномоченный орган взаимодействует с Управлением федеральной службы государственной регистрации, кадастра и картографии по Краснодарскому краю, Управлением строительного планирования и архитектуры, развития инфраструктуры, градостроительства администрации муниципального образования </w:t>
      </w:r>
      <w:r w:rsidR="002C38F5">
        <w:rPr>
          <w:sz w:val="28"/>
          <w:szCs w:val="28"/>
        </w:rPr>
        <w:t>Каневской</w:t>
      </w:r>
      <w:r w:rsidRPr="00FF7F2E">
        <w:rPr>
          <w:sz w:val="28"/>
          <w:szCs w:val="28"/>
        </w:rPr>
        <w:t xml:space="preserve"> район</w:t>
      </w:r>
      <w:bookmarkEnd w:id="4"/>
      <w:r w:rsidRPr="00FF7F2E">
        <w:rPr>
          <w:sz w:val="28"/>
          <w:szCs w:val="28"/>
        </w:rPr>
        <w:t>.</w:t>
      </w:r>
    </w:p>
    <w:p w:rsidR="00FF7F2E" w:rsidRPr="00FF7F2E" w:rsidRDefault="00FF7F2E" w:rsidP="00FF7F2E">
      <w:pPr>
        <w:widowControl w:val="0"/>
        <w:autoSpaceDE w:val="0"/>
        <w:autoSpaceDN w:val="0"/>
        <w:ind w:firstLine="709"/>
        <w:jc w:val="both"/>
        <w:rPr>
          <w:sz w:val="28"/>
          <w:szCs w:val="28"/>
        </w:rPr>
      </w:pPr>
      <w:r w:rsidRPr="00FF7F2E">
        <w:rPr>
          <w:sz w:val="28"/>
          <w:szCs w:val="28"/>
        </w:rPr>
        <w:t xml:space="preserve">2.2.3. </w:t>
      </w:r>
      <w:proofErr w:type="gramStart"/>
      <w:r w:rsidRPr="00FF7F2E">
        <w:rPr>
          <w:sz w:val="28"/>
          <w:szCs w:val="28"/>
        </w:rPr>
        <w:t>Заявитель (представитель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имеет право на обращение в любой по его выбору многофункциональный центр предоставления государственных и муниципальных услуг в пределах территории Краснодарского края для предоставления ему муниципальной услуги по экстерриториальному принципу.</w:t>
      </w:r>
      <w:proofErr w:type="gramEnd"/>
    </w:p>
    <w:p w:rsidR="00FF7F2E" w:rsidRPr="00FF7F2E" w:rsidRDefault="00FF7F2E" w:rsidP="00FF7F2E">
      <w:pPr>
        <w:widowControl w:val="0"/>
        <w:autoSpaceDE w:val="0"/>
        <w:autoSpaceDN w:val="0"/>
        <w:ind w:firstLine="709"/>
        <w:jc w:val="both"/>
        <w:rPr>
          <w:sz w:val="28"/>
          <w:szCs w:val="28"/>
        </w:rPr>
      </w:pPr>
      <w:r w:rsidRPr="00FF7F2E">
        <w:rPr>
          <w:sz w:val="28"/>
          <w:szCs w:val="28"/>
        </w:rPr>
        <w:t>Предоставление муниципальной услуги в многофункциональных центрах предоставления государственных и муниципальных услуг по экстерриториальному принципу осуществляется на основании соглашений о взаимодействии, заключённых уполномоченным многофункциональным центром с органами местного самоуправления в Краснодарском крае.</w:t>
      </w:r>
    </w:p>
    <w:p w:rsidR="00FF7F2E" w:rsidRPr="00FF7F2E" w:rsidRDefault="00FF7F2E" w:rsidP="00FF7F2E">
      <w:pPr>
        <w:widowControl w:val="0"/>
        <w:autoSpaceDE w:val="0"/>
        <w:autoSpaceDN w:val="0"/>
        <w:ind w:firstLine="709"/>
        <w:jc w:val="both"/>
        <w:rPr>
          <w:sz w:val="28"/>
          <w:szCs w:val="28"/>
        </w:rPr>
      </w:pPr>
      <w:r w:rsidRPr="00FF7F2E">
        <w:rPr>
          <w:sz w:val="28"/>
          <w:szCs w:val="28"/>
        </w:rPr>
        <w:t>МФЦ может быть принято решение об отказе в приёме заявления и документов и (или) информации, необходимых для предоставления муниципальной услуги, при наличии оснований, предусмотренных настоящим регламентом.</w:t>
      </w:r>
    </w:p>
    <w:p w:rsidR="00FF7F2E" w:rsidRPr="00FF7F2E" w:rsidRDefault="00FF7F2E" w:rsidP="00FF7F2E">
      <w:pPr>
        <w:widowControl w:val="0"/>
        <w:autoSpaceDE w:val="0"/>
        <w:autoSpaceDN w:val="0"/>
        <w:ind w:firstLine="709"/>
        <w:jc w:val="both"/>
        <w:outlineLvl w:val="2"/>
        <w:rPr>
          <w:sz w:val="28"/>
          <w:szCs w:val="28"/>
        </w:rPr>
      </w:pPr>
    </w:p>
    <w:p w:rsidR="00FF7F2E" w:rsidRPr="00FF7F2E" w:rsidRDefault="00FF7F2E" w:rsidP="00FF7F2E">
      <w:pPr>
        <w:widowControl w:val="0"/>
        <w:autoSpaceDE w:val="0"/>
        <w:autoSpaceDN w:val="0"/>
        <w:ind w:firstLine="709"/>
        <w:jc w:val="both"/>
        <w:outlineLvl w:val="2"/>
        <w:rPr>
          <w:b/>
          <w:sz w:val="28"/>
          <w:szCs w:val="28"/>
        </w:rPr>
      </w:pPr>
      <w:r w:rsidRPr="00FF7F2E">
        <w:rPr>
          <w:b/>
          <w:sz w:val="28"/>
          <w:szCs w:val="28"/>
        </w:rPr>
        <w:t>Подраздел 2.3. Результат предоставления муниципальной услуги</w:t>
      </w:r>
    </w:p>
    <w:p w:rsidR="00FF7F2E" w:rsidRPr="00FF7F2E" w:rsidRDefault="00FF7F2E" w:rsidP="00FF7F2E">
      <w:pPr>
        <w:widowControl w:val="0"/>
        <w:autoSpaceDE w:val="0"/>
        <w:autoSpaceDN w:val="0"/>
        <w:ind w:firstLine="709"/>
        <w:jc w:val="both"/>
        <w:rPr>
          <w:sz w:val="28"/>
          <w:szCs w:val="28"/>
        </w:rPr>
      </w:pPr>
    </w:p>
    <w:p w:rsidR="00FF7F2E" w:rsidRPr="00FF7F2E" w:rsidRDefault="00FF7F2E" w:rsidP="00FF7F2E">
      <w:pPr>
        <w:widowControl w:val="0"/>
        <w:autoSpaceDE w:val="0"/>
        <w:autoSpaceDN w:val="0"/>
        <w:ind w:firstLine="709"/>
        <w:jc w:val="both"/>
        <w:rPr>
          <w:sz w:val="28"/>
          <w:szCs w:val="28"/>
        </w:rPr>
      </w:pPr>
      <w:r w:rsidRPr="00FF7F2E">
        <w:rPr>
          <w:sz w:val="28"/>
          <w:szCs w:val="28"/>
        </w:rPr>
        <w:t>2.3.1. Результатами предоставления муниципальной услуги являются:</w:t>
      </w:r>
    </w:p>
    <w:p w:rsidR="00FF7F2E" w:rsidRPr="00FF7F2E" w:rsidRDefault="00FF7F2E" w:rsidP="00FF7F2E">
      <w:pPr>
        <w:widowControl w:val="0"/>
        <w:autoSpaceDE w:val="0"/>
        <w:autoSpaceDN w:val="0"/>
        <w:ind w:firstLine="709"/>
        <w:jc w:val="both"/>
        <w:rPr>
          <w:sz w:val="28"/>
          <w:szCs w:val="28"/>
        </w:rPr>
      </w:pPr>
      <w:r w:rsidRPr="00FF7F2E">
        <w:rPr>
          <w:sz w:val="28"/>
          <w:szCs w:val="28"/>
        </w:rPr>
        <w:t>2.3.1.1. Для варианта предоставления муниципальной услуги «Присвоение адреса объекту адресации, изменение и аннулирование такого адреса»:</w:t>
      </w:r>
    </w:p>
    <w:p w:rsidR="00FF7F2E" w:rsidRPr="00FF7F2E" w:rsidRDefault="00FF7F2E" w:rsidP="00FF7F2E">
      <w:pPr>
        <w:widowControl w:val="0"/>
        <w:autoSpaceDE w:val="0"/>
        <w:autoSpaceDN w:val="0"/>
        <w:ind w:firstLine="709"/>
        <w:jc w:val="both"/>
        <w:rPr>
          <w:sz w:val="28"/>
          <w:szCs w:val="28"/>
        </w:rPr>
      </w:pPr>
      <w:r w:rsidRPr="00FF7F2E">
        <w:rPr>
          <w:sz w:val="28"/>
          <w:szCs w:val="28"/>
        </w:rPr>
        <w:t>постановление о присвоении (изменении, аннулировании) адреса объекту адресации;</w:t>
      </w:r>
    </w:p>
    <w:p w:rsidR="00FF7F2E" w:rsidRPr="00FF7F2E" w:rsidRDefault="00FF7F2E" w:rsidP="00FF7F2E">
      <w:pPr>
        <w:widowControl w:val="0"/>
        <w:autoSpaceDE w:val="0"/>
        <w:autoSpaceDN w:val="0"/>
        <w:ind w:firstLine="709"/>
        <w:jc w:val="both"/>
        <w:rPr>
          <w:sz w:val="28"/>
          <w:szCs w:val="28"/>
        </w:rPr>
      </w:pPr>
      <w:r w:rsidRPr="00FF7F2E">
        <w:rPr>
          <w:sz w:val="28"/>
          <w:szCs w:val="28"/>
        </w:rPr>
        <w:t>решение об отказе в присвоении (изменении, аннулировании) адреса объекту адресации.</w:t>
      </w:r>
    </w:p>
    <w:p w:rsidR="00FF7F2E" w:rsidRPr="00FF7F2E" w:rsidRDefault="00FF7F2E" w:rsidP="00FF7F2E">
      <w:pPr>
        <w:widowControl w:val="0"/>
        <w:autoSpaceDE w:val="0"/>
        <w:autoSpaceDN w:val="0"/>
        <w:ind w:firstLine="709"/>
        <w:jc w:val="both"/>
        <w:rPr>
          <w:sz w:val="28"/>
          <w:szCs w:val="28"/>
        </w:rPr>
      </w:pPr>
      <w:r w:rsidRPr="00FF7F2E">
        <w:rPr>
          <w:sz w:val="28"/>
          <w:szCs w:val="28"/>
        </w:rPr>
        <w:t xml:space="preserve">2.3.1.2. </w:t>
      </w:r>
      <w:proofErr w:type="gramStart"/>
      <w:r w:rsidRPr="00FF7F2E">
        <w:rPr>
          <w:sz w:val="28"/>
          <w:szCs w:val="28"/>
        </w:rPr>
        <w:t>Для варианта предоставления муниципальной услуги «Исправление допущенных опечаток и ошибок в выданных в результате предоставления муниципальной услуги документах» – документ, выданный по результату ранее предоставленной муниципальной услуги, без опечаток и ошибок.</w:t>
      </w:r>
      <w:proofErr w:type="gramEnd"/>
    </w:p>
    <w:p w:rsidR="00FF7F2E" w:rsidRPr="00FF7F2E" w:rsidRDefault="00FF7F2E" w:rsidP="00FF7F2E">
      <w:pPr>
        <w:autoSpaceDE w:val="0"/>
        <w:autoSpaceDN w:val="0"/>
        <w:adjustRightInd w:val="0"/>
        <w:ind w:firstLine="709"/>
        <w:jc w:val="both"/>
        <w:rPr>
          <w:rFonts w:eastAsiaTheme="minorHAnsi"/>
          <w:sz w:val="28"/>
          <w:szCs w:val="28"/>
          <w:lang w:eastAsia="en-US"/>
        </w:rPr>
      </w:pPr>
      <w:r w:rsidRPr="00FF7F2E">
        <w:rPr>
          <w:sz w:val="28"/>
          <w:szCs w:val="28"/>
        </w:rPr>
        <w:t>2.3.2.</w:t>
      </w:r>
      <w:r w:rsidRPr="00FF7F2E">
        <w:rPr>
          <w:rFonts w:eastAsiaTheme="minorHAnsi"/>
          <w:sz w:val="28"/>
          <w:szCs w:val="28"/>
          <w:lang w:eastAsia="en-US"/>
        </w:rPr>
        <w:t xml:space="preserve"> Постановление о присвоении объекту адресации адреса или аннулировании его адреса, а также решение об отказе в таком присвоении или аннулировании адреса направляются уполномоченным органом заявителю (представителю заявителя) одним из способов, указанным в заявлении:</w:t>
      </w:r>
    </w:p>
    <w:p w:rsidR="00FF7F2E" w:rsidRPr="00FF7F2E" w:rsidRDefault="00FF7F2E" w:rsidP="00FF7F2E">
      <w:pPr>
        <w:autoSpaceDE w:val="0"/>
        <w:autoSpaceDN w:val="0"/>
        <w:adjustRightInd w:val="0"/>
        <w:ind w:firstLine="709"/>
        <w:jc w:val="both"/>
        <w:rPr>
          <w:rFonts w:eastAsiaTheme="minorHAnsi"/>
          <w:sz w:val="28"/>
          <w:szCs w:val="28"/>
          <w:lang w:eastAsia="en-US"/>
        </w:rPr>
      </w:pPr>
      <w:proofErr w:type="gramStart"/>
      <w:r w:rsidRPr="00FF7F2E">
        <w:rPr>
          <w:rFonts w:eastAsiaTheme="minorHAnsi"/>
          <w:sz w:val="28"/>
          <w:szCs w:val="28"/>
          <w:lang w:eastAsia="en-US"/>
        </w:rPr>
        <w:t>в форме электронного документа с использованием информационно-телекоммуникационных сетей общего пользования, в том числе Единого портала государственных и муниципальных услуг и (или) регионального портала государственных и муниципальных услуг Краснодарского края в информационно-телекоммуникационной сети «Интернет» (далее – Портал) или портала федеральной информационной адресной системы в информационно-телекоммуникационной сети «Интернет» (далее – федеральная информационная адресная система), не позднее одного рабочего дня со дня истечения срока, указанного</w:t>
      </w:r>
      <w:proofErr w:type="gramEnd"/>
      <w:r w:rsidRPr="00FF7F2E">
        <w:rPr>
          <w:rFonts w:eastAsiaTheme="minorHAnsi"/>
          <w:sz w:val="28"/>
          <w:szCs w:val="28"/>
          <w:lang w:eastAsia="en-US"/>
        </w:rPr>
        <w:t xml:space="preserve"> в пункте 2.4.1. настоящего Регламента;</w:t>
      </w:r>
    </w:p>
    <w:p w:rsidR="00FF7F2E" w:rsidRPr="00FF7F2E" w:rsidRDefault="00FF7F2E" w:rsidP="00FF7F2E">
      <w:pPr>
        <w:autoSpaceDE w:val="0"/>
        <w:autoSpaceDN w:val="0"/>
        <w:adjustRightInd w:val="0"/>
        <w:ind w:firstLine="709"/>
        <w:jc w:val="both"/>
        <w:rPr>
          <w:rFonts w:eastAsiaTheme="minorHAnsi"/>
          <w:sz w:val="28"/>
          <w:szCs w:val="28"/>
          <w:lang w:eastAsia="en-US"/>
        </w:rPr>
      </w:pPr>
      <w:r w:rsidRPr="00FF7F2E">
        <w:rPr>
          <w:rFonts w:eastAsiaTheme="minorHAnsi"/>
          <w:sz w:val="28"/>
          <w:szCs w:val="28"/>
          <w:lang w:eastAsia="en-US"/>
        </w:rPr>
        <w:t xml:space="preserve">в форме документа на бумажном носителе посредством выдачи заявителю (представителю заявителя) лично под расписку либо направления документа не позднее рабочего дня, следующего за 10-м рабочим днём со дня </w:t>
      </w:r>
      <w:proofErr w:type="gramStart"/>
      <w:r w:rsidRPr="00FF7F2E">
        <w:rPr>
          <w:rFonts w:eastAsiaTheme="minorHAnsi"/>
          <w:sz w:val="28"/>
          <w:szCs w:val="28"/>
          <w:lang w:eastAsia="en-US"/>
        </w:rPr>
        <w:t>истечения</w:t>
      </w:r>
      <w:proofErr w:type="gramEnd"/>
      <w:r w:rsidRPr="00FF7F2E">
        <w:rPr>
          <w:rFonts w:eastAsiaTheme="minorHAnsi"/>
          <w:sz w:val="28"/>
          <w:szCs w:val="28"/>
          <w:lang w:eastAsia="en-US"/>
        </w:rPr>
        <w:t xml:space="preserve"> установленного </w:t>
      </w:r>
      <w:hyperlink r:id="rId12" w:history="1">
        <w:r w:rsidRPr="00FF7F2E">
          <w:rPr>
            <w:rFonts w:eastAsiaTheme="minorHAnsi"/>
            <w:sz w:val="28"/>
            <w:szCs w:val="28"/>
            <w:lang w:eastAsia="en-US"/>
          </w:rPr>
          <w:t xml:space="preserve">пунктом 2.4.1. настоящего Регламента </w:t>
        </w:r>
      </w:hyperlink>
      <w:r w:rsidRPr="00FF7F2E">
        <w:rPr>
          <w:rFonts w:eastAsiaTheme="minorHAnsi"/>
          <w:sz w:val="28"/>
          <w:szCs w:val="28"/>
          <w:lang w:eastAsia="en-US"/>
        </w:rPr>
        <w:t>срока, посредством почтового отправления по указанному в заявлении почтовому адресу.</w:t>
      </w:r>
    </w:p>
    <w:p w:rsidR="00FF7F2E" w:rsidRPr="00FF7F2E" w:rsidRDefault="00FF7F2E" w:rsidP="00FF7F2E">
      <w:pPr>
        <w:autoSpaceDE w:val="0"/>
        <w:autoSpaceDN w:val="0"/>
        <w:adjustRightInd w:val="0"/>
        <w:ind w:firstLine="709"/>
        <w:jc w:val="both"/>
        <w:rPr>
          <w:rFonts w:eastAsiaTheme="minorHAnsi"/>
          <w:sz w:val="28"/>
          <w:szCs w:val="28"/>
          <w:lang w:eastAsia="en-US"/>
        </w:rPr>
      </w:pPr>
      <w:proofErr w:type="gramStart"/>
      <w:r w:rsidRPr="00FF7F2E">
        <w:rPr>
          <w:rFonts w:eastAsiaTheme="minorHAnsi"/>
          <w:sz w:val="28"/>
          <w:szCs w:val="28"/>
          <w:lang w:eastAsia="en-US"/>
        </w:rPr>
        <w:t>При наличии в заявлении указания о выдаче постановления о присвоении объекту адресации адреса или аннулировании его адреса, решения об отказе в таком присвоении или аннулировании через МФЦ по месту представления заявления уполномоченный орган обеспечивает передачу документа в МФЦ для выдачи заявителю не позднее одного рабочего дня, следующего за днём истечения срока, установленного пунктом 2.4.1. настоящего Регламента.</w:t>
      </w:r>
      <w:proofErr w:type="gramEnd"/>
    </w:p>
    <w:p w:rsidR="00FF7F2E" w:rsidRPr="00FF7F2E" w:rsidRDefault="00FF7F2E" w:rsidP="00FF7F2E">
      <w:pPr>
        <w:autoSpaceDE w:val="0"/>
        <w:autoSpaceDN w:val="0"/>
        <w:adjustRightInd w:val="0"/>
        <w:ind w:firstLine="709"/>
        <w:jc w:val="both"/>
        <w:rPr>
          <w:rFonts w:eastAsiaTheme="minorHAnsi"/>
          <w:sz w:val="28"/>
          <w:szCs w:val="28"/>
          <w:lang w:eastAsia="en-US"/>
        </w:rPr>
      </w:pPr>
      <w:r w:rsidRPr="00FF7F2E">
        <w:rPr>
          <w:rFonts w:eastAsiaTheme="minorHAnsi"/>
          <w:sz w:val="28"/>
          <w:szCs w:val="28"/>
          <w:lang w:eastAsia="en-US"/>
        </w:rPr>
        <w:t>В случае обращения заявителя за получением муниципальной услуги по экстерриториальному принципу результат предоставления муниципальной услуги в виде электронных документов и (или) электронных образов документов заверяется должностными лицами, уполномоченными на принятие решения о предоставлении муниципальной услуги.</w:t>
      </w:r>
    </w:p>
    <w:p w:rsidR="00FF7F2E" w:rsidRPr="00FF7F2E" w:rsidRDefault="00FF7F2E" w:rsidP="00FF7F2E">
      <w:pPr>
        <w:autoSpaceDE w:val="0"/>
        <w:autoSpaceDN w:val="0"/>
        <w:adjustRightInd w:val="0"/>
        <w:ind w:firstLine="709"/>
        <w:jc w:val="both"/>
        <w:rPr>
          <w:rFonts w:eastAsiaTheme="minorHAnsi"/>
          <w:sz w:val="28"/>
          <w:szCs w:val="28"/>
          <w:lang w:eastAsia="en-US"/>
        </w:rPr>
      </w:pPr>
      <w:r w:rsidRPr="00FF7F2E">
        <w:rPr>
          <w:rFonts w:eastAsiaTheme="minorHAnsi"/>
          <w:sz w:val="28"/>
          <w:szCs w:val="28"/>
          <w:lang w:eastAsia="en-US"/>
        </w:rPr>
        <w:t>Для получения результата предоставления муниципальной услуги на бумажном носителе заявитель (представитель) имеет право обратиться непосредственно в уполномоченный орган.</w:t>
      </w:r>
    </w:p>
    <w:p w:rsidR="00FF7F2E" w:rsidRPr="00FF7F2E" w:rsidRDefault="00FF7F2E" w:rsidP="00FF7F2E">
      <w:pPr>
        <w:autoSpaceDE w:val="0"/>
        <w:autoSpaceDN w:val="0"/>
        <w:adjustRightInd w:val="0"/>
        <w:ind w:firstLine="709"/>
        <w:jc w:val="both"/>
        <w:rPr>
          <w:rFonts w:eastAsiaTheme="minorHAnsi"/>
          <w:sz w:val="28"/>
          <w:szCs w:val="28"/>
          <w:lang w:eastAsia="en-US"/>
        </w:rPr>
      </w:pPr>
      <w:r w:rsidRPr="00FF7F2E">
        <w:rPr>
          <w:rFonts w:eastAsiaTheme="minorHAnsi"/>
          <w:sz w:val="28"/>
          <w:szCs w:val="28"/>
          <w:lang w:eastAsia="en-US"/>
        </w:rPr>
        <w:t>Постановление уполномоченного органа о присвоении объекту адресации адреса или аннулировании его адреса может формироваться с использованием федеральной информационной адресной системы.</w:t>
      </w:r>
    </w:p>
    <w:p w:rsidR="00FF7F2E" w:rsidRPr="00FF7F2E" w:rsidRDefault="00FF7F2E" w:rsidP="00FF7F2E">
      <w:pPr>
        <w:autoSpaceDE w:val="0"/>
        <w:autoSpaceDN w:val="0"/>
        <w:adjustRightInd w:val="0"/>
        <w:ind w:firstLine="709"/>
        <w:jc w:val="both"/>
        <w:rPr>
          <w:rFonts w:eastAsiaTheme="minorHAnsi"/>
          <w:sz w:val="28"/>
          <w:szCs w:val="28"/>
          <w:lang w:eastAsia="en-US"/>
        </w:rPr>
      </w:pPr>
    </w:p>
    <w:p w:rsidR="00FF7F2E" w:rsidRPr="00FF7F2E" w:rsidRDefault="00FF7F2E" w:rsidP="00FF7F2E">
      <w:pPr>
        <w:widowControl w:val="0"/>
        <w:autoSpaceDE w:val="0"/>
        <w:autoSpaceDN w:val="0"/>
        <w:ind w:firstLine="709"/>
        <w:jc w:val="both"/>
        <w:outlineLvl w:val="2"/>
        <w:rPr>
          <w:b/>
          <w:sz w:val="28"/>
          <w:szCs w:val="28"/>
        </w:rPr>
      </w:pPr>
      <w:r w:rsidRPr="00FF7F2E">
        <w:rPr>
          <w:b/>
          <w:sz w:val="28"/>
          <w:szCs w:val="28"/>
        </w:rPr>
        <w:t>Подраздел 2.4. Срок предоставления муниципальной услуги</w:t>
      </w:r>
    </w:p>
    <w:p w:rsidR="00FF7F2E" w:rsidRPr="00FF7F2E" w:rsidRDefault="00FF7F2E" w:rsidP="00FF7F2E">
      <w:pPr>
        <w:widowControl w:val="0"/>
        <w:autoSpaceDE w:val="0"/>
        <w:autoSpaceDN w:val="0"/>
        <w:ind w:firstLine="709"/>
        <w:jc w:val="both"/>
        <w:outlineLvl w:val="2"/>
        <w:rPr>
          <w:sz w:val="28"/>
          <w:szCs w:val="28"/>
        </w:rPr>
      </w:pPr>
    </w:p>
    <w:p w:rsidR="00FF7F2E" w:rsidRPr="00FF7F2E" w:rsidRDefault="00FF7F2E" w:rsidP="00FF7F2E">
      <w:pPr>
        <w:autoSpaceDE w:val="0"/>
        <w:autoSpaceDN w:val="0"/>
        <w:adjustRightInd w:val="0"/>
        <w:ind w:firstLine="709"/>
        <w:jc w:val="both"/>
        <w:rPr>
          <w:rFonts w:eastAsiaTheme="minorHAnsi"/>
          <w:sz w:val="28"/>
          <w:szCs w:val="28"/>
          <w:lang w:eastAsia="en-US"/>
        </w:rPr>
      </w:pPr>
      <w:r w:rsidRPr="00FF7F2E">
        <w:rPr>
          <w:sz w:val="28"/>
          <w:szCs w:val="28"/>
        </w:rPr>
        <w:t xml:space="preserve">2.4.1. </w:t>
      </w:r>
      <w:r w:rsidRPr="00FF7F2E">
        <w:rPr>
          <w:rFonts w:eastAsiaTheme="minorHAnsi"/>
          <w:sz w:val="28"/>
          <w:szCs w:val="28"/>
          <w:lang w:eastAsia="en-US"/>
        </w:rPr>
        <w:t>Срок предоставления муниципальной услуги:</w:t>
      </w:r>
    </w:p>
    <w:p w:rsidR="00FF7F2E" w:rsidRPr="00FF7F2E" w:rsidRDefault="00FF7F2E" w:rsidP="00FF7F2E">
      <w:pPr>
        <w:widowControl w:val="0"/>
        <w:autoSpaceDE w:val="0"/>
        <w:autoSpaceDN w:val="0"/>
        <w:ind w:firstLine="709"/>
        <w:jc w:val="both"/>
        <w:rPr>
          <w:sz w:val="28"/>
          <w:szCs w:val="28"/>
        </w:rPr>
      </w:pPr>
      <w:r w:rsidRPr="00FF7F2E">
        <w:rPr>
          <w:rFonts w:eastAsiaTheme="minorHAnsi"/>
          <w:sz w:val="28"/>
          <w:szCs w:val="28"/>
          <w:lang w:eastAsia="en-US"/>
        </w:rPr>
        <w:t>2.4.1</w:t>
      </w:r>
      <w:r w:rsidRPr="00FF7F2E">
        <w:rPr>
          <w:sz w:val="28"/>
          <w:szCs w:val="28"/>
        </w:rPr>
        <w:t>.1. Для варианта предоставления муниципальной услуги «Присвоение адреса объекту адресации, изменение и аннулирование такого адреса» не более чем 6 рабочих дней со дня поступления заявления.</w:t>
      </w:r>
    </w:p>
    <w:p w:rsidR="00FF7F2E" w:rsidRPr="00FF7F2E" w:rsidRDefault="00FF7F2E" w:rsidP="00FF7F2E">
      <w:pPr>
        <w:widowControl w:val="0"/>
        <w:autoSpaceDE w:val="0"/>
        <w:autoSpaceDN w:val="0"/>
        <w:ind w:firstLine="709"/>
        <w:jc w:val="both"/>
        <w:rPr>
          <w:sz w:val="28"/>
          <w:szCs w:val="28"/>
        </w:rPr>
      </w:pPr>
      <w:r w:rsidRPr="00FF7F2E">
        <w:rPr>
          <w:sz w:val="28"/>
          <w:szCs w:val="28"/>
        </w:rPr>
        <w:t>2.4.1.2. Для варианта предоставления муниципальной услуги «Исправление допущенных опечаток и ошибок в выданных в результате предоставления муниципальной услуги документах» – 5 рабочих дней.</w:t>
      </w:r>
    </w:p>
    <w:p w:rsidR="00FF7F2E" w:rsidRPr="00FF7F2E" w:rsidRDefault="00FF7F2E" w:rsidP="00FF7F2E">
      <w:pPr>
        <w:widowControl w:val="0"/>
        <w:autoSpaceDE w:val="0"/>
        <w:autoSpaceDN w:val="0"/>
        <w:ind w:firstLine="709"/>
        <w:jc w:val="both"/>
        <w:rPr>
          <w:sz w:val="28"/>
          <w:szCs w:val="28"/>
        </w:rPr>
      </w:pPr>
      <w:r w:rsidRPr="00FF7F2E">
        <w:rPr>
          <w:sz w:val="28"/>
          <w:szCs w:val="28"/>
        </w:rPr>
        <w:t>Срок предоставления муниципальной услуги, предусмотренный в данном пункте, исчисляется:</w:t>
      </w:r>
    </w:p>
    <w:p w:rsidR="00FF7F2E" w:rsidRPr="00FF7F2E" w:rsidRDefault="00FF7F2E" w:rsidP="00FF7F2E">
      <w:pPr>
        <w:widowControl w:val="0"/>
        <w:autoSpaceDE w:val="0"/>
        <w:autoSpaceDN w:val="0"/>
        <w:ind w:firstLine="709"/>
        <w:jc w:val="both"/>
        <w:rPr>
          <w:sz w:val="28"/>
          <w:szCs w:val="28"/>
        </w:rPr>
      </w:pPr>
      <w:r w:rsidRPr="00FF7F2E">
        <w:rPr>
          <w:sz w:val="28"/>
          <w:szCs w:val="28"/>
        </w:rPr>
        <w:t>со дня регистрации запроса и документов и (или) информации, необходимых для предоставления муниципальной услуги, в уполномоченном органе, в том числе в случае, если запрос и документы и (или) информация, необходимые для предоставления муниципальной услуги, поданы заявителем посредством почтового отправления в орган, предоставляющий муниципальную услугу;</w:t>
      </w:r>
    </w:p>
    <w:p w:rsidR="00FF7F2E" w:rsidRPr="00FF7F2E" w:rsidRDefault="00FF7F2E" w:rsidP="00FF7F2E">
      <w:pPr>
        <w:widowControl w:val="0"/>
        <w:autoSpaceDE w:val="0"/>
        <w:autoSpaceDN w:val="0"/>
        <w:ind w:firstLine="709"/>
        <w:jc w:val="both"/>
        <w:rPr>
          <w:sz w:val="28"/>
          <w:szCs w:val="28"/>
        </w:rPr>
      </w:pPr>
      <w:r w:rsidRPr="00FF7F2E">
        <w:rPr>
          <w:sz w:val="28"/>
          <w:szCs w:val="28"/>
        </w:rPr>
        <w:t>со дня регистрации запроса и документов и (или) информации, необходимых для предоставления муниципальной услуги, на Портале, в федеральной информационной адресной системе;</w:t>
      </w:r>
    </w:p>
    <w:p w:rsidR="00FF7F2E" w:rsidRPr="00FF7F2E" w:rsidRDefault="00FF7F2E" w:rsidP="00FF7F2E">
      <w:pPr>
        <w:widowControl w:val="0"/>
        <w:autoSpaceDE w:val="0"/>
        <w:autoSpaceDN w:val="0"/>
        <w:ind w:firstLine="709"/>
        <w:jc w:val="both"/>
        <w:rPr>
          <w:sz w:val="28"/>
          <w:szCs w:val="28"/>
        </w:rPr>
      </w:pPr>
      <w:r w:rsidRPr="00FF7F2E">
        <w:rPr>
          <w:sz w:val="28"/>
          <w:szCs w:val="28"/>
        </w:rPr>
        <w:t>со дня передачи МФЦ заявления и прилагаемых документов в уполномоченный орган в случае, если запрос и документы и (или) информация, необходимые для предоставления муниципальной услуги, поданы заявителем в МФЦ.</w:t>
      </w:r>
    </w:p>
    <w:p w:rsidR="00FF7F2E" w:rsidRPr="00FF7F2E" w:rsidRDefault="00FF7F2E" w:rsidP="00FF7F2E">
      <w:pPr>
        <w:widowControl w:val="0"/>
        <w:autoSpaceDE w:val="0"/>
        <w:autoSpaceDN w:val="0"/>
        <w:ind w:firstLine="709"/>
        <w:jc w:val="both"/>
        <w:rPr>
          <w:sz w:val="28"/>
          <w:szCs w:val="28"/>
        </w:rPr>
      </w:pPr>
      <w:r w:rsidRPr="00FF7F2E">
        <w:rPr>
          <w:sz w:val="28"/>
          <w:szCs w:val="28"/>
        </w:rPr>
        <w:t>2.4.2. Срок приостановления предоставления муниципальной услуги законодательством не предусмотрен.</w:t>
      </w:r>
    </w:p>
    <w:p w:rsidR="00FF7F2E" w:rsidRPr="00FF7F2E" w:rsidRDefault="00FF7F2E" w:rsidP="00FF7F2E">
      <w:pPr>
        <w:widowControl w:val="0"/>
        <w:autoSpaceDE w:val="0"/>
        <w:autoSpaceDN w:val="0"/>
        <w:ind w:firstLine="709"/>
        <w:jc w:val="both"/>
        <w:outlineLvl w:val="2"/>
        <w:rPr>
          <w:sz w:val="28"/>
          <w:szCs w:val="28"/>
        </w:rPr>
      </w:pPr>
    </w:p>
    <w:p w:rsidR="00FF7F2E" w:rsidRPr="00FF7F2E" w:rsidRDefault="00FF7F2E" w:rsidP="00FF7F2E">
      <w:pPr>
        <w:widowControl w:val="0"/>
        <w:autoSpaceDE w:val="0"/>
        <w:autoSpaceDN w:val="0"/>
        <w:ind w:firstLine="709"/>
        <w:jc w:val="both"/>
        <w:outlineLvl w:val="2"/>
        <w:rPr>
          <w:b/>
          <w:sz w:val="28"/>
          <w:szCs w:val="28"/>
        </w:rPr>
      </w:pPr>
      <w:r w:rsidRPr="00FF7F2E">
        <w:rPr>
          <w:b/>
          <w:sz w:val="28"/>
          <w:szCs w:val="28"/>
        </w:rPr>
        <w:t>Подраздел 2.5. Правовые основания для предоставления муниципальной услуги</w:t>
      </w:r>
    </w:p>
    <w:p w:rsidR="00FF7F2E" w:rsidRPr="00FF7F2E" w:rsidRDefault="00FF7F2E" w:rsidP="00FF7F2E">
      <w:pPr>
        <w:widowControl w:val="0"/>
        <w:autoSpaceDE w:val="0"/>
        <w:autoSpaceDN w:val="0"/>
        <w:ind w:firstLine="709"/>
        <w:jc w:val="both"/>
        <w:rPr>
          <w:sz w:val="28"/>
          <w:szCs w:val="28"/>
        </w:rPr>
      </w:pPr>
    </w:p>
    <w:p w:rsidR="00FF7F2E" w:rsidRPr="00FF7F2E" w:rsidRDefault="00FF7F2E" w:rsidP="00FF7F2E">
      <w:pPr>
        <w:autoSpaceDE w:val="0"/>
        <w:autoSpaceDN w:val="0"/>
        <w:adjustRightInd w:val="0"/>
        <w:ind w:firstLine="709"/>
        <w:jc w:val="both"/>
        <w:rPr>
          <w:sz w:val="28"/>
          <w:szCs w:val="28"/>
        </w:rPr>
      </w:pPr>
      <w:r w:rsidRPr="00FF7F2E">
        <w:rPr>
          <w:sz w:val="28"/>
          <w:szCs w:val="28"/>
        </w:rPr>
        <w:t>2.5.1. Перечень нормативных правовых актов, регулирующих предоставление муниципальной услуги, а также информация о порядке досудебного (внесудебного) обжалования решений и действий (бездействия) органа, предоставляющего муниципальную услугу, уполномоченного органа, должностных лиц, муниципальных служащих, работников размещён:</w:t>
      </w:r>
    </w:p>
    <w:p w:rsidR="00FF7F2E" w:rsidRPr="00FF7F2E" w:rsidRDefault="00FF7F2E" w:rsidP="00FF7F2E">
      <w:pPr>
        <w:autoSpaceDE w:val="0"/>
        <w:autoSpaceDN w:val="0"/>
        <w:adjustRightInd w:val="0"/>
        <w:ind w:firstLine="709"/>
        <w:jc w:val="both"/>
        <w:rPr>
          <w:sz w:val="28"/>
          <w:szCs w:val="28"/>
        </w:rPr>
      </w:pPr>
      <w:r w:rsidRPr="00FF7F2E">
        <w:rPr>
          <w:sz w:val="28"/>
          <w:szCs w:val="28"/>
        </w:rPr>
        <w:t xml:space="preserve">на официальном сайте </w:t>
      </w:r>
      <w:r w:rsidR="002C38F5">
        <w:rPr>
          <w:sz w:val="28"/>
          <w:szCs w:val="28"/>
        </w:rPr>
        <w:t>Придорожного</w:t>
      </w:r>
      <w:r w:rsidRPr="00FF7F2E">
        <w:rPr>
          <w:sz w:val="28"/>
          <w:szCs w:val="28"/>
        </w:rPr>
        <w:t xml:space="preserve"> сельского поселения </w:t>
      </w:r>
      <w:r w:rsidR="002C38F5">
        <w:rPr>
          <w:sz w:val="28"/>
          <w:szCs w:val="28"/>
        </w:rPr>
        <w:t>Каневского</w:t>
      </w:r>
      <w:r w:rsidRPr="00FF7F2E">
        <w:rPr>
          <w:sz w:val="28"/>
          <w:szCs w:val="28"/>
        </w:rPr>
        <w:t xml:space="preserve"> района;</w:t>
      </w:r>
    </w:p>
    <w:p w:rsidR="00FF7F2E" w:rsidRPr="00FF7F2E" w:rsidRDefault="00FF7F2E" w:rsidP="00FF7F2E">
      <w:pPr>
        <w:autoSpaceDE w:val="0"/>
        <w:autoSpaceDN w:val="0"/>
        <w:adjustRightInd w:val="0"/>
        <w:ind w:firstLine="709"/>
        <w:jc w:val="both"/>
        <w:rPr>
          <w:sz w:val="28"/>
          <w:szCs w:val="28"/>
        </w:rPr>
      </w:pPr>
      <w:r w:rsidRPr="00FF7F2E">
        <w:rPr>
          <w:sz w:val="28"/>
          <w:szCs w:val="28"/>
        </w:rPr>
        <w:t xml:space="preserve">на Портале. </w:t>
      </w:r>
    </w:p>
    <w:p w:rsidR="00FF7F2E" w:rsidRPr="00FF7F2E" w:rsidRDefault="00FF7F2E" w:rsidP="00FF7F2E">
      <w:pPr>
        <w:autoSpaceDE w:val="0"/>
        <w:autoSpaceDN w:val="0"/>
        <w:adjustRightInd w:val="0"/>
        <w:ind w:firstLine="709"/>
        <w:jc w:val="both"/>
        <w:rPr>
          <w:sz w:val="28"/>
          <w:szCs w:val="28"/>
        </w:rPr>
      </w:pPr>
    </w:p>
    <w:p w:rsidR="00FF7F2E" w:rsidRPr="00FF7F2E" w:rsidRDefault="00FF7F2E" w:rsidP="00FF7F2E">
      <w:pPr>
        <w:autoSpaceDE w:val="0"/>
        <w:autoSpaceDN w:val="0"/>
        <w:adjustRightInd w:val="0"/>
        <w:ind w:firstLine="709"/>
        <w:jc w:val="both"/>
        <w:rPr>
          <w:rFonts w:eastAsiaTheme="minorHAnsi"/>
          <w:b/>
          <w:sz w:val="28"/>
          <w:szCs w:val="28"/>
          <w:lang w:eastAsia="en-US"/>
        </w:rPr>
      </w:pPr>
      <w:r w:rsidRPr="00FF7F2E">
        <w:rPr>
          <w:b/>
          <w:sz w:val="28"/>
          <w:szCs w:val="28"/>
        </w:rPr>
        <w:t xml:space="preserve">Подраздел 2.6. </w:t>
      </w:r>
      <w:bookmarkStart w:id="5" w:name="P204"/>
      <w:bookmarkEnd w:id="5"/>
      <w:r w:rsidRPr="00FF7F2E">
        <w:rPr>
          <w:rFonts w:eastAsiaTheme="minorHAnsi"/>
          <w:b/>
          <w:sz w:val="28"/>
          <w:szCs w:val="28"/>
          <w:lang w:eastAsia="en-US"/>
        </w:rPr>
        <w:t>Исчерпывающий перечень документов, необходимых для предоставления муниципальной услуги</w:t>
      </w:r>
    </w:p>
    <w:p w:rsidR="00FF7F2E" w:rsidRPr="00FF7F2E" w:rsidRDefault="00FF7F2E" w:rsidP="00FF7F2E">
      <w:pPr>
        <w:autoSpaceDE w:val="0"/>
        <w:autoSpaceDN w:val="0"/>
        <w:adjustRightInd w:val="0"/>
        <w:ind w:firstLine="709"/>
        <w:jc w:val="both"/>
        <w:rPr>
          <w:rFonts w:eastAsiaTheme="minorHAnsi"/>
          <w:sz w:val="28"/>
          <w:szCs w:val="28"/>
          <w:lang w:eastAsia="en-US"/>
        </w:rPr>
      </w:pPr>
    </w:p>
    <w:p w:rsidR="00FF7F2E" w:rsidRPr="00FF7F2E" w:rsidRDefault="00FF7F2E" w:rsidP="00FF7F2E">
      <w:pPr>
        <w:autoSpaceDE w:val="0"/>
        <w:autoSpaceDN w:val="0"/>
        <w:adjustRightInd w:val="0"/>
        <w:ind w:firstLine="709"/>
        <w:jc w:val="both"/>
        <w:rPr>
          <w:rFonts w:eastAsiaTheme="minorHAnsi"/>
          <w:sz w:val="28"/>
          <w:szCs w:val="28"/>
          <w:lang w:eastAsia="en-US"/>
        </w:rPr>
      </w:pPr>
      <w:r w:rsidRPr="00FF7F2E">
        <w:rPr>
          <w:sz w:val="28"/>
          <w:szCs w:val="28"/>
        </w:rPr>
        <w:t>2.6.1.</w:t>
      </w:r>
      <w:r w:rsidRPr="00FF7F2E">
        <w:rPr>
          <w:b/>
          <w:sz w:val="28"/>
          <w:szCs w:val="28"/>
        </w:rPr>
        <w:t xml:space="preserve"> </w:t>
      </w:r>
      <w:r w:rsidRPr="00FF7F2E">
        <w:rPr>
          <w:rFonts w:eastAsiaTheme="minorHAnsi"/>
          <w:sz w:val="28"/>
          <w:szCs w:val="28"/>
          <w:lang w:eastAsia="en-US"/>
        </w:rPr>
        <w:t>Исчерпывающий перечень документов, необходимых в соответствии с нормативными правовыми актами для предоставления муниципальной услуги «</w:t>
      </w:r>
      <w:r w:rsidRPr="00FF7F2E">
        <w:rPr>
          <w:sz w:val="28"/>
          <w:szCs w:val="28"/>
        </w:rPr>
        <w:t>Присвоение адреса объекту адресации, изменение и аннулирование такого адреса</w:t>
      </w:r>
      <w:r w:rsidRPr="00FF7F2E">
        <w:rPr>
          <w:rFonts w:eastAsiaTheme="minorHAnsi"/>
          <w:sz w:val="28"/>
          <w:szCs w:val="28"/>
          <w:lang w:eastAsia="en-US"/>
        </w:rPr>
        <w:t>»:</w:t>
      </w:r>
    </w:p>
    <w:p w:rsidR="00FF7F2E" w:rsidRPr="00FF7F2E" w:rsidRDefault="00FF7F2E" w:rsidP="00FF7F2E">
      <w:pPr>
        <w:autoSpaceDE w:val="0"/>
        <w:autoSpaceDN w:val="0"/>
        <w:adjustRightInd w:val="0"/>
        <w:ind w:firstLine="709"/>
        <w:jc w:val="both"/>
        <w:rPr>
          <w:rFonts w:eastAsiaTheme="minorHAnsi"/>
          <w:sz w:val="28"/>
          <w:szCs w:val="28"/>
          <w:lang w:eastAsia="en-US"/>
        </w:rPr>
      </w:pPr>
      <w:r w:rsidRPr="00FF7F2E">
        <w:rPr>
          <w:rFonts w:eastAsiaTheme="minorHAnsi"/>
          <w:sz w:val="28"/>
          <w:szCs w:val="28"/>
          <w:lang w:eastAsia="en-US"/>
        </w:rPr>
        <w:t xml:space="preserve">а) заявление о присвоении объекту адресации адреса или об аннулировании его адреса, которое оформляется по </w:t>
      </w:r>
      <w:hyperlink r:id="rId13" w:history="1">
        <w:r w:rsidRPr="00FF7F2E">
          <w:rPr>
            <w:rFonts w:eastAsiaTheme="minorHAnsi"/>
            <w:sz w:val="28"/>
            <w:szCs w:val="28"/>
            <w:lang w:eastAsia="en-US"/>
          </w:rPr>
          <w:t>форме</w:t>
        </w:r>
      </w:hyperlink>
      <w:r w:rsidRPr="00FF7F2E">
        <w:rPr>
          <w:rFonts w:eastAsiaTheme="minorHAnsi"/>
          <w:sz w:val="28"/>
          <w:szCs w:val="28"/>
          <w:lang w:eastAsia="en-US"/>
        </w:rPr>
        <w:t xml:space="preserve"> согласно приложению</w:t>
      </w:r>
      <w:proofErr w:type="gramStart"/>
      <w:r w:rsidRPr="00FF7F2E">
        <w:rPr>
          <w:rFonts w:eastAsiaTheme="minorHAnsi"/>
          <w:sz w:val="28"/>
          <w:szCs w:val="28"/>
          <w:lang w:eastAsia="en-US"/>
        </w:rPr>
        <w:t>1</w:t>
      </w:r>
      <w:proofErr w:type="gramEnd"/>
      <w:r w:rsidRPr="00FF7F2E">
        <w:rPr>
          <w:rFonts w:eastAsiaTheme="minorHAnsi"/>
          <w:sz w:val="28"/>
          <w:szCs w:val="28"/>
          <w:lang w:eastAsia="en-US"/>
        </w:rPr>
        <w:t xml:space="preserve"> к настоящему Регламенту;</w:t>
      </w:r>
    </w:p>
    <w:p w:rsidR="00FF7F2E" w:rsidRPr="00FF7F2E" w:rsidRDefault="00FF7F2E" w:rsidP="00FF7F2E">
      <w:pPr>
        <w:autoSpaceDE w:val="0"/>
        <w:autoSpaceDN w:val="0"/>
        <w:adjustRightInd w:val="0"/>
        <w:ind w:firstLine="709"/>
        <w:jc w:val="both"/>
        <w:rPr>
          <w:rFonts w:eastAsiaTheme="minorHAnsi"/>
          <w:sz w:val="28"/>
          <w:szCs w:val="28"/>
          <w:lang w:eastAsia="en-US"/>
        </w:rPr>
      </w:pPr>
      <w:proofErr w:type="gramStart"/>
      <w:r w:rsidRPr="00FF7F2E">
        <w:rPr>
          <w:rFonts w:eastAsiaTheme="minorHAnsi"/>
          <w:sz w:val="28"/>
          <w:szCs w:val="28"/>
          <w:lang w:eastAsia="en-US"/>
        </w:rPr>
        <w:t xml:space="preserve">б) правоустанавливающие и (или) </w:t>
      </w:r>
      <w:proofErr w:type="spellStart"/>
      <w:r w:rsidRPr="00FF7F2E">
        <w:rPr>
          <w:rFonts w:eastAsiaTheme="minorHAnsi"/>
          <w:sz w:val="28"/>
          <w:szCs w:val="28"/>
          <w:lang w:eastAsia="en-US"/>
        </w:rPr>
        <w:t>правоудостоверяющие</w:t>
      </w:r>
      <w:proofErr w:type="spellEnd"/>
      <w:r w:rsidRPr="00FF7F2E">
        <w:rPr>
          <w:rFonts w:eastAsiaTheme="minorHAnsi"/>
          <w:sz w:val="28"/>
          <w:szCs w:val="28"/>
          <w:lang w:eastAsia="en-US"/>
        </w:rPr>
        <w:t xml:space="preserve"> документы на объект (объекты) адресации (в случае присвоения адреса зданию (строению) или сооружению, в том числе строительство которых не завершено, в соответствии с Градостроительным </w:t>
      </w:r>
      <w:hyperlink r:id="rId14" w:history="1">
        <w:r w:rsidRPr="00FF7F2E">
          <w:rPr>
            <w:rFonts w:eastAsiaTheme="minorHAnsi"/>
            <w:sz w:val="28"/>
            <w:szCs w:val="28"/>
            <w:lang w:eastAsia="en-US"/>
          </w:rPr>
          <w:t>кодексом</w:t>
        </w:r>
      </w:hyperlink>
      <w:r w:rsidRPr="00FF7F2E">
        <w:rPr>
          <w:rFonts w:eastAsiaTheme="minorHAnsi"/>
          <w:sz w:val="28"/>
          <w:szCs w:val="28"/>
          <w:lang w:eastAsia="en-US"/>
        </w:rPr>
        <w:t xml:space="preserve"> Российской Федерации для строительства которых получение разрешения на строительство не требуется, правоустанавливающие и (или) </w:t>
      </w:r>
      <w:proofErr w:type="spellStart"/>
      <w:r w:rsidRPr="00FF7F2E">
        <w:rPr>
          <w:rFonts w:eastAsiaTheme="minorHAnsi"/>
          <w:sz w:val="28"/>
          <w:szCs w:val="28"/>
          <w:lang w:eastAsia="en-US"/>
        </w:rPr>
        <w:t>правоудостоверяющие</w:t>
      </w:r>
      <w:proofErr w:type="spellEnd"/>
      <w:r w:rsidRPr="00FF7F2E">
        <w:rPr>
          <w:rFonts w:eastAsiaTheme="minorHAnsi"/>
          <w:sz w:val="28"/>
          <w:szCs w:val="28"/>
          <w:lang w:eastAsia="en-US"/>
        </w:rPr>
        <w:t xml:space="preserve"> документы на земельный участок, на котором расположены указанное здание (строение), сооружение);</w:t>
      </w:r>
      <w:proofErr w:type="gramEnd"/>
    </w:p>
    <w:p w:rsidR="00FF7F2E" w:rsidRPr="00FF7F2E" w:rsidRDefault="00FF7F2E" w:rsidP="00FF7F2E">
      <w:pPr>
        <w:autoSpaceDE w:val="0"/>
        <w:autoSpaceDN w:val="0"/>
        <w:adjustRightInd w:val="0"/>
        <w:ind w:firstLine="709"/>
        <w:jc w:val="both"/>
        <w:rPr>
          <w:rFonts w:eastAsiaTheme="minorHAnsi"/>
          <w:sz w:val="28"/>
          <w:szCs w:val="28"/>
          <w:lang w:eastAsia="en-US"/>
        </w:rPr>
      </w:pPr>
      <w:r w:rsidRPr="00FF7F2E">
        <w:rPr>
          <w:rFonts w:eastAsiaTheme="minorHAnsi"/>
          <w:sz w:val="28"/>
          <w:szCs w:val="28"/>
          <w:lang w:eastAsia="en-US"/>
        </w:rPr>
        <w:t>в) выписки из Единого государственного реестра недвижимости об объектах недвижимости, следствием преобразования которых является образование одного и более объекта адресации (в случае преобразования объектов недвижимости с образованием одного и более новых объектов адресации);</w:t>
      </w:r>
    </w:p>
    <w:p w:rsidR="00FF7F2E" w:rsidRPr="00FF7F2E" w:rsidRDefault="00FF7F2E" w:rsidP="00FF7F2E">
      <w:pPr>
        <w:autoSpaceDE w:val="0"/>
        <w:autoSpaceDN w:val="0"/>
        <w:adjustRightInd w:val="0"/>
        <w:ind w:firstLine="709"/>
        <w:jc w:val="both"/>
        <w:rPr>
          <w:rFonts w:eastAsiaTheme="minorHAnsi"/>
          <w:sz w:val="28"/>
          <w:szCs w:val="28"/>
          <w:lang w:eastAsia="en-US"/>
        </w:rPr>
      </w:pPr>
      <w:r w:rsidRPr="00FF7F2E">
        <w:rPr>
          <w:rFonts w:eastAsiaTheme="minorHAnsi"/>
          <w:sz w:val="28"/>
          <w:szCs w:val="28"/>
          <w:lang w:eastAsia="en-US"/>
        </w:rPr>
        <w:t xml:space="preserve">г) разрешение на строительство объекта адресации (при присвоении адреса строящимся объектам адресации) (за исключением случаев, если в соответствии с Градостроительным </w:t>
      </w:r>
      <w:hyperlink r:id="rId15" w:history="1">
        <w:r w:rsidRPr="00FF7F2E">
          <w:rPr>
            <w:rFonts w:eastAsiaTheme="minorHAnsi"/>
            <w:sz w:val="28"/>
            <w:szCs w:val="28"/>
            <w:lang w:eastAsia="en-US"/>
          </w:rPr>
          <w:t>кодексом</w:t>
        </w:r>
      </w:hyperlink>
      <w:r w:rsidRPr="00FF7F2E">
        <w:rPr>
          <w:rFonts w:eastAsiaTheme="minorHAnsi"/>
          <w:sz w:val="28"/>
          <w:szCs w:val="28"/>
          <w:lang w:eastAsia="en-US"/>
        </w:rPr>
        <w:t xml:space="preserve"> Российской Федерации для строительства или реконструкции здания (строения), сооружения получение разрешения на строительство не требуется) и (или) при наличии разрешения на ввод объекта адресации в эксплуатацию;</w:t>
      </w:r>
    </w:p>
    <w:p w:rsidR="00FF7F2E" w:rsidRPr="00FF7F2E" w:rsidRDefault="00FF7F2E" w:rsidP="00FF7F2E">
      <w:pPr>
        <w:autoSpaceDE w:val="0"/>
        <w:autoSpaceDN w:val="0"/>
        <w:adjustRightInd w:val="0"/>
        <w:ind w:firstLine="709"/>
        <w:jc w:val="both"/>
        <w:rPr>
          <w:rFonts w:eastAsiaTheme="minorHAnsi"/>
          <w:sz w:val="28"/>
          <w:szCs w:val="28"/>
          <w:lang w:eastAsia="en-US"/>
        </w:rPr>
      </w:pPr>
      <w:r w:rsidRPr="00FF7F2E">
        <w:rPr>
          <w:rFonts w:eastAsiaTheme="minorHAnsi"/>
          <w:sz w:val="28"/>
          <w:szCs w:val="28"/>
          <w:lang w:eastAsia="en-US"/>
        </w:rPr>
        <w:t>д) схема расположения объекта адресации на кадастровом плане или кадастровой карте соответствующей территории (в случае присвоения земельному участку адреса);</w:t>
      </w:r>
    </w:p>
    <w:p w:rsidR="00FF7F2E" w:rsidRPr="00FF7F2E" w:rsidRDefault="00FF7F2E" w:rsidP="00FF7F2E">
      <w:pPr>
        <w:autoSpaceDE w:val="0"/>
        <w:autoSpaceDN w:val="0"/>
        <w:adjustRightInd w:val="0"/>
        <w:ind w:firstLine="709"/>
        <w:jc w:val="both"/>
        <w:rPr>
          <w:rFonts w:eastAsiaTheme="minorHAnsi"/>
          <w:sz w:val="28"/>
          <w:szCs w:val="28"/>
          <w:lang w:eastAsia="en-US"/>
        </w:rPr>
      </w:pPr>
      <w:r w:rsidRPr="00FF7F2E">
        <w:rPr>
          <w:rFonts w:eastAsiaTheme="minorHAnsi"/>
          <w:sz w:val="28"/>
          <w:szCs w:val="28"/>
          <w:lang w:eastAsia="en-US"/>
        </w:rPr>
        <w:t>е) выписка из Единого государственного реестра недвижимости об объекте недвижимости, являющемся объектом адресации (в случае присвоения адреса объекту адресации, поставленному на кадастровый учет);</w:t>
      </w:r>
    </w:p>
    <w:p w:rsidR="00FF7F2E" w:rsidRPr="00FF7F2E" w:rsidRDefault="00FF7F2E" w:rsidP="00FF7F2E">
      <w:pPr>
        <w:autoSpaceDE w:val="0"/>
        <w:autoSpaceDN w:val="0"/>
        <w:adjustRightInd w:val="0"/>
        <w:ind w:firstLine="709"/>
        <w:jc w:val="both"/>
        <w:rPr>
          <w:rFonts w:eastAsiaTheme="minorHAnsi"/>
          <w:sz w:val="28"/>
          <w:szCs w:val="28"/>
          <w:lang w:eastAsia="en-US"/>
        </w:rPr>
      </w:pPr>
      <w:r w:rsidRPr="00FF7F2E">
        <w:rPr>
          <w:rFonts w:eastAsiaTheme="minorHAnsi"/>
          <w:sz w:val="28"/>
          <w:szCs w:val="28"/>
          <w:lang w:eastAsia="en-US"/>
        </w:rPr>
        <w:t>ж) решение органа местного самоуправления о переводе жилого помещения в нежилое помещение или нежилого помещения в жилое помещение (в случае присвоения помещению адреса, изменения и аннулирования такого адреса вследствие его перевода из жилого помещения в нежилое помещение или нежилого помещения в жилое помещение);</w:t>
      </w:r>
    </w:p>
    <w:p w:rsidR="00FF7F2E" w:rsidRPr="00FF7F2E" w:rsidRDefault="00FF7F2E" w:rsidP="00FF7F2E">
      <w:pPr>
        <w:autoSpaceDE w:val="0"/>
        <w:autoSpaceDN w:val="0"/>
        <w:adjustRightInd w:val="0"/>
        <w:ind w:firstLine="709"/>
        <w:jc w:val="both"/>
        <w:rPr>
          <w:rFonts w:eastAsiaTheme="minorHAnsi"/>
          <w:sz w:val="28"/>
          <w:szCs w:val="28"/>
          <w:lang w:eastAsia="en-US"/>
        </w:rPr>
      </w:pPr>
      <w:r w:rsidRPr="00FF7F2E">
        <w:rPr>
          <w:rFonts w:eastAsiaTheme="minorHAnsi"/>
          <w:sz w:val="28"/>
          <w:szCs w:val="28"/>
          <w:lang w:eastAsia="en-US"/>
        </w:rPr>
        <w:t>з) акт приёмочной комиссии при переустройстве и (или) перепланировке помещения, приводящих к образованию одного и более новых объектов адресации (в случае преобразования объектов недвижимости (помещений) с образованием одного и более новых объектов адресации);</w:t>
      </w:r>
    </w:p>
    <w:p w:rsidR="00FF7F2E" w:rsidRPr="00FF7F2E" w:rsidRDefault="00FF7F2E" w:rsidP="00FF7F2E">
      <w:pPr>
        <w:autoSpaceDE w:val="0"/>
        <w:autoSpaceDN w:val="0"/>
        <w:adjustRightInd w:val="0"/>
        <w:ind w:firstLine="709"/>
        <w:jc w:val="both"/>
        <w:rPr>
          <w:rFonts w:eastAsiaTheme="minorHAnsi"/>
          <w:sz w:val="28"/>
          <w:szCs w:val="28"/>
          <w:lang w:eastAsia="en-US"/>
        </w:rPr>
      </w:pPr>
      <w:r w:rsidRPr="00FF7F2E">
        <w:rPr>
          <w:rFonts w:eastAsiaTheme="minorHAnsi"/>
          <w:sz w:val="28"/>
          <w:szCs w:val="28"/>
          <w:lang w:eastAsia="en-US"/>
        </w:rPr>
        <w:t>и) выписка из Единого государственного реестра недвижимости об объекте недвижимости, который снят с государственного кадастрового учёта, являющемся объектом адресации (в случае аннулирования адреса объекта адресации при прекращении существования объекта адресации и (или) снятия с государственного кадастрового учёта объекта недвижимости, являющегося объектом адресации);</w:t>
      </w:r>
    </w:p>
    <w:p w:rsidR="00FF7F2E" w:rsidRPr="00FF7F2E" w:rsidRDefault="00FF7F2E" w:rsidP="00FF7F2E">
      <w:pPr>
        <w:autoSpaceDE w:val="0"/>
        <w:autoSpaceDN w:val="0"/>
        <w:adjustRightInd w:val="0"/>
        <w:ind w:firstLine="709"/>
        <w:jc w:val="both"/>
        <w:rPr>
          <w:rFonts w:eastAsiaTheme="minorHAnsi"/>
          <w:sz w:val="28"/>
          <w:szCs w:val="28"/>
          <w:lang w:eastAsia="en-US"/>
        </w:rPr>
      </w:pPr>
      <w:r w:rsidRPr="00FF7F2E">
        <w:rPr>
          <w:rFonts w:eastAsiaTheme="minorHAnsi"/>
          <w:sz w:val="28"/>
          <w:szCs w:val="28"/>
          <w:lang w:eastAsia="en-US"/>
        </w:rPr>
        <w:t>к) уведомление об отсутствии в Едином государственном реестре недвижимости запрашиваемых сведений по объекту недвижимости, являющемуся объектом адресации (в случае аннулирования адреса объекта адресации при прекращении существования объекта адресации и (или) снятия с государственного кадастрового учёта объекта недвижимости, являющегося объектом адресации).</w:t>
      </w:r>
    </w:p>
    <w:p w:rsidR="00FF7F2E" w:rsidRPr="00FF7F2E" w:rsidRDefault="00FF7F2E" w:rsidP="00FF7F2E">
      <w:pPr>
        <w:autoSpaceDE w:val="0"/>
        <w:autoSpaceDN w:val="0"/>
        <w:adjustRightInd w:val="0"/>
        <w:ind w:firstLine="709"/>
        <w:jc w:val="both"/>
        <w:rPr>
          <w:sz w:val="28"/>
          <w:szCs w:val="28"/>
        </w:rPr>
      </w:pPr>
      <w:r w:rsidRPr="00FF7F2E">
        <w:rPr>
          <w:sz w:val="28"/>
          <w:szCs w:val="28"/>
        </w:rPr>
        <w:t>2.6.1</w:t>
      </w:r>
      <w:r w:rsidRPr="00FF7F2E">
        <w:rPr>
          <w:rFonts w:eastAsiaTheme="minorHAnsi"/>
          <w:sz w:val="28"/>
          <w:szCs w:val="28"/>
          <w:lang w:eastAsia="en-US"/>
        </w:rPr>
        <w:t xml:space="preserve">.1. </w:t>
      </w:r>
      <w:r w:rsidRPr="00FF7F2E">
        <w:rPr>
          <w:sz w:val="28"/>
          <w:szCs w:val="28"/>
        </w:rPr>
        <w:t xml:space="preserve">При представлении заявления кадастровым инженером к заявлению прилагается копия документа, предусмотренного </w:t>
      </w:r>
      <w:hyperlink r:id="rId16" w:history="1">
        <w:r w:rsidRPr="00FF7F2E">
          <w:rPr>
            <w:sz w:val="28"/>
            <w:szCs w:val="28"/>
          </w:rPr>
          <w:t>статьёй 35</w:t>
        </w:r>
      </w:hyperlink>
      <w:r w:rsidRPr="00FF7F2E">
        <w:rPr>
          <w:sz w:val="28"/>
          <w:szCs w:val="28"/>
        </w:rPr>
        <w:t xml:space="preserve"> или </w:t>
      </w:r>
      <w:hyperlink r:id="rId17" w:history="1">
        <w:r w:rsidRPr="00FF7F2E">
          <w:rPr>
            <w:sz w:val="28"/>
            <w:szCs w:val="28"/>
          </w:rPr>
          <w:t>статьёй 42.3</w:t>
        </w:r>
      </w:hyperlink>
      <w:r w:rsidRPr="00FF7F2E">
        <w:rPr>
          <w:sz w:val="28"/>
          <w:szCs w:val="28"/>
        </w:rPr>
        <w:t xml:space="preserve"> Федерального закона от 24 июля 2007 г. № 221-ФЗ «О кадастровой деятельности», на основании которого осуществляется выполнение кадастровых работ или комплексных кадастровых работ в отношении соответствующего объекта недвижимости, являющегося объектом адресации.</w:t>
      </w:r>
    </w:p>
    <w:p w:rsidR="00FF7F2E" w:rsidRPr="00FF7F2E" w:rsidRDefault="00FF7F2E" w:rsidP="00FF7F2E">
      <w:pPr>
        <w:autoSpaceDE w:val="0"/>
        <w:autoSpaceDN w:val="0"/>
        <w:adjustRightInd w:val="0"/>
        <w:ind w:firstLine="709"/>
        <w:jc w:val="both"/>
        <w:rPr>
          <w:sz w:val="28"/>
          <w:szCs w:val="28"/>
        </w:rPr>
      </w:pPr>
      <w:r w:rsidRPr="00FF7F2E">
        <w:rPr>
          <w:sz w:val="28"/>
          <w:szCs w:val="28"/>
        </w:rPr>
        <w:t>2.6.1</w:t>
      </w:r>
      <w:r w:rsidRPr="00FF7F2E">
        <w:rPr>
          <w:rFonts w:eastAsiaTheme="minorHAnsi"/>
          <w:sz w:val="28"/>
          <w:szCs w:val="28"/>
          <w:lang w:eastAsia="en-US"/>
        </w:rPr>
        <w:t>.2. Для варианта предоставления муниципальной услуги «</w:t>
      </w:r>
      <w:r w:rsidRPr="00FF7F2E">
        <w:rPr>
          <w:sz w:val="28"/>
          <w:szCs w:val="28"/>
        </w:rPr>
        <w:t>Исправление допущенных опечаток и ошибок в выданных в результате предоставления муниципальной услуги документах»:</w:t>
      </w:r>
    </w:p>
    <w:p w:rsidR="00FF7F2E" w:rsidRPr="00FF7F2E" w:rsidRDefault="00FF7F2E" w:rsidP="00FF7F2E">
      <w:pPr>
        <w:autoSpaceDE w:val="0"/>
        <w:autoSpaceDN w:val="0"/>
        <w:adjustRightInd w:val="0"/>
        <w:ind w:firstLine="709"/>
        <w:jc w:val="both"/>
        <w:rPr>
          <w:sz w:val="28"/>
          <w:szCs w:val="28"/>
        </w:rPr>
      </w:pPr>
      <w:r w:rsidRPr="00FF7F2E">
        <w:rPr>
          <w:sz w:val="28"/>
          <w:szCs w:val="28"/>
        </w:rPr>
        <w:t>а) заявление в свободной форме, содержащее указание на опечатки и ошибки, допущенные в выданных в результате предоставления муниципальной услуги документах;</w:t>
      </w:r>
    </w:p>
    <w:p w:rsidR="00FF7F2E" w:rsidRPr="00FF7F2E" w:rsidRDefault="00FF7F2E" w:rsidP="00FF7F2E">
      <w:pPr>
        <w:autoSpaceDE w:val="0"/>
        <w:autoSpaceDN w:val="0"/>
        <w:adjustRightInd w:val="0"/>
        <w:ind w:firstLine="709"/>
        <w:jc w:val="both"/>
        <w:rPr>
          <w:rFonts w:eastAsiaTheme="minorHAnsi"/>
          <w:sz w:val="28"/>
          <w:szCs w:val="28"/>
          <w:lang w:eastAsia="en-US"/>
        </w:rPr>
      </w:pPr>
      <w:r w:rsidRPr="00FF7F2E">
        <w:rPr>
          <w:rFonts w:eastAsiaTheme="minorHAnsi"/>
          <w:sz w:val="28"/>
          <w:szCs w:val="28"/>
          <w:lang w:eastAsia="en-US"/>
        </w:rPr>
        <w:t>б) документ, удостоверяющий права (полномочия) представителя заявителя;</w:t>
      </w:r>
    </w:p>
    <w:p w:rsidR="00FF7F2E" w:rsidRPr="00FF7F2E" w:rsidRDefault="00FF7F2E" w:rsidP="00FF7F2E">
      <w:pPr>
        <w:autoSpaceDE w:val="0"/>
        <w:autoSpaceDN w:val="0"/>
        <w:adjustRightInd w:val="0"/>
        <w:ind w:firstLine="709"/>
        <w:jc w:val="both"/>
        <w:rPr>
          <w:rFonts w:eastAsiaTheme="minorHAnsi"/>
          <w:sz w:val="28"/>
          <w:szCs w:val="28"/>
          <w:lang w:eastAsia="en-US"/>
        </w:rPr>
      </w:pPr>
      <w:r w:rsidRPr="00FF7F2E">
        <w:rPr>
          <w:sz w:val="28"/>
          <w:szCs w:val="28"/>
        </w:rPr>
        <w:t>в) документ, выданный по результату ранее предоставленной муниципальной услуги, в котором допущены опечатки и (или) ошибки.</w:t>
      </w:r>
    </w:p>
    <w:p w:rsidR="00FF7F2E" w:rsidRPr="00FF7F2E" w:rsidRDefault="00FF7F2E" w:rsidP="00FF7F2E">
      <w:pPr>
        <w:autoSpaceDE w:val="0"/>
        <w:autoSpaceDN w:val="0"/>
        <w:adjustRightInd w:val="0"/>
        <w:ind w:firstLine="709"/>
        <w:jc w:val="both"/>
        <w:rPr>
          <w:rFonts w:eastAsiaTheme="minorHAnsi"/>
          <w:sz w:val="28"/>
          <w:szCs w:val="28"/>
          <w:lang w:eastAsia="en-US"/>
        </w:rPr>
      </w:pPr>
      <w:r w:rsidRPr="00FF7F2E">
        <w:rPr>
          <w:rFonts w:eastAsiaTheme="minorHAnsi"/>
          <w:sz w:val="28"/>
          <w:szCs w:val="28"/>
          <w:lang w:eastAsia="en-US"/>
        </w:rPr>
        <w:t xml:space="preserve">2.6.2. </w:t>
      </w:r>
      <w:proofErr w:type="gramStart"/>
      <w:r w:rsidRPr="00FF7F2E">
        <w:rPr>
          <w:rFonts w:eastAsiaTheme="minorHAnsi"/>
          <w:sz w:val="28"/>
          <w:szCs w:val="28"/>
          <w:lang w:eastAsia="en-US"/>
        </w:rPr>
        <w:t xml:space="preserve">Документы, указанные в </w:t>
      </w:r>
      <w:hyperlink r:id="rId18" w:history="1">
        <w:r w:rsidRPr="00FF7F2E">
          <w:rPr>
            <w:rFonts w:eastAsiaTheme="minorHAnsi"/>
            <w:sz w:val="28"/>
            <w:szCs w:val="28"/>
            <w:lang w:eastAsia="en-US"/>
          </w:rPr>
          <w:t xml:space="preserve">подпунктах </w:t>
        </w:r>
      </w:hyperlink>
      <w:r w:rsidRPr="00FF7F2E">
        <w:rPr>
          <w:rFonts w:eastAsiaTheme="minorHAnsi"/>
          <w:sz w:val="28"/>
          <w:szCs w:val="28"/>
          <w:lang w:eastAsia="en-US"/>
        </w:rPr>
        <w:t>в), е), и)</w:t>
      </w:r>
      <w:hyperlink r:id="rId19" w:history="1"/>
      <w:r w:rsidRPr="00FF7F2E">
        <w:rPr>
          <w:rFonts w:eastAsiaTheme="minorHAnsi"/>
          <w:sz w:val="28"/>
          <w:szCs w:val="28"/>
          <w:lang w:eastAsia="en-US"/>
        </w:rPr>
        <w:t xml:space="preserve"> и к)</w:t>
      </w:r>
      <w:hyperlink r:id="rId20" w:history="1"/>
      <w:r w:rsidRPr="00FF7F2E">
        <w:rPr>
          <w:rFonts w:eastAsiaTheme="minorHAnsi"/>
          <w:sz w:val="28"/>
          <w:szCs w:val="28"/>
          <w:lang w:eastAsia="en-US"/>
        </w:rPr>
        <w:t xml:space="preserve"> </w:t>
      </w:r>
      <w:hyperlink r:id="rId21" w:history="1"/>
      <w:r w:rsidRPr="00FF7F2E">
        <w:rPr>
          <w:rFonts w:eastAsiaTheme="minorHAnsi"/>
          <w:sz w:val="28"/>
          <w:szCs w:val="28"/>
          <w:lang w:eastAsia="en-US"/>
        </w:rPr>
        <w:t xml:space="preserve">пункта 2.6.1. настоящего Регламента, представляются федеральным органом исполнительной власти, уполномоченным Правительством Российской Федерации на предоставление сведений, содержащихся в Едином государственном реестре недвижимости, или действующей на основании акта Правительства Российской Федерации публично-правовой компанией, созданной в соответствии с Федеральным </w:t>
      </w:r>
      <w:hyperlink r:id="rId22" w:history="1">
        <w:r w:rsidRPr="00FF7F2E">
          <w:rPr>
            <w:rFonts w:eastAsiaTheme="minorHAnsi"/>
            <w:sz w:val="28"/>
            <w:szCs w:val="28"/>
            <w:lang w:eastAsia="en-US"/>
          </w:rPr>
          <w:t>законом</w:t>
        </w:r>
      </w:hyperlink>
      <w:r w:rsidRPr="00FF7F2E">
        <w:rPr>
          <w:rFonts w:eastAsiaTheme="minorHAnsi"/>
          <w:sz w:val="28"/>
          <w:szCs w:val="28"/>
          <w:lang w:eastAsia="en-US"/>
        </w:rPr>
        <w:t xml:space="preserve"> от 30 декабря 2021 г. № 448-ФЗ «О публично-правовой компании «</w:t>
      </w:r>
      <w:proofErr w:type="spellStart"/>
      <w:r w:rsidRPr="00FF7F2E">
        <w:rPr>
          <w:rFonts w:eastAsiaTheme="minorHAnsi"/>
          <w:sz w:val="28"/>
          <w:szCs w:val="28"/>
          <w:lang w:eastAsia="en-US"/>
        </w:rPr>
        <w:t>Роскадастр</w:t>
      </w:r>
      <w:proofErr w:type="spellEnd"/>
      <w:r w:rsidRPr="00FF7F2E">
        <w:rPr>
          <w:rFonts w:eastAsiaTheme="minorHAnsi"/>
          <w:sz w:val="28"/>
          <w:szCs w:val="28"/>
          <w:lang w:eastAsia="en-US"/>
        </w:rPr>
        <w:t>», в порядке межведомственного</w:t>
      </w:r>
      <w:proofErr w:type="gramEnd"/>
      <w:r w:rsidRPr="00FF7F2E">
        <w:rPr>
          <w:rFonts w:eastAsiaTheme="minorHAnsi"/>
          <w:sz w:val="28"/>
          <w:szCs w:val="28"/>
          <w:lang w:eastAsia="en-US"/>
        </w:rPr>
        <w:t xml:space="preserve"> информационного взаимодействия по запросу уполномоченного органа.</w:t>
      </w:r>
    </w:p>
    <w:p w:rsidR="00FF7F2E" w:rsidRPr="00FF7F2E" w:rsidRDefault="00FF7F2E" w:rsidP="00FF7F2E">
      <w:pPr>
        <w:autoSpaceDE w:val="0"/>
        <w:autoSpaceDN w:val="0"/>
        <w:adjustRightInd w:val="0"/>
        <w:ind w:firstLine="709"/>
        <w:jc w:val="both"/>
        <w:rPr>
          <w:rFonts w:eastAsiaTheme="minorHAnsi"/>
          <w:sz w:val="28"/>
          <w:szCs w:val="28"/>
          <w:lang w:eastAsia="en-US"/>
        </w:rPr>
      </w:pPr>
      <w:proofErr w:type="gramStart"/>
      <w:r w:rsidRPr="00FF7F2E">
        <w:rPr>
          <w:rFonts w:eastAsiaTheme="minorHAnsi"/>
          <w:sz w:val="28"/>
          <w:szCs w:val="28"/>
          <w:lang w:eastAsia="en-US"/>
        </w:rPr>
        <w:t xml:space="preserve">Уполномоченный орган запрашивает документы, указанные в </w:t>
      </w:r>
      <w:hyperlink r:id="rId23" w:history="1">
        <w:r w:rsidRPr="00FF7F2E">
          <w:rPr>
            <w:rFonts w:eastAsiaTheme="minorHAnsi"/>
            <w:sz w:val="28"/>
            <w:szCs w:val="28"/>
            <w:lang w:eastAsia="en-US"/>
          </w:rPr>
          <w:t xml:space="preserve">пункте </w:t>
        </w:r>
      </w:hyperlink>
      <w:r w:rsidRPr="00FF7F2E">
        <w:rPr>
          <w:rFonts w:eastAsiaTheme="minorHAnsi"/>
          <w:sz w:val="28"/>
          <w:szCs w:val="28"/>
          <w:lang w:eastAsia="en-US"/>
        </w:rPr>
        <w:t>2.6.1. настоящего Регламента, в органах государственной власти, органах местного самоуправления, органах публичной власти федеральной территории и подведомственных государственным органам, органам местного самоуправления или органам публичной власти федеральной территории организациях, в распоряжении которых находятся указанные документы (их копии, сведения, содержащиеся в таких документах).</w:t>
      </w:r>
      <w:proofErr w:type="gramEnd"/>
    </w:p>
    <w:p w:rsidR="00FF7F2E" w:rsidRPr="00FF7F2E" w:rsidRDefault="00FF7F2E" w:rsidP="00FF7F2E">
      <w:pPr>
        <w:autoSpaceDE w:val="0"/>
        <w:autoSpaceDN w:val="0"/>
        <w:adjustRightInd w:val="0"/>
        <w:ind w:firstLine="709"/>
        <w:jc w:val="both"/>
        <w:rPr>
          <w:rFonts w:eastAsiaTheme="minorHAnsi"/>
          <w:sz w:val="28"/>
          <w:szCs w:val="28"/>
          <w:lang w:eastAsia="en-US"/>
        </w:rPr>
      </w:pPr>
      <w:proofErr w:type="gramStart"/>
      <w:r w:rsidRPr="00FF7F2E">
        <w:rPr>
          <w:rFonts w:eastAsiaTheme="minorHAnsi"/>
          <w:sz w:val="28"/>
          <w:szCs w:val="28"/>
          <w:lang w:eastAsia="en-US"/>
        </w:rPr>
        <w:t xml:space="preserve">Заявители (представители заявителя) при подаче заявления вправе приложить к нему документы, указанные в </w:t>
      </w:r>
      <w:hyperlink r:id="rId24" w:history="1">
        <w:r w:rsidRPr="00FF7F2E">
          <w:rPr>
            <w:rFonts w:eastAsiaTheme="minorHAnsi"/>
            <w:sz w:val="28"/>
            <w:szCs w:val="28"/>
            <w:lang w:eastAsia="en-US"/>
          </w:rPr>
          <w:t xml:space="preserve">подпунктах </w:t>
        </w:r>
      </w:hyperlink>
      <w:r w:rsidRPr="00FF7F2E">
        <w:rPr>
          <w:rFonts w:eastAsiaTheme="minorHAnsi"/>
          <w:sz w:val="28"/>
          <w:szCs w:val="28"/>
          <w:lang w:eastAsia="en-US"/>
        </w:rPr>
        <w:t>б), г), д), ж) и з) пункта 2.6.1. настоящего Регламента, если такие документы не находятся в распоряжении органа государственной власти, органа местного самоуправления, органа публичной власти федеральной территории либо подведомственных государственным органам, органам местного самоуправления или органам публичной власти федеральной территории организаций.</w:t>
      </w:r>
      <w:proofErr w:type="gramEnd"/>
    </w:p>
    <w:p w:rsidR="00FF7F2E" w:rsidRPr="00FF7F2E" w:rsidRDefault="00FF7F2E" w:rsidP="00FF7F2E">
      <w:pPr>
        <w:autoSpaceDE w:val="0"/>
        <w:autoSpaceDN w:val="0"/>
        <w:adjustRightInd w:val="0"/>
        <w:ind w:firstLine="709"/>
        <w:jc w:val="both"/>
        <w:rPr>
          <w:rFonts w:eastAsiaTheme="minorHAnsi"/>
          <w:sz w:val="28"/>
          <w:szCs w:val="28"/>
          <w:lang w:eastAsia="en-US"/>
        </w:rPr>
      </w:pPr>
      <w:proofErr w:type="gramStart"/>
      <w:r w:rsidRPr="00FF7F2E">
        <w:rPr>
          <w:rFonts w:eastAsiaTheme="minorHAnsi"/>
          <w:sz w:val="28"/>
          <w:szCs w:val="28"/>
          <w:lang w:eastAsia="en-US"/>
        </w:rPr>
        <w:t xml:space="preserve">Документы, указанные в </w:t>
      </w:r>
      <w:hyperlink r:id="rId25" w:history="1">
        <w:r w:rsidRPr="00FF7F2E">
          <w:rPr>
            <w:rFonts w:eastAsiaTheme="minorHAnsi"/>
            <w:sz w:val="28"/>
            <w:szCs w:val="28"/>
            <w:lang w:eastAsia="en-US"/>
          </w:rPr>
          <w:t>подпунктах б),</w:t>
        </w:r>
      </w:hyperlink>
      <w:r w:rsidRPr="00FF7F2E">
        <w:rPr>
          <w:rFonts w:eastAsiaTheme="minorHAnsi"/>
          <w:sz w:val="28"/>
          <w:szCs w:val="28"/>
          <w:lang w:eastAsia="en-US"/>
        </w:rPr>
        <w:t xml:space="preserve"> г), </w:t>
      </w:r>
      <w:hyperlink r:id="rId26" w:history="1"/>
      <w:r w:rsidRPr="00FF7F2E">
        <w:rPr>
          <w:sz w:val="28"/>
          <w:szCs w:val="28"/>
        </w:rPr>
        <w:t>д)</w:t>
      </w:r>
      <w:r w:rsidRPr="00FF7F2E">
        <w:rPr>
          <w:rFonts w:eastAsiaTheme="minorHAnsi"/>
          <w:sz w:val="28"/>
          <w:szCs w:val="28"/>
          <w:lang w:eastAsia="en-US"/>
        </w:rPr>
        <w:t xml:space="preserve">, </w:t>
      </w:r>
      <w:hyperlink r:id="rId27" w:history="1"/>
      <w:r w:rsidRPr="00FF7F2E">
        <w:rPr>
          <w:sz w:val="28"/>
          <w:szCs w:val="28"/>
        </w:rPr>
        <w:t>ж)</w:t>
      </w:r>
      <w:r w:rsidRPr="00FF7F2E">
        <w:rPr>
          <w:rFonts w:eastAsiaTheme="minorHAnsi"/>
          <w:sz w:val="28"/>
          <w:szCs w:val="28"/>
          <w:lang w:eastAsia="en-US"/>
        </w:rPr>
        <w:t xml:space="preserve"> и </w:t>
      </w:r>
      <w:hyperlink r:id="rId28" w:history="1"/>
      <w:r w:rsidRPr="00FF7F2E">
        <w:rPr>
          <w:sz w:val="28"/>
          <w:szCs w:val="28"/>
        </w:rPr>
        <w:t>з)</w:t>
      </w:r>
      <w:r w:rsidRPr="00FF7F2E">
        <w:rPr>
          <w:rFonts w:eastAsiaTheme="minorHAnsi"/>
          <w:sz w:val="28"/>
          <w:szCs w:val="28"/>
          <w:lang w:eastAsia="en-US"/>
        </w:rPr>
        <w:t xml:space="preserve"> пункта 2.6.1. настоящего Регламента, представляемые в уполномоченный орган в форме электронных документов, удостоверяются электронной подписью заявителя (представителя заявителя), вид которой определяется в соответствии с </w:t>
      </w:r>
      <w:hyperlink r:id="rId29" w:history="1">
        <w:r w:rsidRPr="00FF7F2E">
          <w:rPr>
            <w:rFonts w:eastAsiaTheme="minorHAnsi"/>
            <w:sz w:val="28"/>
            <w:szCs w:val="28"/>
            <w:lang w:eastAsia="en-US"/>
          </w:rPr>
          <w:t>частью 2 статьи 21.1</w:t>
        </w:r>
      </w:hyperlink>
      <w:r w:rsidRPr="00FF7F2E">
        <w:rPr>
          <w:rFonts w:eastAsiaTheme="minorHAnsi"/>
          <w:sz w:val="28"/>
          <w:szCs w:val="28"/>
          <w:lang w:eastAsia="en-US"/>
        </w:rPr>
        <w:t xml:space="preserve"> Федерального закона от 27 июля 2010 г. № 210-ФЗ «Об организации предоставления государственных и муниципальных услуг».</w:t>
      </w:r>
      <w:proofErr w:type="gramEnd"/>
    </w:p>
    <w:p w:rsidR="00FF7F2E" w:rsidRPr="00FF7F2E" w:rsidRDefault="00FF7F2E" w:rsidP="00FF7F2E">
      <w:pPr>
        <w:autoSpaceDE w:val="0"/>
        <w:autoSpaceDN w:val="0"/>
        <w:adjustRightInd w:val="0"/>
        <w:ind w:firstLine="709"/>
        <w:jc w:val="both"/>
        <w:rPr>
          <w:sz w:val="28"/>
          <w:szCs w:val="28"/>
        </w:rPr>
      </w:pPr>
      <w:r w:rsidRPr="00FF7F2E">
        <w:rPr>
          <w:sz w:val="28"/>
          <w:szCs w:val="28"/>
        </w:rPr>
        <w:t>2.6.3. Заявление подписывается заявителем либо представителем заявителя.</w:t>
      </w:r>
    </w:p>
    <w:p w:rsidR="00FF7F2E" w:rsidRPr="00FF7F2E" w:rsidRDefault="00FF7F2E" w:rsidP="00FF7F2E">
      <w:pPr>
        <w:widowControl w:val="0"/>
        <w:autoSpaceDE w:val="0"/>
        <w:autoSpaceDN w:val="0"/>
        <w:ind w:firstLine="709"/>
        <w:jc w:val="both"/>
        <w:rPr>
          <w:sz w:val="28"/>
          <w:szCs w:val="28"/>
        </w:rPr>
      </w:pPr>
      <w:r w:rsidRPr="00FF7F2E">
        <w:rPr>
          <w:sz w:val="28"/>
          <w:szCs w:val="28"/>
        </w:rPr>
        <w:t>При представлении заявления представителем заявителя к такому заявлению прилагается доверенность, выданная представителю заявителя, оформленная в порядке, предусмотренном законодательством Российской Федерации.</w:t>
      </w:r>
    </w:p>
    <w:p w:rsidR="00FF7F2E" w:rsidRPr="00FF7F2E" w:rsidRDefault="00FF7F2E" w:rsidP="00FF7F2E">
      <w:pPr>
        <w:widowControl w:val="0"/>
        <w:autoSpaceDE w:val="0"/>
        <w:autoSpaceDN w:val="0"/>
        <w:ind w:firstLine="709"/>
        <w:jc w:val="both"/>
        <w:rPr>
          <w:sz w:val="28"/>
          <w:szCs w:val="28"/>
        </w:rPr>
      </w:pPr>
      <w:r w:rsidRPr="00FF7F2E">
        <w:rPr>
          <w:sz w:val="28"/>
          <w:szCs w:val="28"/>
        </w:rPr>
        <w:t>Заявление в форме электронного документа подписывается электронной подписью заявителя либо представителя заявителя, вид которой определяется в соответствии с частью 2 статьи 21.1 Федерального закона от 27 июля 2010 г. № 210-ФЗ «Об организации предоставления государственных и муниципальных услуг».</w:t>
      </w:r>
    </w:p>
    <w:p w:rsidR="00FF7F2E" w:rsidRPr="00FF7F2E" w:rsidRDefault="00FF7F2E" w:rsidP="00FF7F2E">
      <w:pPr>
        <w:widowControl w:val="0"/>
        <w:autoSpaceDE w:val="0"/>
        <w:autoSpaceDN w:val="0"/>
        <w:ind w:firstLine="709"/>
        <w:jc w:val="both"/>
        <w:rPr>
          <w:sz w:val="28"/>
          <w:szCs w:val="28"/>
        </w:rPr>
      </w:pPr>
      <w:r w:rsidRPr="00FF7F2E">
        <w:rPr>
          <w:sz w:val="28"/>
          <w:szCs w:val="28"/>
        </w:rPr>
        <w:t>При предоставлении заявления представителем заявителя в форме электронного документа к такому заявлению прилагается надлежащим образом оформленная доверенность в форме электронного документа, подписанного лицом, выдавшим (подписавшим) доверенность, с использованием усиленной квалифицированной электронной подписи (в случае, если представитель заявителя действует на основании доверенности).</w:t>
      </w:r>
    </w:p>
    <w:p w:rsidR="00FF7F2E" w:rsidRPr="00FF7F2E" w:rsidRDefault="00FF7F2E" w:rsidP="00FF7F2E">
      <w:pPr>
        <w:widowControl w:val="0"/>
        <w:autoSpaceDE w:val="0"/>
        <w:autoSpaceDN w:val="0"/>
        <w:ind w:firstLine="709"/>
        <w:jc w:val="both"/>
        <w:rPr>
          <w:sz w:val="28"/>
          <w:szCs w:val="28"/>
        </w:rPr>
      </w:pPr>
      <w:r w:rsidRPr="00FF7F2E">
        <w:rPr>
          <w:sz w:val="28"/>
          <w:szCs w:val="28"/>
        </w:rPr>
        <w:t>В случае представления заявления при личном обращении заявителя или представителя заявителя предъявляется документ, удостоверяющий соответственно личность заявителя или представителя заявителя.</w:t>
      </w:r>
    </w:p>
    <w:p w:rsidR="00FF7F2E" w:rsidRPr="00FF7F2E" w:rsidRDefault="00FF7F2E" w:rsidP="00FF7F2E">
      <w:pPr>
        <w:widowControl w:val="0"/>
        <w:autoSpaceDE w:val="0"/>
        <w:autoSpaceDN w:val="0"/>
        <w:ind w:firstLine="709"/>
        <w:jc w:val="both"/>
        <w:rPr>
          <w:sz w:val="28"/>
          <w:szCs w:val="28"/>
        </w:rPr>
      </w:pPr>
      <w:proofErr w:type="gramStart"/>
      <w:r w:rsidRPr="00FF7F2E">
        <w:rPr>
          <w:sz w:val="28"/>
          <w:szCs w:val="28"/>
        </w:rPr>
        <w:t>Лицо, имеющее право действовать без доверенности от имени юридического лица, предъявляет документ, удостоверяющий его личность, и сообщает реквизиты свидетельства о государственной регистрации юридического лица, а представитель юридического лица предъявляет также документ, подтверждающий его полномочия действовать от имени этого юридического лица, или копию этого документа, заверенную печатью и подписью руководителя этого юридического лица.</w:t>
      </w:r>
      <w:proofErr w:type="gramEnd"/>
    </w:p>
    <w:p w:rsidR="00FF7F2E" w:rsidRPr="00FF7F2E" w:rsidRDefault="00FF7F2E" w:rsidP="00FF7F2E">
      <w:pPr>
        <w:autoSpaceDE w:val="0"/>
        <w:autoSpaceDN w:val="0"/>
        <w:adjustRightInd w:val="0"/>
        <w:ind w:firstLine="709"/>
        <w:jc w:val="both"/>
        <w:rPr>
          <w:rFonts w:eastAsiaTheme="minorHAnsi"/>
          <w:sz w:val="28"/>
          <w:szCs w:val="28"/>
          <w:lang w:eastAsia="en-US"/>
        </w:rPr>
      </w:pPr>
      <w:r w:rsidRPr="00FF7F2E">
        <w:rPr>
          <w:sz w:val="28"/>
          <w:szCs w:val="28"/>
        </w:rPr>
        <w:t xml:space="preserve">2.6.4. </w:t>
      </w:r>
      <w:r w:rsidRPr="00FF7F2E">
        <w:rPr>
          <w:rFonts w:eastAsiaTheme="minorHAnsi"/>
          <w:sz w:val="28"/>
          <w:szCs w:val="28"/>
          <w:lang w:eastAsia="en-US"/>
        </w:rPr>
        <w:t>Заявление направляется заявителем (представителем заявителя) в уполномоченный орган на бумажном носителе посредством почтового отправления с описью вложения и уведомлением о вручении или представляется заявителем лично или в форме электронного документа с использованием информационно-телекоммуникационных сетей общего пользования, в том числе Портала, федеральной информационной адресной системы.</w:t>
      </w:r>
    </w:p>
    <w:p w:rsidR="00FF7F2E" w:rsidRPr="00FF7F2E" w:rsidRDefault="00FF7F2E" w:rsidP="00FF7F2E">
      <w:pPr>
        <w:autoSpaceDE w:val="0"/>
        <w:autoSpaceDN w:val="0"/>
        <w:adjustRightInd w:val="0"/>
        <w:ind w:firstLine="709"/>
        <w:jc w:val="both"/>
        <w:rPr>
          <w:rFonts w:eastAsiaTheme="minorHAnsi"/>
          <w:sz w:val="28"/>
          <w:szCs w:val="28"/>
          <w:lang w:eastAsia="en-US"/>
        </w:rPr>
      </w:pPr>
      <w:r w:rsidRPr="00FF7F2E">
        <w:rPr>
          <w:rFonts w:eastAsiaTheme="minorHAnsi"/>
          <w:sz w:val="28"/>
          <w:szCs w:val="28"/>
          <w:lang w:eastAsia="en-US"/>
        </w:rPr>
        <w:t xml:space="preserve">Заявление предоставляется заявителем (представителем заявителя) в уполномоченный орган или МФЦ, с которым администрацией </w:t>
      </w:r>
      <w:r w:rsidR="00AA545B">
        <w:rPr>
          <w:rFonts w:eastAsiaTheme="minorHAnsi"/>
          <w:sz w:val="28"/>
          <w:szCs w:val="28"/>
          <w:lang w:eastAsia="en-US"/>
        </w:rPr>
        <w:t xml:space="preserve">Придорожного </w:t>
      </w:r>
      <w:r w:rsidRPr="00FF7F2E">
        <w:rPr>
          <w:rFonts w:eastAsiaTheme="minorHAnsi"/>
          <w:sz w:val="28"/>
          <w:szCs w:val="28"/>
          <w:lang w:eastAsia="en-US"/>
        </w:rPr>
        <w:t>сельского поселения К</w:t>
      </w:r>
      <w:r w:rsidR="00AA545B">
        <w:rPr>
          <w:rFonts w:eastAsiaTheme="minorHAnsi"/>
          <w:sz w:val="28"/>
          <w:szCs w:val="28"/>
          <w:lang w:eastAsia="en-US"/>
        </w:rPr>
        <w:t>анев</w:t>
      </w:r>
      <w:r w:rsidRPr="00FF7F2E">
        <w:rPr>
          <w:rFonts w:eastAsiaTheme="minorHAnsi"/>
          <w:sz w:val="28"/>
          <w:szCs w:val="28"/>
          <w:lang w:eastAsia="en-US"/>
        </w:rPr>
        <w:t>ского района в установленном Правительством Российской Федерации порядке заключено соглашение о взаимодействии. Заявление представляется по месту нахождения объекта адресации.</w:t>
      </w:r>
    </w:p>
    <w:p w:rsidR="00FF7F2E" w:rsidRPr="00FF7F2E" w:rsidRDefault="00FF7F2E" w:rsidP="00FF7F2E">
      <w:pPr>
        <w:autoSpaceDE w:val="0"/>
        <w:autoSpaceDN w:val="0"/>
        <w:adjustRightInd w:val="0"/>
        <w:ind w:firstLine="709"/>
        <w:jc w:val="both"/>
        <w:rPr>
          <w:sz w:val="28"/>
          <w:szCs w:val="28"/>
        </w:rPr>
      </w:pPr>
      <w:proofErr w:type="gramStart"/>
      <w:r w:rsidRPr="00FF7F2E">
        <w:rPr>
          <w:sz w:val="28"/>
          <w:szCs w:val="28"/>
        </w:rPr>
        <w:t>Заявитель (представитель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имеет право на обращение в любой по его выбору многофункциональный центр предоставления государственных и муниципальных услуг в пределах территории Краснодарского края для предоставления ему муниципальной услуги по экстерриториальному принципу.</w:t>
      </w:r>
      <w:proofErr w:type="gramEnd"/>
    </w:p>
    <w:p w:rsidR="00FF7F2E" w:rsidRPr="00FF7F2E" w:rsidRDefault="00FF7F2E" w:rsidP="00FF7F2E">
      <w:pPr>
        <w:tabs>
          <w:tab w:val="left" w:pos="709"/>
          <w:tab w:val="left" w:pos="851"/>
        </w:tabs>
        <w:autoSpaceDE w:val="0"/>
        <w:autoSpaceDN w:val="0"/>
        <w:adjustRightInd w:val="0"/>
        <w:ind w:firstLine="709"/>
        <w:jc w:val="both"/>
        <w:rPr>
          <w:sz w:val="28"/>
          <w:szCs w:val="28"/>
        </w:rPr>
      </w:pPr>
      <w:r w:rsidRPr="00FF7F2E">
        <w:rPr>
          <w:sz w:val="28"/>
          <w:szCs w:val="28"/>
        </w:rPr>
        <w:t>2.6.5.</w:t>
      </w:r>
      <w:r w:rsidRPr="00FF7F2E">
        <w:rPr>
          <w:szCs w:val="28"/>
        </w:rPr>
        <w:t xml:space="preserve"> </w:t>
      </w:r>
      <w:r w:rsidRPr="00FF7F2E">
        <w:rPr>
          <w:sz w:val="28"/>
          <w:szCs w:val="28"/>
        </w:rPr>
        <w:t>При предоставлении муниципальной услуги по экстерриториальному принципу уполномоченный орган не вправе требовать от заявителя (представителя) или МФЦ предоставления документов на бумажных носителях, если иное не предусмотрено федеральным законодательством, регламентирующим предоставление муниципальной услуги.</w:t>
      </w:r>
    </w:p>
    <w:p w:rsidR="00FF7F2E" w:rsidRPr="00FF7F2E" w:rsidRDefault="00FF7F2E" w:rsidP="00FF7F2E">
      <w:pPr>
        <w:tabs>
          <w:tab w:val="left" w:pos="709"/>
          <w:tab w:val="left" w:pos="851"/>
        </w:tabs>
        <w:autoSpaceDE w:val="0"/>
        <w:autoSpaceDN w:val="0"/>
        <w:adjustRightInd w:val="0"/>
        <w:ind w:firstLine="709"/>
        <w:jc w:val="both"/>
        <w:rPr>
          <w:sz w:val="28"/>
          <w:szCs w:val="28"/>
        </w:rPr>
      </w:pPr>
      <w:r w:rsidRPr="00FF7F2E">
        <w:rPr>
          <w:sz w:val="28"/>
          <w:szCs w:val="28"/>
        </w:rPr>
        <w:t xml:space="preserve">В случае представления заявителем документов, предусмотренных </w:t>
      </w:r>
      <w:hyperlink r:id="rId30" w:history="1">
        <w:r w:rsidRPr="00FF7F2E">
          <w:rPr>
            <w:sz w:val="28"/>
            <w:szCs w:val="28"/>
          </w:rPr>
          <w:t>пунктами 1</w:t>
        </w:r>
      </w:hyperlink>
      <w:r w:rsidRPr="00FF7F2E">
        <w:rPr>
          <w:sz w:val="28"/>
          <w:szCs w:val="28"/>
        </w:rPr>
        <w:t xml:space="preserve">– </w:t>
      </w:r>
      <w:hyperlink r:id="rId31" w:history="1">
        <w:r w:rsidRPr="00FF7F2E">
          <w:rPr>
            <w:sz w:val="28"/>
            <w:szCs w:val="28"/>
          </w:rPr>
          <w:t>3.1</w:t>
        </w:r>
      </w:hyperlink>
      <w:r w:rsidRPr="00FF7F2E">
        <w:rPr>
          <w:sz w:val="28"/>
          <w:szCs w:val="28"/>
        </w:rPr>
        <w:t xml:space="preserve">, </w:t>
      </w:r>
      <w:hyperlink r:id="rId32" w:history="1">
        <w:r w:rsidRPr="00FF7F2E">
          <w:rPr>
            <w:sz w:val="28"/>
            <w:szCs w:val="28"/>
          </w:rPr>
          <w:t>7</w:t>
        </w:r>
      </w:hyperlink>
      <w:r w:rsidRPr="00FF7F2E">
        <w:rPr>
          <w:sz w:val="28"/>
          <w:szCs w:val="28"/>
        </w:rPr>
        <w:t xml:space="preserve">, </w:t>
      </w:r>
      <w:hyperlink r:id="rId33" w:history="1">
        <w:r w:rsidRPr="00FF7F2E">
          <w:rPr>
            <w:sz w:val="28"/>
            <w:szCs w:val="28"/>
          </w:rPr>
          <w:t>9</w:t>
        </w:r>
      </w:hyperlink>
      <w:r w:rsidRPr="00FF7F2E">
        <w:rPr>
          <w:sz w:val="28"/>
          <w:szCs w:val="28"/>
        </w:rPr>
        <w:t xml:space="preserve">, </w:t>
      </w:r>
      <w:hyperlink r:id="rId34" w:history="1">
        <w:r w:rsidRPr="00FF7F2E">
          <w:rPr>
            <w:sz w:val="28"/>
            <w:szCs w:val="28"/>
          </w:rPr>
          <w:t>17</w:t>
        </w:r>
      </w:hyperlink>
      <w:r w:rsidRPr="00FF7F2E">
        <w:rPr>
          <w:sz w:val="28"/>
          <w:szCs w:val="28"/>
        </w:rPr>
        <w:t xml:space="preserve"> и </w:t>
      </w:r>
      <w:hyperlink r:id="rId35" w:history="1">
        <w:r w:rsidRPr="00FF7F2E">
          <w:rPr>
            <w:sz w:val="28"/>
            <w:szCs w:val="28"/>
          </w:rPr>
          <w:t>18 части 6 статьи 7</w:t>
        </w:r>
      </w:hyperlink>
      <w:r w:rsidRPr="00FF7F2E">
        <w:rPr>
          <w:sz w:val="28"/>
          <w:szCs w:val="28"/>
        </w:rPr>
        <w:t xml:space="preserve"> Федерального закона от 27 июля 2010 г. № 210-ФЗ «Об организации предоставления государственных и муниципальных услуг», их бесплатное копирование осуществляется работником МФЦ, после чего оригиналы возвращаются заявителю. Копии иных документов представляются заявителем самостоятельно.</w:t>
      </w:r>
    </w:p>
    <w:p w:rsidR="00FF7F2E" w:rsidRPr="00FF7F2E" w:rsidRDefault="00AA545B" w:rsidP="00FF7F2E">
      <w:pPr>
        <w:tabs>
          <w:tab w:val="left" w:pos="709"/>
          <w:tab w:val="left" w:pos="851"/>
        </w:tabs>
        <w:autoSpaceDE w:val="0"/>
        <w:autoSpaceDN w:val="0"/>
        <w:adjustRightInd w:val="0"/>
        <w:ind w:firstLine="709"/>
        <w:jc w:val="both"/>
        <w:rPr>
          <w:sz w:val="28"/>
          <w:szCs w:val="28"/>
        </w:rPr>
      </w:pPr>
      <w:r>
        <w:rPr>
          <w:sz w:val="28"/>
          <w:szCs w:val="28"/>
        </w:rPr>
        <w:t xml:space="preserve">2.6.6. </w:t>
      </w:r>
      <w:r w:rsidR="00FF7F2E" w:rsidRPr="00FF7F2E">
        <w:rPr>
          <w:sz w:val="28"/>
          <w:szCs w:val="28"/>
        </w:rPr>
        <w:t>Заявитель или его представитель представляет в уполномоченный орган заявление, а также прилагаемые к нему документы, предусмотренные настоящим Регламентом, одним из следующих способов по выбору заявителя:</w:t>
      </w:r>
    </w:p>
    <w:p w:rsidR="00FF7F2E" w:rsidRPr="00FF7F2E" w:rsidRDefault="00FF7F2E" w:rsidP="00FF7F2E">
      <w:pPr>
        <w:tabs>
          <w:tab w:val="left" w:pos="709"/>
          <w:tab w:val="left" w:pos="851"/>
        </w:tabs>
        <w:autoSpaceDE w:val="0"/>
        <w:autoSpaceDN w:val="0"/>
        <w:adjustRightInd w:val="0"/>
        <w:ind w:firstLine="709"/>
        <w:jc w:val="both"/>
        <w:rPr>
          <w:sz w:val="28"/>
          <w:szCs w:val="28"/>
        </w:rPr>
      </w:pPr>
      <w:r w:rsidRPr="00FF7F2E">
        <w:rPr>
          <w:sz w:val="28"/>
          <w:szCs w:val="28"/>
        </w:rPr>
        <w:t>2.6.6.1.</w:t>
      </w:r>
      <w:r w:rsidR="00FA7694">
        <w:rPr>
          <w:sz w:val="28"/>
          <w:szCs w:val="28"/>
        </w:rPr>
        <w:t xml:space="preserve"> </w:t>
      </w:r>
      <w:r w:rsidRPr="00FF7F2E">
        <w:rPr>
          <w:sz w:val="28"/>
          <w:szCs w:val="28"/>
        </w:rPr>
        <w:t>В электронной форме посредством Портала.</w:t>
      </w:r>
    </w:p>
    <w:p w:rsidR="00FF7F2E" w:rsidRPr="00FF7F2E" w:rsidRDefault="00FA7694" w:rsidP="00FF7F2E">
      <w:pPr>
        <w:tabs>
          <w:tab w:val="left" w:pos="709"/>
          <w:tab w:val="left" w:pos="851"/>
        </w:tabs>
        <w:autoSpaceDE w:val="0"/>
        <w:autoSpaceDN w:val="0"/>
        <w:adjustRightInd w:val="0"/>
        <w:ind w:firstLine="709"/>
        <w:jc w:val="both"/>
        <w:rPr>
          <w:sz w:val="28"/>
          <w:szCs w:val="28"/>
        </w:rPr>
      </w:pPr>
      <w:r>
        <w:rPr>
          <w:sz w:val="28"/>
          <w:szCs w:val="28"/>
        </w:rPr>
        <w:t xml:space="preserve">2.6.6.2. </w:t>
      </w:r>
      <w:r w:rsidR="00FF7F2E" w:rsidRPr="00FF7F2E">
        <w:rPr>
          <w:sz w:val="28"/>
          <w:szCs w:val="28"/>
        </w:rPr>
        <w:t xml:space="preserve">На бумажном носителе посредством личного обращения в уполномоченный орган, в том числе через МФЦ, в соответствии с соглашением о взаимодействии между МФЦ и администрацией </w:t>
      </w:r>
      <w:r>
        <w:rPr>
          <w:sz w:val="28"/>
          <w:szCs w:val="28"/>
        </w:rPr>
        <w:t>Придорожного</w:t>
      </w:r>
      <w:r w:rsidR="00FF7F2E" w:rsidRPr="00FF7F2E">
        <w:rPr>
          <w:sz w:val="28"/>
          <w:szCs w:val="28"/>
        </w:rPr>
        <w:t xml:space="preserve"> сельского поселения К</w:t>
      </w:r>
      <w:r>
        <w:rPr>
          <w:sz w:val="28"/>
          <w:szCs w:val="28"/>
        </w:rPr>
        <w:t>анев</w:t>
      </w:r>
      <w:r w:rsidR="00FF7F2E" w:rsidRPr="00FF7F2E">
        <w:rPr>
          <w:sz w:val="28"/>
          <w:szCs w:val="28"/>
        </w:rPr>
        <w:t>ского района, либо посредством почтового отправления с уведомлением о вручении.</w:t>
      </w:r>
    </w:p>
    <w:p w:rsidR="00FF7F2E" w:rsidRPr="00FF7F2E" w:rsidRDefault="00FF7F2E" w:rsidP="00FF7F2E">
      <w:pPr>
        <w:widowControl w:val="0"/>
        <w:autoSpaceDE w:val="0"/>
        <w:autoSpaceDN w:val="0"/>
        <w:ind w:firstLine="709"/>
        <w:jc w:val="both"/>
        <w:rPr>
          <w:sz w:val="28"/>
          <w:szCs w:val="28"/>
        </w:rPr>
      </w:pPr>
    </w:p>
    <w:p w:rsidR="00FF7F2E" w:rsidRPr="00FF7F2E" w:rsidRDefault="00FF7F2E" w:rsidP="00FF7F2E">
      <w:pPr>
        <w:autoSpaceDE w:val="0"/>
        <w:autoSpaceDN w:val="0"/>
        <w:adjustRightInd w:val="0"/>
        <w:ind w:firstLine="709"/>
        <w:jc w:val="both"/>
        <w:rPr>
          <w:rFonts w:eastAsiaTheme="minorHAnsi"/>
          <w:b/>
          <w:bCs/>
          <w:sz w:val="28"/>
          <w:szCs w:val="28"/>
          <w:lang w:eastAsia="en-US"/>
        </w:rPr>
      </w:pPr>
      <w:r w:rsidRPr="00FF7F2E">
        <w:rPr>
          <w:b/>
          <w:sz w:val="28"/>
          <w:szCs w:val="28"/>
        </w:rPr>
        <w:t xml:space="preserve">Подраздел 2.7. </w:t>
      </w:r>
      <w:r w:rsidRPr="00FF7F2E">
        <w:rPr>
          <w:rFonts w:eastAsiaTheme="minorHAnsi"/>
          <w:b/>
          <w:bCs/>
          <w:sz w:val="28"/>
          <w:szCs w:val="28"/>
          <w:lang w:eastAsia="en-US"/>
        </w:rPr>
        <w:t>Исчерпывающий перечень оснований для отказа в приёме документов, необходимых для предоставления муниципальной услуги</w:t>
      </w:r>
    </w:p>
    <w:p w:rsidR="00FF7F2E" w:rsidRPr="00FF7F2E" w:rsidRDefault="00FF7F2E" w:rsidP="00FF7F2E">
      <w:pPr>
        <w:widowControl w:val="0"/>
        <w:autoSpaceDE w:val="0"/>
        <w:autoSpaceDN w:val="0"/>
        <w:ind w:firstLine="709"/>
        <w:jc w:val="both"/>
        <w:outlineLvl w:val="2"/>
        <w:rPr>
          <w:sz w:val="28"/>
          <w:szCs w:val="28"/>
        </w:rPr>
      </w:pPr>
    </w:p>
    <w:p w:rsidR="00FF7F2E" w:rsidRPr="00FF7F2E" w:rsidRDefault="00FF7F2E" w:rsidP="00FF7F2E">
      <w:pPr>
        <w:widowControl w:val="0"/>
        <w:autoSpaceDE w:val="0"/>
        <w:autoSpaceDN w:val="0"/>
        <w:ind w:firstLine="709"/>
        <w:jc w:val="both"/>
        <w:rPr>
          <w:sz w:val="28"/>
          <w:szCs w:val="28"/>
        </w:rPr>
      </w:pPr>
      <w:r w:rsidRPr="00FF7F2E">
        <w:rPr>
          <w:sz w:val="28"/>
          <w:szCs w:val="28"/>
        </w:rPr>
        <w:t>2.7.1. Основаниями для отказа в приёме документов, необходимых для предоставления муниципальной услуги (для всех вариантов предоставления муниципальной услуги), являются:</w:t>
      </w:r>
    </w:p>
    <w:p w:rsidR="00FF7F2E" w:rsidRPr="00FF7F2E" w:rsidRDefault="00FF7F2E" w:rsidP="00FF7F2E">
      <w:pPr>
        <w:widowControl w:val="0"/>
        <w:autoSpaceDE w:val="0"/>
        <w:autoSpaceDN w:val="0"/>
        <w:ind w:firstLine="709"/>
        <w:jc w:val="both"/>
        <w:rPr>
          <w:sz w:val="28"/>
          <w:szCs w:val="28"/>
        </w:rPr>
      </w:pPr>
      <w:r w:rsidRPr="00FF7F2E">
        <w:rPr>
          <w:sz w:val="28"/>
          <w:szCs w:val="28"/>
        </w:rPr>
        <w:t>представление заявителем документов, оформленных не в соответствии с установленным порядком (наличие исправлений, серьёзных повреждений, не позволяющих однозначно истолковать их содержание, отсутствие обратного адреса, отсутствие подписи, печати (при наличии);</w:t>
      </w:r>
    </w:p>
    <w:p w:rsidR="00FF7F2E" w:rsidRPr="00FF7F2E" w:rsidRDefault="00FF7F2E" w:rsidP="00FF7F2E">
      <w:pPr>
        <w:widowControl w:val="0"/>
        <w:autoSpaceDE w:val="0"/>
        <w:autoSpaceDN w:val="0"/>
        <w:ind w:firstLine="709"/>
        <w:jc w:val="both"/>
        <w:rPr>
          <w:sz w:val="28"/>
          <w:szCs w:val="28"/>
        </w:rPr>
      </w:pPr>
      <w:r w:rsidRPr="00FF7F2E">
        <w:rPr>
          <w:sz w:val="28"/>
          <w:szCs w:val="28"/>
        </w:rPr>
        <w:t>несоблюдение установленных законодательством Российской Федерации условий признания действительности электронной подписи.</w:t>
      </w:r>
    </w:p>
    <w:p w:rsidR="00FF7F2E" w:rsidRPr="00FF7F2E" w:rsidRDefault="00FF7F2E" w:rsidP="00FF7F2E">
      <w:pPr>
        <w:widowControl w:val="0"/>
        <w:autoSpaceDE w:val="0"/>
        <w:autoSpaceDN w:val="0"/>
        <w:ind w:firstLine="709"/>
        <w:jc w:val="both"/>
        <w:rPr>
          <w:sz w:val="28"/>
          <w:szCs w:val="28"/>
        </w:rPr>
      </w:pPr>
      <w:r w:rsidRPr="00FF7F2E">
        <w:rPr>
          <w:sz w:val="28"/>
          <w:szCs w:val="28"/>
        </w:rPr>
        <w:t xml:space="preserve">О наличии основания для отказа в приёме документов заявителя информирует работник уполномоченного органа либо МФЦ, ответственный за приём документов, </w:t>
      </w:r>
      <w:proofErr w:type="gramStart"/>
      <w:r w:rsidRPr="00FF7F2E">
        <w:rPr>
          <w:sz w:val="28"/>
          <w:szCs w:val="28"/>
        </w:rPr>
        <w:t>объясняет заявителю содержание выявленных недостатков в представленных документах и предлагает</w:t>
      </w:r>
      <w:proofErr w:type="gramEnd"/>
      <w:r w:rsidRPr="00FF7F2E">
        <w:rPr>
          <w:sz w:val="28"/>
          <w:szCs w:val="28"/>
        </w:rPr>
        <w:t xml:space="preserve"> принять меры по их устранению.</w:t>
      </w:r>
    </w:p>
    <w:p w:rsidR="00FF7F2E" w:rsidRPr="00FF7F2E" w:rsidRDefault="00FF7F2E" w:rsidP="00FF7F2E">
      <w:pPr>
        <w:widowControl w:val="0"/>
        <w:autoSpaceDE w:val="0"/>
        <w:autoSpaceDN w:val="0"/>
        <w:ind w:firstLine="709"/>
        <w:jc w:val="both"/>
        <w:rPr>
          <w:sz w:val="28"/>
          <w:szCs w:val="28"/>
        </w:rPr>
      </w:pPr>
      <w:r w:rsidRPr="00FF7F2E">
        <w:rPr>
          <w:sz w:val="28"/>
          <w:szCs w:val="28"/>
        </w:rPr>
        <w:t>2.7.2 Уведомление об отказе в приёме документов, необходимых для предоставления муниципальной услуги, по требованию заявителя, подписывается работником МФЦ, должностным лицом уполномоченного органа и выдаётся заявителю с указанием причин отказа не позднее 1 рабочего дня со дня обращения заявителя за получением муниципальной услуги.</w:t>
      </w:r>
    </w:p>
    <w:p w:rsidR="00FF7F2E" w:rsidRPr="00FF7F2E" w:rsidRDefault="00FF7F2E" w:rsidP="00FF7F2E">
      <w:pPr>
        <w:widowControl w:val="0"/>
        <w:autoSpaceDE w:val="0"/>
        <w:autoSpaceDN w:val="0"/>
        <w:ind w:firstLine="709"/>
        <w:jc w:val="both"/>
        <w:rPr>
          <w:sz w:val="28"/>
          <w:szCs w:val="28"/>
        </w:rPr>
      </w:pPr>
      <w:r w:rsidRPr="00FF7F2E">
        <w:rPr>
          <w:sz w:val="28"/>
          <w:szCs w:val="28"/>
        </w:rPr>
        <w:t>Не может быть отказано заявителю в приёме дополнительных документов при наличии намерения их сдать.</w:t>
      </w:r>
    </w:p>
    <w:p w:rsidR="00FF7F2E" w:rsidRPr="00FF7F2E" w:rsidRDefault="00FF7F2E" w:rsidP="00FF7F2E">
      <w:pPr>
        <w:widowControl w:val="0"/>
        <w:autoSpaceDE w:val="0"/>
        <w:autoSpaceDN w:val="0"/>
        <w:ind w:firstLine="709"/>
        <w:jc w:val="both"/>
        <w:rPr>
          <w:sz w:val="28"/>
          <w:szCs w:val="28"/>
        </w:rPr>
      </w:pPr>
      <w:r w:rsidRPr="00FF7F2E">
        <w:rPr>
          <w:sz w:val="28"/>
          <w:szCs w:val="28"/>
        </w:rPr>
        <w:t>Не допускается отказ в приёме заявления и иных документов, необходимых для предоставления муниципальной услуги, в случае если заявление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Портале.</w:t>
      </w:r>
    </w:p>
    <w:p w:rsidR="00FF7F2E" w:rsidRPr="00FF7F2E" w:rsidRDefault="00FF7F2E" w:rsidP="00FF7F2E">
      <w:pPr>
        <w:widowControl w:val="0"/>
        <w:autoSpaceDE w:val="0"/>
        <w:autoSpaceDN w:val="0"/>
        <w:ind w:firstLine="709"/>
        <w:jc w:val="both"/>
        <w:rPr>
          <w:sz w:val="28"/>
          <w:szCs w:val="28"/>
        </w:rPr>
      </w:pPr>
      <w:r w:rsidRPr="00FF7F2E">
        <w:rPr>
          <w:sz w:val="28"/>
          <w:szCs w:val="28"/>
        </w:rPr>
        <w:t>2.7.3. Отказ в приёме документов, необходимых для предоставления муниципальной услуги, не препятствует повторному обращению после устранения причины, послужившей основанием для отказа.</w:t>
      </w:r>
    </w:p>
    <w:p w:rsidR="00FF7F2E" w:rsidRPr="00FF7F2E" w:rsidRDefault="00FF7F2E" w:rsidP="00FF7F2E">
      <w:pPr>
        <w:widowControl w:val="0"/>
        <w:autoSpaceDE w:val="0"/>
        <w:autoSpaceDN w:val="0"/>
        <w:ind w:firstLine="709"/>
        <w:jc w:val="both"/>
        <w:rPr>
          <w:sz w:val="28"/>
          <w:szCs w:val="28"/>
        </w:rPr>
      </w:pPr>
    </w:p>
    <w:p w:rsidR="00FF7F2E" w:rsidRPr="00FF7F2E" w:rsidRDefault="00FF7F2E" w:rsidP="00FF7F2E">
      <w:pPr>
        <w:widowControl w:val="0"/>
        <w:autoSpaceDE w:val="0"/>
        <w:autoSpaceDN w:val="0"/>
        <w:ind w:firstLine="709"/>
        <w:jc w:val="both"/>
        <w:outlineLvl w:val="2"/>
        <w:rPr>
          <w:b/>
          <w:sz w:val="28"/>
          <w:szCs w:val="28"/>
        </w:rPr>
      </w:pPr>
      <w:r w:rsidRPr="00FF7F2E">
        <w:rPr>
          <w:b/>
          <w:sz w:val="28"/>
          <w:szCs w:val="28"/>
        </w:rPr>
        <w:t>Подраздел 2.8. 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FF7F2E" w:rsidRPr="00FF7F2E" w:rsidRDefault="00FF7F2E" w:rsidP="00FF7F2E">
      <w:pPr>
        <w:widowControl w:val="0"/>
        <w:autoSpaceDE w:val="0"/>
        <w:autoSpaceDN w:val="0"/>
        <w:ind w:firstLine="709"/>
        <w:jc w:val="both"/>
        <w:rPr>
          <w:sz w:val="28"/>
          <w:szCs w:val="28"/>
        </w:rPr>
      </w:pPr>
    </w:p>
    <w:p w:rsidR="00FF7F2E" w:rsidRPr="00FF7F2E" w:rsidRDefault="00FF7F2E" w:rsidP="00FF7F2E">
      <w:pPr>
        <w:widowControl w:val="0"/>
        <w:autoSpaceDE w:val="0"/>
        <w:autoSpaceDN w:val="0"/>
        <w:ind w:firstLine="709"/>
        <w:jc w:val="both"/>
        <w:rPr>
          <w:sz w:val="28"/>
          <w:szCs w:val="28"/>
        </w:rPr>
      </w:pPr>
      <w:r w:rsidRPr="00FF7F2E">
        <w:rPr>
          <w:sz w:val="28"/>
          <w:szCs w:val="28"/>
        </w:rPr>
        <w:t>2.8.1. Оснований для приостановления предоставления муниципальной услуги законодательством Российской Федерации не предусмотрено.</w:t>
      </w:r>
    </w:p>
    <w:p w:rsidR="00FF7F2E" w:rsidRPr="00FF7F2E" w:rsidRDefault="00FF7F2E" w:rsidP="00FF7F2E">
      <w:pPr>
        <w:widowControl w:val="0"/>
        <w:autoSpaceDE w:val="0"/>
        <w:autoSpaceDN w:val="0"/>
        <w:ind w:firstLine="709"/>
        <w:jc w:val="both"/>
        <w:rPr>
          <w:sz w:val="28"/>
          <w:szCs w:val="28"/>
        </w:rPr>
      </w:pPr>
      <w:bookmarkStart w:id="6" w:name="P280"/>
      <w:bookmarkEnd w:id="6"/>
      <w:r w:rsidRPr="00FF7F2E">
        <w:rPr>
          <w:sz w:val="28"/>
          <w:szCs w:val="28"/>
        </w:rPr>
        <w:t>2.8.2. Основаниями для отказа в предоставлении муниципальной услуги являются:</w:t>
      </w:r>
    </w:p>
    <w:p w:rsidR="00FF7F2E" w:rsidRPr="00FF7F2E" w:rsidRDefault="00FF7F2E" w:rsidP="00FF7F2E">
      <w:pPr>
        <w:autoSpaceDE w:val="0"/>
        <w:autoSpaceDN w:val="0"/>
        <w:adjustRightInd w:val="0"/>
        <w:ind w:firstLine="709"/>
        <w:jc w:val="both"/>
        <w:rPr>
          <w:rFonts w:eastAsiaTheme="minorHAnsi"/>
          <w:sz w:val="28"/>
          <w:szCs w:val="28"/>
          <w:lang w:eastAsia="en-US"/>
        </w:rPr>
      </w:pPr>
      <w:r w:rsidRPr="00FF7F2E">
        <w:rPr>
          <w:rFonts w:eastAsiaTheme="minorHAnsi"/>
          <w:sz w:val="28"/>
          <w:szCs w:val="28"/>
          <w:lang w:eastAsia="en-US"/>
        </w:rPr>
        <w:t>а) отсутствие у заявителя права (полномочий представителя) на получение муниципальной услуги;</w:t>
      </w:r>
    </w:p>
    <w:p w:rsidR="00FF7F2E" w:rsidRPr="00FF7F2E" w:rsidRDefault="00FF7F2E" w:rsidP="00FF7F2E">
      <w:pPr>
        <w:autoSpaceDE w:val="0"/>
        <w:autoSpaceDN w:val="0"/>
        <w:adjustRightInd w:val="0"/>
        <w:ind w:firstLine="709"/>
        <w:jc w:val="both"/>
        <w:rPr>
          <w:rFonts w:eastAsiaTheme="minorHAnsi"/>
          <w:sz w:val="28"/>
          <w:szCs w:val="28"/>
          <w:lang w:eastAsia="en-US"/>
        </w:rPr>
      </w:pPr>
      <w:r w:rsidRPr="00FF7F2E">
        <w:rPr>
          <w:rFonts w:eastAsiaTheme="minorHAnsi"/>
          <w:sz w:val="28"/>
          <w:szCs w:val="28"/>
          <w:lang w:eastAsia="en-US"/>
        </w:rPr>
        <w:t>б) представление заявления с нарушением установленных требований, а также представление документов, содержащих недостоверные сведения;</w:t>
      </w:r>
    </w:p>
    <w:p w:rsidR="00FF7F2E" w:rsidRPr="00FF7F2E" w:rsidRDefault="00FF7F2E" w:rsidP="00FF7F2E">
      <w:pPr>
        <w:widowControl w:val="0"/>
        <w:autoSpaceDE w:val="0"/>
        <w:autoSpaceDN w:val="0"/>
        <w:ind w:firstLine="709"/>
        <w:jc w:val="both"/>
        <w:rPr>
          <w:sz w:val="28"/>
          <w:szCs w:val="28"/>
        </w:rPr>
      </w:pPr>
      <w:r w:rsidRPr="00FF7F2E">
        <w:rPr>
          <w:sz w:val="28"/>
          <w:szCs w:val="28"/>
        </w:rPr>
        <w:t>в) обращение (в письменном виде) заявителя с просьбой о прекращении предоставления муниципальной услуги.</w:t>
      </w:r>
    </w:p>
    <w:p w:rsidR="00FF7F2E" w:rsidRPr="00FF7F2E" w:rsidRDefault="00FF7F2E" w:rsidP="00FF7F2E">
      <w:pPr>
        <w:widowControl w:val="0"/>
        <w:autoSpaceDE w:val="0"/>
        <w:autoSpaceDN w:val="0"/>
        <w:ind w:firstLine="709"/>
        <w:jc w:val="both"/>
        <w:rPr>
          <w:sz w:val="28"/>
          <w:szCs w:val="28"/>
        </w:rPr>
      </w:pPr>
      <w:r w:rsidRPr="00FF7F2E">
        <w:rPr>
          <w:sz w:val="28"/>
          <w:szCs w:val="28"/>
        </w:rPr>
        <w:t>2.8.3. Перечень оснований для отказа в предоставлении муниципальной услуги в соответствии с вариантами предоставления муниципальной услуги.</w:t>
      </w:r>
    </w:p>
    <w:p w:rsidR="00FF7F2E" w:rsidRPr="00FF7F2E" w:rsidRDefault="00FF7F2E" w:rsidP="00FF7F2E">
      <w:pPr>
        <w:widowControl w:val="0"/>
        <w:autoSpaceDE w:val="0"/>
        <w:autoSpaceDN w:val="0"/>
        <w:ind w:firstLine="709"/>
        <w:jc w:val="both"/>
        <w:rPr>
          <w:sz w:val="28"/>
          <w:szCs w:val="28"/>
        </w:rPr>
      </w:pPr>
      <w:r w:rsidRPr="00FF7F2E">
        <w:rPr>
          <w:sz w:val="28"/>
          <w:szCs w:val="28"/>
        </w:rPr>
        <w:t>2.8.3.1. Основания для отказа в присвоении адреса объекту адресации, изменении и аннулировании такого адреса:</w:t>
      </w:r>
    </w:p>
    <w:p w:rsidR="00FF7F2E" w:rsidRPr="00FF7F2E" w:rsidRDefault="00FF7F2E" w:rsidP="00FF7F2E">
      <w:pPr>
        <w:autoSpaceDE w:val="0"/>
        <w:autoSpaceDN w:val="0"/>
        <w:adjustRightInd w:val="0"/>
        <w:ind w:firstLine="709"/>
        <w:jc w:val="both"/>
        <w:rPr>
          <w:sz w:val="28"/>
          <w:szCs w:val="28"/>
        </w:rPr>
      </w:pPr>
      <w:r w:rsidRPr="00FF7F2E">
        <w:rPr>
          <w:rFonts w:eastAsiaTheme="minorHAnsi"/>
          <w:sz w:val="28"/>
          <w:szCs w:val="28"/>
          <w:lang w:eastAsia="en-US"/>
        </w:rPr>
        <w:t xml:space="preserve">с заявлением о присвоении объекту адресации адреса обратилось лицо, не указанное в </w:t>
      </w:r>
      <w:hyperlink r:id="rId36" w:history="1">
        <w:r w:rsidRPr="00FF7F2E">
          <w:rPr>
            <w:rFonts w:eastAsiaTheme="minorHAnsi"/>
            <w:sz w:val="28"/>
            <w:szCs w:val="28"/>
            <w:lang w:eastAsia="en-US"/>
          </w:rPr>
          <w:t>пунктах 27</w:t>
        </w:r>
      </w:hyperlink>
      <w:r w:rsidRPr="00FF7F2E">
        <w:rPr>
          <w:rFonts w:eastAsiaTheme="minorHAnsi"/>
          <w:sz w:val="28"/>
          <w:szCs w:val="28"/>
          <w:lang w:eastAsia="en-US"/>
        </w:rPr>
        <w:t xml:space="preserve"> и </w:t>
      </w:r>
      <w:hyperlink r:id="rId37" w:history="1">
        <w:r w:rsidRPr="00FF7F2E">
          <w:rPr>
            <w:rFonts w:eastAsiaTheme="minorHAnsi"/>
            <w:sz w:val="28"/>
            <w:szCs w:val="28"/>
            <w:lang w:eastAsia="en-US"/>
          </w:rPr>
          <w:t>29</w:t>
        </w:r>
      </w:hyperlink>
      <w:r w:rsidRPr="00FF7F2E">
        <w:rPr>
          <w:rFonts w:eastAsiaTheme="minorHAnsi"/>
          <w:sz w:val="28"/>
          <w:szCs w:val="28"/>
          <w:lang w:eastAsia="en-US"/>
        </w:rPr>
        <w:t xml:space="preserve"> </w:t>
      </w:r>
      <w:r w:rsidRPr="00FF7F2E">
        <w:rPr>
          <w:sz w:val="28"/>
          <w:szCs w:val="28"/>
        </w:rPr>
        <w:t>Правил присвоения, изменения и аннулирования адресов, утверждённых постановлением Правительства Российской Федерации от 19 ноября 2014 г. № 1221;</w:t>
      </w:r>
    </w:p>
    <w:p w:rsidR="00FF7F2E" w:rsidRPr="00FF7F2E" w:rsidRDefault="00FF7F2E" w:rsidP="00FF7F2E">
      <w:pPr>
        <w:autoSpaceDE w:val="0"/>
        <w:autoSpaceDN w:val="0"/>
        <w:adjustRightInd w:val="0"/>
        <w:ind w:firstLine="709"/>
        <w:jc w:val="both"/>
        <w:rPr>
          <w:sz w:val="28"/>
          <w:szCs w:val="28"/>
        </w:rPr>
      </w:pPr>
      <w:r w:rsidRPr="00FF7F2E">
        <w:rPr>
          <w:sz w:val="28"/>
          <w:szCs w:val="28"/>
        </w:rPr>
        <w:t xml:space="preserve">ответ на межведомственный запрос свидетельствует об отсутствии документа и (или) информации, </w:t>
      </w:r>
      <w:proofErr w:type="gramStart"/>
      <w:r w:rsidRPr="00FF7F2E">
        <w:rPr>
          <w:sz w:val="28"/>
          <w:szCs w:val="28"/>
        </w:rPr>
        <w:t>необходимых</w:t>
      </w:r>
      <w:proofErr w:type="gramEnd"/>
      <w:r w:rsidRPr="00FF7F2E">
        <w:rPr>
          <w:sz w:val="28"/>
          <w:szCs w:val="28"/>
        </w:rPr>
        <w:t xml:space="preserve"> для присвоения объекту адресации адреса или аннулирования его адреса, и соответствующий документ не был представлен заявителем (представителем заявителя) по собственной инициативе;</w:t>
      </w:r>
    </w:p>
    <w:p w:rsidR="00FF7F2E" w:rsidRPr="00FF7F2E" w:rsidRDefault="00FF7F2E" w:rsidP="00FF7F2E">
      <w:pPr>
        <w:widowControl w:val="0"/>
        <w:autoSpaceDE w:val="0"/>
        <w:autoSpaceDN w:val="0"/>
        <w:ind w:firstLine="709"/>
        <w:jc w:val="both"/>
        <w:rPr>
          <w:sz w:val="28"/>
          <w:szCs w:val="28"/>
        </w:rPr>
      </w:pPr>
      <w:r w:rsidRPr="00FF7F2E">
        <w:rPr>
          <w:sz w:val="28"/>
          <w:szCs w:val="28"/>
        </w:rPr>
        <w:t>документы, обязанность по предоставлению которых для присвоения объекту адресации адреса или аннулирования его адреса возложена на заявителя (представителя заявителя), выданы с нарушением порядка, установленного законодательством Российской Федерации;</w:t>
      </w:r>
    </w:p>
    <w:p w:rsidR="00FF7F2E" w:rsidRPr="00FF7F2E" w:rsidRDefault="00FF7F2E" w:rsidP="00FF7F2E">
      <w:pPr>
        <w:widowControl w:val="0"/>
        <w:autoSpaceDE w:val="0"/>
        <w:autoSpaceDN w:val="0"/>
        <w:ind w:firstLine="709"/>
        <w:jc w:val="both"/>
        <w:rPr>
          <w:sz w:val="28"/>
          <w:szCs w:val="28"/>
        </w:rPr>
      </w:pPr>
      <w:r w:rsidRPr="00FF7F2E">
        <w:rPr>
          <w:sz w:val="28"/>
          <w:szCs w:val="28"/>
        </w:rPr>
        <w:t xml:space="preserve">отсутствуют случаи и условия для присвоения объекту адресации адреса или аннулирования его адреса, указанные в </w:t>
      </w:r>
      <w:hyperlink r:id="rId38" w:history="1">
        <w:r w:rsidRPr="00FF7F2E">
          <w:rPr>
            <w:sz w:val="28"/>
            <w:szCs w:val="28"/>
          </w:rPr>
          <w:t>пунктах 5</w:t>
        </w:r>
      </w:hyperlink>
      <w:r w:rsidRPr="00FF7F2E">
        <w:rPr>
          <w:sz w:val="28"/>
          <w:szCs w:val="28"/>
        </w:rPr>
        <w:t xml:space="preserve">, </w:t>
      </w:r>
      <w:hyperlink r:id="rId39" w:history="1">
        <w:r w:rsidRPr="00FF7F2E">
          <w:rPr>
            <w:sz w:val="28"/>
            <w:szCs w:val="28"/>
          </w:rPr>
          <w:t>8</w:t>
        </w:r>
      </w:hyperlink>
      <w:r w:rsidRPr="00FF7F2E">
        <w:rPr>
          <w:sz w:val="28"/>
          <w:szCs w:val="28"/>
        </w:rPr>
        <w:t>–</w:t>
      </w:r>
      <w:hyperlink r:id="rId40" w:history="1">
        <w:r w:rsidRPr="00FF7F2E">
          <w:rPr>
            <w:sz w:val="28"/>
            <w:szCs w:val="28"/>
          </w:rPr>
          <w:t>11</w:t>
        </w:r>
      </w:hyperlink>
      <w:r w:rsidRPr="00FF7F2E">
        <w:rPr>
          <w:sz w:val="28"/>
          <w:szCs w:val="28"/>
        </w:rPr>
        <w:t xml:space="preserve"> и </w:t>
      </w:r>
      <w:hyperlink r:id="rId41" w:history="1">
        <w:r w:rsidRPr="00FF7F2E">
          <w:rPr>
            <w:sz w:val="28"/>
            <w:szCs w:val="28"/>
          </w:rPr>
          <w:t>14</w:t>
        </w:r>
      </w:hyperlink>
      <w:r w:rsidRPr="00FF7F2E">
        <w:rPr>
          <w:sz w:val="28"/>
          <w:szCs w:val="28"/>
        </w:rPr>
        <w:t>–</w:t>
      </w:r>
      <w:hyperlink r:id="rId42" w:history="1">
        <w:r w:rsidRPr="00FF7F2E">
          <w:rPr>
            <w:sz w:val="28"/>
            <w:szCs w:val="28"/>
          </w:rPr>
          <w:t>18</w:t>
        </w:r>
      </w:hyperlink>
      <w:r w:rsidRPr="00FF7F2E">
        <w:rPr>
          <w:sz w:val="28"/>
          <w:szCs w:val="28"/>
        </w:rPr>
        <w:t xml:space="preserve"> Правил присвоения, изменения и аннулирования адресов, утверждённых постановлением Правительства Российской Федерации от 19 ноября 2014 г. № 1221.</w:t>
      </w:r>
    </w:p>
    <w:p w:rsidR="00FF7F2E" w:rsidRPr="00FF7F2E" w:rsidRDefault="00FF7F2E" w:rsidP="00FF7F2E">
      <w:pPr>
        <w:widowControl w:val="0"/>
        <w:autoSpaceDE w:val="0"/>
        <w:autoSpaceDN w:val="0"/>
        <w:ind w:firstLine="709"/>
        <w:jc w:val="both"/>
        <w:rPr>
          <w:sz w:val="28"/>
          <w:szCs w:val="28"/>
        </w:rPr>
      </w:pPr>
      <w:r w:rsidRPr="00FF7F2E">
        <w:rPr>
          <w:sz w:val="28"/>
          <w:szCs w:val="28"/>
        </w:rPr>
        <w:t xml:space="preserve">2.8.3.2. </w:t>
      </w:r>
      <w:proofErr w:type="gramStart"/>
      <w:r w:rsidRPr="00FF7F2E">
        <w:rPr>
          <w:sz w:val="28"/>
          <w:szCs w:val="28"/>
        </w:rPr>
        <w:t>Основанием для отказа в исправлении допущенных опечаток и ошибок в выданных в результате предоставления муниципальной услуги документах является отсутствие допущенных опечаток и ошибок в выданных в результате предоставления муниципальной услуги документах.</w:t>
      </w:r>
      <w:proofErr w:type="gramEnd"/>
    </w:p>
    <w:p w:rsidR="00FF7F2E" w:rsidRPr="00FF7F2E" w:rsidRDefault="00FF7F2E" w:rsidP="00FF7F2E">
      <w:pPr>
        <w:widowControl w:val="0"/>
        <w:autoSpaceDE w:val="0"/>
        <w:autoSpaceDN w:val="0"/>
        <w:ind w:firstLine="709"/>
        <w:jc w:val="both"/>
        <w:rPr>
          <w:sz w:val="28"/>
          <w:szCs w:val="28"/>
        </w:rPr>
      </w:pPr>
      <w:r w:rsidRPr="00FF7F2E">
        <w:rPr>
          <w:sz w:val="28"/>
          <w:szCs w:val="28"/>
        </w:rPr>
        <w:t>2.8.4. Не допускается отказ в предоставлении муниципальной услуги в случае, если заявление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Портале.</w:t>
      </w:r>
    </w:p>
    <w:p w:rsidR="00FF7F2E" w:rsidRPr="00FF7F2E" w:rsidRDefault="00FF7F2E" w:rsidP="00FF7F2E">
      <w:pPr>
        <w:widowControl w:val="0"/>
        <w:autoSpaceDE w:val="0"/>
        <w:autoSpaceDN w:val="0"/>
        <w:ind w:firstLine="709"/>
        <w:jc w:val="both"/>
        <w:rPr>
          <w:sz w:val="28"/>
          <w:szCs w:val="28"/>
        </w:rPr>
      </w:pPr>
      <w:r w:rsidRPr="00FF7F2E">
        <w:rPr>
          <w:sz w:val="28"/>
          <w:szCs w:val="28"/>
        </w:rPr>
        <w:t>2.8.5. Отказ в предоставлении муниципальной услуги не препятствует повторному обращению после устранения причины, послужившей основанием для отказа.</w:t>
      </w:r>
    </w:p>
    <w:p w:rsidR="00FF7F2E" w:rsidRPr="00FF7F2E" w:rsidRDefault="00FF7F2E" w:rsidP="00FF7F2E">
      <w:pPr>
        <w:widowControl w:val="0"/>
        <w:autoSpaceDE w:val="0"/>
        <w:autoSpaceDN w:val="0"/>
        <w:ind w:firstLine="709"/>
        <w:jc w:val="both"/>
        <w:rPr>
          <w:sz w:val="28"/>
          <w:szCs w:val="28"/>
        </w:rPr>
      </w:pPr>
    </w:p>
    <w:p w:rsidR="00FF7F2E" w:rsidRPr="00FF7F2E" w:rsidRDefault="00FF7F2E" w:rsidP="00FF7F2E">
      <w:pPr>
        <w:widowControl w:val="0"/>
        <w:autoSpaceDE w:val="0"/>
        <w:autoSpaceDN w:val="0"/>
        <w:ind w:firstLine="709"/>
        <w:jc w:val="both"/>
        <w:outlineLvl w:val="2"/>
        <w:rPr>
          <w:b/>
          <w:sz w:val="28"/>
          <w:szCs w:val="28"/>
        </w:rPr>
      </w:pPr>
      <w:r w:rsidRPr="00FF7F2E">
        <w:rPr>
          <w:b/>
          <w:sz w:val="28"/>
          <w:szCs w:val="28"/>
        </w:rPr>
        <w:t>Подраздел 2.9. Размер платы, взимаемой с заявителя при предоставлении муниципальной услуги, и способы её взимания</w:t>
      </w:r>
    </w:p>
    <w:p w:rsidR="00FF7F2E" w:rsidRPr="00FF7F2E" w:rsidRDefault="00FF7F2E" w:rsidP="00FF7F2E">
      <w:pPr>
        <w:widowControl w:val="0"/>
        <w:autoSpaceDE w:val="0"/>
        <w:autoSpaceDN w:val="0"/>
        <w:ind w:firstLine="709"/>
        <w:jc w:val="both"/>
        <w:rPr>
          <w:sz w:val="28"/>
          <w:szCs w:val="28"/>
        </w:rPr>
      </w:pPr>
    </w:p>
    <w:p w:rsidR="00FF7F2E" w:rsidRPr="00FF7F2E" w:rsidRDefault="00FF7F2E" w:rsidP="00FF7F2E">
      <w:pPr>
        <w:widowControl w:val="0"/>
        <w:autoSpaceDE w:val="0"/>
        <w:autoSpaceDN w:val="0"/>
        <w:ind w:firstLine="709"/>
        <w:jc w:val="both"/>
        <w:rPr>
          <w:sz w:val="28"/>
          <w:szCs w:val="28"/>
        </w:rPr>
      </w:pPr>
      <w:r w:rsidRPr="00FF7F2E">
        <w:rPr>
          <w:sz w:val="28"/>
          <w:szCs w:val="28"/>
        </w:rPr>
        <w:t>2.9.1. Государственная пошлина или иная плата за предоставление муниципальной услуги не взимается. Предоставление муниципальной услуги осуществляется бесплатно.</w:t>
      </w:r>
    </w:p>
    <w:p w:rsidR="00FF7F2E" w:rsidRPr="00FF7F2E" w:rsidRDefault="00FF7F2E" w:rsidP="00FF7F2E">
      <w:pPr>
        <w:widowControl w:val="0"/>
        <w:autoSpaceDE w:val="0"/>
        <w:autoSpaceDN w:val="0"/>
        <w:ind w:firstLine="709"/>
        <w:jc w:val="both"/>
        <w:rPr>
          <w:sz w:val="28"/>
          <w:szCs w:val="28"/>
        </w:rPr>
      </w:pPr>
    </w:p>
    <w:p w:rsidR="00FF7F2E" w:rsidRPr="00FF7F2E" w:rsidRDefault="00FF7F2E" w:rsidP="00FF7F2E">
      <w:pPr>
        <w:autoSpaceDE w:val="0"/>
        <w:autoSpaceDN w:val="0"/>
        <w:adjustRightInd w:val="0"/>
        <w:ind w:firstLine="709"/>
        <w:jc w:val="both"/>
        <w:outlineLvl w:val="0"/>
        <w:rPr>
          <w:rFonts w:eastAsiaTheme="minorHAnsi"/>
          <w:b/>
          <w:bCs/>
          <w:sz w:val="28"/>
          <w:szCs w:val="28"/>
          <w:lang w:eastAsia="en-US"/>
        </w:rPr>
      </w:pPr>
      <w:r w:rsidRPr="00FF7F2E">
        <w:rPr>
          <w:rFonts w:eastAsiaTheme="minorHAnsi"/>
          <w:b/>
          <w:bCs/>
          <w:sz w:val="28"/>
          <w:szCs w:val="28"/>
          <w:lang w:eastAsia="en-US"/>
        </w:rPr>
        <w:t>Подраздел 2.10. Максимальный срок ожидания в очереди при подаче заявителем заявления о предоставлении муниципальной услуги и при получении результата предоставления муниципальной услуги</w:t>
      </w:r>
    </w:p>
    <w:p w:rsidR="00FF7F2E" w:rsidRPr="00FF7F2E" w:rsidRDefault="00FF7F2E" w:rsidP="00FF7F2E">
      <w:pPr>
        <w:autoSpaceDE w:val="0"/>
        <w:autoSpaceDN w:val="0"/>
        <w:adjustRightInd w:val="0"/>
        <w:ind w:firstLine="709"/>
        <w:jc w:val="both"/>
        <w:outlineLvl w:val="0"/>
        <w:rPr>
          <w:rFonts w:eastAsiaTheme="minorHAnsi"/>
          <w:bCs/>
          <w:sz w:val="28"/>
          <w:szCs w:val="28"/>
          <w:lang w:eastAsia="en-US"/>
        </w:rPr>
      </w:pPr>
    </w:p>
    <w:p w:rsidR="00FF7F2E" w:rsidRPr="00FF7F2E" w:rsidRDefault="00FF7F2E" w:rsidP="00FF7F2E">
      <w:pPr>
        <w:autoSpaceDE w:val="0"/>
        <w:autoSpaceDN w:val="0"/>
        <w:adjustRightInd w:val="0"/>
        <w:ind w:firstLine="709"/>
        <w:jc w:val="both"/>
        <w:rPr>
          <w:rFonts w:eastAsiaTheme="minorHAnsi"/>
          <w:sz w:val="28"/>
          <w:szCs w:val="28"/>
          <w:lang w:eastAsia="en-US"/>
        </w:rPr>
      </w:pPr>
      <w:r w:rsidRPr="00FF7F2E">
        <w:rPr>
          <w:rFonts w:eastAsiaTheme="minorHAnsi"/>
          <w:sz w:val="28"/>
          <w:szCs w:val="28"/>
          <w:lang w:eastAsia="en-US"/>
        </w:rPr>
        <w:t xml:space="preserve">2.10.1. Максимальный срок ожидания в очереди при подаче </w:t>
      </w:r>
      <w:r w:rsidRPr="00FF7F2E">
        <w:rPr>
          <w:sz w:val="28"/>
          <w:szCs w:val="28"/>
        </w:rPr>
        <w:t>заявления</w:t>
      </w:r>
      <w:r w:rsidRPr="00FF7F2E">
        <w:rPr>
          <w:rFonts w:eastAsiaTheme="minorHAnsi"/>
          <w:sz w:val="28"/>
          <w:szCs w:val="28"/>
          <w:lang w:eastAsia="en-US"/>
        </w:rPr>
        <w:t xml:space="preserve"> или при получении результатов предоставления муниципальной услуги не должен превышать 15 минут.</w:t>
      </w:r>
    </w:p>
    <w:p w:rsidR="00FF7F2E" w:rsidRPr="00FF7F2E" w:rsidRDefault="00FF7F2E" w:rsidP="00FF7F2E">
      <w:pPr>
        <w:widowControl w:val="0"/>
        <w:autoSpaceDE w:val="0"/>
        <w:autoSpaceDN w:val="0"/>
        <w:ind w:firstLine="709"/>
        <w:jc w:val="both"/>
        <w:rPr>
          <w:sz w:val="28"/>
          <w:szCs w:val="28"/>
        </w:rPr>
      </w:pPr>
    </w:p>
    <w:p w:rsidR="00FF7F2E" w:rsidRPr="00FF7F2E" w:rsidRDefault="00FF7F2E" w:rsidP="00FF7F2E">
      <w:pPr>
        <w:autoSpaceDE w:val="0"/>
        <w:autoSpaceDN w:val="0"/>
        <w:adjustRightInd w:val="0"/>
        <w:ind w:firstLine="709"/>
        <w:jc w:val="both"/>
        <w:outlineLvl w:val="0"/>
        <w:rPr>
          <w:rFonts w:eastAsiaTheme="minorHAnsi"/>
          <w:b/>
          <w:bCs/>
          <w:sz w:val="28"/>
          <w:szCs w:val="28"/>
          <w:lang w:eastAsia="en-US"/>
        </w:rPr>
      </w:pPr>
      <w:r w:rsidRPr="00FF7F2E">
        <w:rPr>
          <w:rFonts w:eastAsiaTheme="minorHAnsi"/>
          <w:b/>
          <w:bCs/>
          <w:sz w:val="28"/>
          <w:szCs w:val="28"/>
          <w:lang w:eastAsia="en-US"/>
        </w:rPr>
        <w:t xml:space="preserve">Подраздел 2.11. Срок регистрации </w:t>
      </w:r>
      <w:r w:rsidRPr="00FF7F2E">
        <w:rPr>
          <w:b/>
          <w:sz w:val="28"/>
          <w:szCs w:val="28"/>
        </w:rPr>
        <w:t>заявления</w:t>
      </w:r>
      <w:r w:rsidRPr="00FF7F2E">
        <w:rPr>
          <w:sz w:val="28"/>
          <w:szCs w:val="28"/>
        </w:rPr>
        <w:t xml:space="preserve"> </w:t>
      </w:r>
      <w:r w:rsidRPr="00FF7F2E">
        <w:rPr>
          <w:rFonts w:eastAsiaTheme="minorHAnsi"/>
          <w:b/>
          <w:bCs/>
          <w:sz w:val="28"/>
          <w:szCs w:val="28"/>
          <w:lang w:eastAsia="en-US"/>
        </w:rPr>
        <w:t>заявителя о предоставлении муниципальной услуги</w:t>
      </w:r>
    </w:p>
    <w:p w:rsidR="00FF7F2E" w:rsidRPr="00FF7F2E" w:rsidRDefault="00FF7F2E" w:rsidP="00FF7F2E">
      <w:pPr>
        <w:autoSpaceDE w:val="0"/>
        <w:autoSpaceDN w:val="0"/>
        <w:adjustRightInd w:val="0"/>
        <w:ind w:firstLine="709"/>
        <w:jc w:val="both"/>
        <w:rPr>
          <w:rFonts w:eastAsiaTheme="minorHAnsi"/>
          <w:sz w:val="28"/>
          <w:szCs w:val="28"/>
          <w:lang w:eastAsia="en-US"/>
        </w:rPr>
      </w:pPr>
    </w:p>
    <w:p w:rsidR="00FF7F2E" w:rsidRPr="00FF7F2E" w:rsidRDefault="00FF7F2E" w:rsidP="00FF7F2E">
      <w:pPr>
        <w:autoSpaceDE w:val="0"/>
        <w:autoSpaceDN w:val="0"/>
        <w:adjustRightInd w:val="0"/>
        <w:ind w:firstLine="709"/>
        <w:jc w:val="both"/>
        <w:rPr>
          <w:rFonts w:eastAsiaTheme="minorHAnsi"/>
          <w:sz w:val="28"/>
          <w:szCs w:val="28"/>
          <w:lang w:eastAsia="en-US"/>
        </w:rPr>
      </w:pPr>
      <w:r w:rsidRPr="00FF7F2E">
        <w:rPr>
          <w:rFonts w:eastAsiaTheme="minorHAnsi"/>
          <w:sz w:val="28"/>
          <w:szCs w:val="28"/>
          <w:lang w:eastAsia="en-US"/>
        </w:rPr>
        <w:t xml:space="preserve">2.11.1. Регистрация </w:t>
      </w:r>
      <w:r w:rsidRPr="00FF7F2E">
        <w:rPr>
          <w:sz w:val="28"/>
          <w:szCs w:val="28"/>
        </w:rPr>
        <w:t xml:space="preserve">заявления </w:t>
      </w:r>
      <w:r w:rsidRPr="00FF7F2E">
        <w:rPr>
          <w:rFonts w:eastAsiaTheme="minorHAnsi"/>
          <w:sz w:val="28"/>
          <w:szCs w:val="28"/>
          <w:lang w:eastAsia="en-US"/>
        </w:rPr>
        <w:t>и (или) документов (содержащихся в них сведений), необходимых для предоставления муниципальной услуги, осуществляется в день их поступления.</w:t>
      </w:r>
    </w:p>
    <w:p w:rsidR="00FF7F2E" w:rsidRPr="00FF7F2E" w:rsidRDefault="00FF7F2E" w:rsidP="00FF7F2E">
      <w:pPr>
        <w:autoSpaceDE w:val="0"/>
        <w:autoSpaceDN w:val="0"/>
        <w:adjustRightInd w:val="0"/>
        <w:ind w:firstLine="709"/>
        <w:jc w:val="both"/>
        <w:rPr>
          <w:rFonts w:eastAsiaTheme="minorHAnsi"/>
          <w:sz w:val="28"/>
          <w:szCs w:val="28"/>
          <w:lang w:eastAsia="en-US"/>
        </w:rPr>
      </w:pPr>
      <w:r w:rsidRPr="00FF7F2E">
        <w:rPr>
          <w:rFonts w:eastAsiaTheme="minorHAnsi"/>
          <w:sz w:val="28"/>
          <w:szCs w:val="28"/>
          <w:lang w:eastAsia="en-US"/>
        </w:rPr>
        <w:t xml:space="preserve">Регистрация </w:t>
      </w:r>
      <w:r w:rsidRPr="00FF7F2E">
        <w:rPr>
          <w:sz w:val="28"/>
          <w:szCs w:val="28"/>
        </w:rPr>
        <w:t>заявления</w:t>
      </w:r>
      <w:r w:rsidRPr="00FF7F2E">
        <w:rPr>
          <w:rFonts w:eastAsiaTheme="minorHAnsi"/>
          <w:sz w:val="28"/>
          <w:szCs w:val="28"/>
          <w:lang w:eastAsia="en-US"/>
        </w:rPr>
        <w:t xml:space="preserve"> в электронной форме о предоставлении муниципальной услуги с документами, предусмотренными Регламентом, поступившими в выходной (нерабочий или праздничный) день, осуществляется в первый за ним рабочий день.</w:t>
      </w:r>
    </w:p>
    <w:p w:rsidR="00FF7F2E" w:rsidRPr="00FF7F2E" w:rsidRDefault="00FF7F2E" w:rsidP="00FF7F2E">
      <w:pPr>
        <w:autoSpaceDE w:val="0"/>
        <w:autoSpaceDN w:val="0"/>
        <w:adjustRightInd w:val="0"/>
        <w:ind w:firstLine="709"/>
        <w:jc w:val="both"/>
        <w:rPr>
          <w:rFonts w:eastAsiaTheme="minorHAnsi"/>
          <w:sz w:val="28"/>
          <w:szCs w:val="28"/>
          <w:lang w:eastAsia="en-US"/>
        </w:rPr>
      </w:pPr>
      <w:r w:rsidRPr="00FF7F2E">
        <w:rPr>
          <w:rFonts w:eastAsiaTheme="minorHAnsi"/>
          <w:sz w:val="28"/>
          <w:szCs w:val="28"/>
          <w:lang w:eastAsia="en-US"/>
        </w:rPr>
        <w:t xml:space="preserve">Срок регистрации </w:t>
      </w:r>
      <w:r w:rsidRPr="00FF7F2E">
        <w:rPr>
          <w:sz w:val="28"/>
          <w:szCs w:val="28"/>
        </w:rPr>
        <w:t>заявления</w:t>
      </w:r>
      <w:r w:rsidRPr="00FF7F2E">
        <w:rPr>
          <w:rFonts w:eastAsiaTheme="minorHAnsi"/>
          <w:sz w:val="28"/>
          <w:szCs w:val="28"/>
          <w:lang w:eastAsia="en-US"/>
        </w:rPr>
        <w:t xml:space="preserve"> и документов (содержащихся в них сведений), представленных заявителем, не может превышать 20 минут.</w:t>
      </w:r>
    </w:p>
    <w:p w:rsidR="00FF7F2E" w:rsidRPr="00FF7F2E" w:rsidRDefault="00FF7F2E" w:rsidP="00FF7F2E">
      <w:pPr>
        <w:autoSpaceDE w:val="0"/>
        <w:autoSpaceDN w:val="0"/>
        <w:adjustRightInd w:val="0"/>
        <w:ind w:firstLine="709"/>
        <w:jc w:val="both"/>
        <w:rPr>
          <w:rFonts w:eastAsiaTheme="minorHAnsi"/>
          <w:sz w:val="28"/>
          <w:szCs w:val="28"/>
          <w:lang w:eastAsia="en-US"/>
        </w:rPr>
      </w:pPr>
    </w:p>
    <w:p w:rsidR="00FF7F2E" w:rsidRPr="00FF7F2E" w:rsidRDefault="00FF7F2E" w:rsidP="00FF7F2E">
      <w:pPr>
        <w:autoSpaceDE w:val="0"/>
        <w:autoSpaceDN w:val="0"/>
        <w:adjustRightInd w:val="0"/>
        <w:ind w:firstLine="709"/>
        <w:jc w:val="both"/>
        <w:rPr>
          <w:rFonts w:eastAsiaTheme="minorHAnsi"/>
          <w:b/>
          <w:bCs/>
          <w:sz w:val="28"/>
          <w:szCs w:val="28"/>
          <w:lang w:eastAsia="en-US"/>
        </w:rPr>
      </w:pPr>
      <w:r w:rsidRPr="00FF7F2E">
        <w:rPr>
          <w:b/>
          <w:sz w:val="28"/>
          <w:szCs w:val="28"/>
        </w:rPr>
        <w:t xml:space="preserve">Подраздел 2.12. </w:t>
      </w:r>
      <w:r w:rsidRPr="00FF7F2E">
        <w:rPr>
          <w:rFonts w:eastAsiaTheme="minorHAnsi"/>
          <w:b/>
          <w:bCs/>
          <w:sz w:val="28"/>
          <w:szCs w:val="28"/>
          <w:lang w:eastAsia="en-US"/>
        </w:rPr>
        <w:t>Требования к помещениям, в которых предоставляется муниципальная услуга</w:t>
      </w:r>
    </w:p>
    <w:p w:rsidR="00FF7F2E" w:rsidRPr="00FF7F2E" w:rsidRDefault="00FF7F2E" w:rsidP="00FF7F2E">
      <w:pPr>
        <w:widowControl w:val="0"/>
        <w:autoSpaceDE w:val="0"/>
        <w:autoSpaceDN w:val="0"/>
        <w:ind w:firstLine="709"/>
        <w:jc w:val="both"/>
        <w:rPr>
          <w:b/>
          <w:sz w:val="28"/>
          <w:szCs w:val="28"/>
        </w:rPr>
      </w:pPr>
    </w:p>
    <w:p w:rsidR="00FF7F2E" w:rsidRPr="00FF7F2E" w:rsidRDefault="00FF7F2E" w:rsidP="00FF7F2E">
      <w:pPr>
        <w:widowControl w:val="0"/>
        <w:autoSpaceDE w:val="0"/>
        <w:autoSpaceDN w:val="0"/>
        <w:ind w:firstLine="709"/>
        <w:jc w:val="both"/>
        <w:rPr>
          <w:sz w:val="28"/>
          <w:szCs w:val="28"/>
        </w:rPr>
      </w:pPr>
      <w:r w:rsidRPr="00FF7F2E">
        <w:rPr>
          <w:sz w:val="28"/>
          <w:szCs w:val="28"/>
        </w:rPr>
        <w:t>2.12.1. Информация о графике (режиме) работы МФЦ, уполномоченного органа размещается при входе в здание, в котором оно осуществляет свою деятельность, на видном месте.</w:t>
      </w:r>
    </w:p>
    <w:p w:rsidR="00FF7F2E" w:rsidRPr="00FF7F2E" w:rsidRDefault="00FF7F2E" w:rsidP="00FF7F2E">
      <w:pPr>
        <w:widowControl w:val="0"/>
        <w:autoSpaceDE w:val="0"/>
        <w:autoSpaceDN w:val="0"/>
        <w:ind w:firstLine="709"/>
        <w:jc w:val="both"/>
        <w:rPr>
          <w:sz w:val="28"/>
          <w:szCs w:val="28"/>
        </w:rPr>
      </w:pPr>
      <w:r w:rsidRPr="00FF7F2E">
        <w:rPr>
          <w:sz w:val="28"/>
          <w:szCs w:val="28"/>
        </w:rPr>
        <w:t>2.12.2. Здание, в котором предоставляется муниципальная услуга, должно быть оборудовано отдельным входом для свободного доступа заявителей в помещение.</w:t>
      </w:r>
    </w:p>
    <w:p w:rsidR="00FF7F2E" w:rsidRPr="00FF7F2E" w:rsidRDefault="00FF7F2E" w:rsidP="00FF7F2E">
      <w:pPr>
        <w:widowControl w:val="0"/>
        <w:autoSpaceDE w:val="0"/>
        <w:autoSpaceDN w:val="0"/>
        <w:ind w:firstLine="709"/>
        <w:jc w:val="both"/>
        <w:rPr>
          <w:sz w:val="28"/>
          <w:szCs w:val="28"/>
        </w:rPr>
      </w:pPr>
      <w:r w:rsidRPr="00FF7F2E">
        <w:rPr>
          <w:sz w:val="28"/>
          <w:szCs w:val="28"/>
        </w:rPr>
        <w:t>2.12.3. Вход в здание должен быть оборудован информационной табличкой (вывеской), содержащей информацию об МФЦ, уполномоченном органе, а также оборудован удобной лестницей с поручнями, пандусами для беспрепятственного передвижения граждан.</w:t>
      </w:r>
    </w:p>
    <w:p w:rsidR="00FF7F2E" w:rsidRPr="00FF7F2E" w:rsidRDefault="00FF7F2E" w:rsidP="00FF7F2E">
      <w:pPr>
        <w:widowControl w:val="0"/>
        <w:autoSpaceDE w:val="0"/>
        <w:autoSpaceDN w:val="0"/>
        <w:ind w:firstLine="709"/>
        <w:jc w:val="both"/>
        <w:rPr>
          <w:sz w:val="28"/>
          <w:szCs w:val="28"/>
        </w:rPr>
      </w:pPr>
      <w:r w:rsidRPr="00FF7F2E">
        <w:rPr>
          <w:sz w:val="28"/>
          <w:szCs w:val="28"/>
        </w:rPr>
        <w:t>2.12.4. Места предоставления муниципальной услуги оборудуются с учётом требований доступности для инвалидов в соответствии с действующим законодательством Российской Федерации о социальной защите инвалидов, в том числе обеспечиваются:</w:t>
      </w:r>
    </w:p>
    <w:p w:rsidR="00FF7F2E" w:rsidRPr="00FF7F2E" w:rsidRDefault="00FF7F2E" w:rsidP="00FF7F2E">
      <w:pPr>
        <w:widowControl w:val="0"/>
        <w:autoSpaceDE w:val="0"/>
        <w:autoSpaceDN w:val="0"/>
        <w:ind w:firstLine="709"/>
        <w:jc w:val="both"/>
        <w:rPr>
          <w:sz w:val="28"/>
          <w:szCs w:val="28"/>
        </w:rPr>
      </w:pPr>
      <w:r w:rsidRPr="00FF7F2E">
        <w:rPr>
          <w:sz w:val="28"/>
          <w:szCs w:val="28"/>
        </w:rPr>
        <w:t>условия для беспрепятственного доступа к объекту, на котором организовано предоставление услуг, к местам отдыха и предоставляемым услугам;</w:t>
      </w:r>
    </w:p>
    <w:p w:rsidR="00FF7F2E" w:rsidRPr="00FF7F2E" w:rsidRDefault="00FF7F2E" w:rsidP="00FF7F2E">
      <w:pPr>
        <w:widowControl w:val="0"/>
        <w:autoSpaceDE w:val="0"/>
        <w:autoSpaceDN w:val="0"/>
        <w:ind w:firstLine="709"/>
        <w:jc w:val="both"/>
        <w:rPr>
          <w:sz w:val="28"/>
          <w:szCs w:val="28"/>
        </w:rPr>
      </w:pPr>
      <w:r w:rsidRPr="00FF7F2E">
        <w:rPr>
          <w:sz w:val="28"/>
          <w:szCs w:val="28"/>
        </w:rPr>
        <w:t>возможность самостоятельного передвижения по территории объекта, на котором организовано предоставление услуг, входа в такой объект и выхода из него, посадки в транспортное средство и высадки из него, в том числе с использованием кресла-коляски;</w:t>
      </w:r>
    </w:p>
    <w:p w:rsidR="00FF7F2E" w:rsidRPr="00FF7F2E" w:rsidRDefault="00FF7F2E" w:rsidP="00FF7F2E">
      <w:pPr>
        <w:widowControl w:val="0"/>
        <w:autoSpaceDE w:val="0"/>
        <w:autoSpaceDN w:val="0"/>
        <w:ind w:firstLine="709"/>
        <w:jc w:val="both"/>
        <w:rPr>
          <w:sz w:val="28"/>
          <w:szCs w:val="28"/>
        </w:rPr>
      </w:pPr>
      <w:r w:rsidRPr="00FF7F2E">
        <w:rPr>
          <w:sz w:val="28"/>
          <w:szCs w:val="28"/>
        </w:rPr>
        <w:t>сопровождение инвалидов, имеющих стойкие расстройства функции зрения и самостоятельного передвижения, и оказание им помощи на объекте, на котором организовано предоставление услуг;</w:t>
      </w:r>
    </w:p>
    <w:p w:rsidR="00FF7F2E" w:rsidRPr="00FF7F2E" w:rsidRDefault="00FF7F2E" w:rsidP="00FF7F2E">
      <w:pPr>
        <w:widowControl w:val="0"/>
        <w:autoSpaceDE w:val="0"/>
        <w:autoSpaceDN w:val="0"/>
        <w:ind w:firstLine="709"/>
        <w:jc w:val="both"/>
        <w:rPr>
          <w:sz w:val="28"/>
          <w:szCs w:val="28"/>
        </w:rPr>
      </w:pPr>
      <w:r w:rsidRPr="00FF7F2E">
        <w:rPr>
          <w:sz w:val="28"/>
          <w:szCs w:val="28"/>
        </w:rPr>
        <w:t>надлежащее размещение оборудования и носителей информации, необходимых для обеспечения беспрепятственного доступа инвалидов к объекту и предоставляемым услугам с учётом ограничений их жизнедеятельности;</w:t>
      </w:r>
    </w:p>
    <w:p w:rsidR="00FF7F2E" w:rsidRPr="00FF7F2E" w:rsidRDefault="00FF7F2E" w:rsidP="00FF7F2E">
      <w:pPr>
        <w:widowControl w:val="0"/>
        <w:autoSpaceDE w:val="0"/>
        <w:autoSpaceDN w:val="0"/>
        <w:ind w:firstLine="709"/>
        <w:jc w:val="both"/>
        <w:rPr>
          <w:sz w:val="28"/>
          <w:szCs w:val="28"/>
        </w:rPr>
      </w:pPr>
      <w:r w:rsidRPr="00FF7F2E">
        <w:rPr>
          <w:sz w:val="28"/>
          <w:szCs w:val="28"/>
        </w:rPr>
        <w:t xml:space="preserve">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w:t>
      </w:r>
      <w:proofErr w:type="spellStart"/>
      <w:r w:rsidRPr="00FF7F2E">
        <w:rPr>
          <w:sz w:val="28"/>
          <w:szCs w:val="28"/>
        </w:rPr>
        <w:t>сурдопереводчика</w:t>
      </w:r>
      <w:proofErr w:type="spellEnd"/>
      <w:r w:rsidRPr="00FF7F2E">
        <w:rPr>
          <w:sz w:val="28"/>
          <w:szCs w:val="28"/>
        </w:rPr>
        <w:t xml:space="preserve"> и </w:t>
      </w:r>
      <w:proofErr w:type="spellStart"/>
      <w:r w:rsidRPr="00FF7F2E">
        <w:rPr>
          <w:sz w:val="28"/>
          <w:szCs w:val="28"/>
        </w:rPr>
        <w:t>тифлосурдопереводчика</w:t>
      </w:r>
      <w:proofErr w:type="spellEnd"/>
      <w:r w:rsidRPr="00FF7F2E">
        <w:rPr>
          <w:sz w:val="28"/>
          <w:szCs w:val="28"/>
        </w:rPr>
        <w:t>;</w:t>
      </w:r>
    </w:p>
    <w:p w:rsidR="00FF7F2E" w:rsidRPr="00FF7F2E" w:rsidRDefault="00FF7F2E" w:rsidP="00FF7F2E">
      <w:pPr>
        <w:widowControl w:val="0"/>
        <w:autoSpaceDE w:val="0"/>
        <w:autoSpaceDN w:val="0"/>
        <w:ind w:firstLine="709"/>
        <w:jc w:val="both"/>
        <w:rPr>
          <w:sz w:val="28"/>
          <w:szCs w:val="28"/>
        </w:rPr>
      </w:pPr>
      <w:r w:rsidRPr="00FF7F2E">
        <w:rPr>
          <w:sz w:val="28"/>
          <w:szCs w:val="28"/>
        </w:rPr>
        <w:t>допуск на объект, на котором организовано предоставление услуг, собаки-проводника при наличии документа, подтверждающего её специальное обучение и выдаваемого в порядке, установленном законодательством Российской Федерации;</w:t>
      </w:r>
    </w:p>
    <w:p w:rsidR="00FF7F2E" w:rsidRPr="00FF7F2E" w:rsidRDefault="00FF7F2E" w:rsidP="00FF7F2E">
      <w:pPr>
        <w:widowControl w:val="0"/>
        <w:autoSpaceDE w:val="0"/>
        <w:autoSpaceDN w:val="0"/>
        <w:ind w:firstLine="709"/>
        <w:jc w:val="both"/>
        <w:rPr>
          <w:sz w:val="28"/>
          <w:szCs w:val="28"/>
        </w:rPr>
      </w:pPr>
      <w:r w:rsidRPr="00FF7F2E">
        <w:rPr>
          <w:sz w:val="28"/>
          <w:szCs w:val="28"/>
        </w:rPr>
        <w:t>оказание работниками органа (учреждения), предоставляющего услуги населению, помощи инвалидам в преодолении барьеров, мешающих получению ими услуг наравне с другими гражданами.</w:t>
      </w:r>
    </w:p>
    <w:p w:rsidR="00FF7F2E" w:rsidRPr="00FF7F2E" w:rsidRDefault="00FF7F2E" w:rsidP="00FF7F2E">
      <w:pPr>
        <w:widowControl w:val="0"/>
        <w:autoSpaceDE w:val="0"/>
        <w:autoSpaceDN w:val="0"/>
        <w:ind w:firstLine="709"/>
        <w:jc w:val="both"/>
        <w:rPr>
          <w:sz w:val="28"/>
          <w:szCs w:val="28"/>
        </w:rPr>
      </w:pPr>
      <w:r w:rsidRPr="00FF7F2E">
        <w:rPr>
          <w:sz w:val="28"/>
          <w:szCs w:val="28"/>
        </w:rPr>
        <w:t xml:space="preserve">В случаях если существующие объекты социальной инфраструктуры невозможно полностью приспособить с учётом потребностей инвалидов, собственники этих объектов до их реконструкции или капитального ремонта должны принимать согласованные с одним из общественных объединений инвалидов, осуществляющих свою деятельность на территории </w:t>
      </w:r>
      <w:r w:rsidR="00DD174D">
        <w:rPr>
          <w:sz w:val="28"/>
          <w:szCs w:val="28"/>
        </w:rPr>
        <w:t xml:space="preserve">Придорожного </w:t>
      </w:r>
      <w:r w:rsidRPr="00FF7F2E">
        <w:rPr>
          <w:sz w:val="28"/>
          <w:szCs w:val="28"/>
        </w:rPr>
        <w:t>сельского поселения К</w:t>
      </w:r>
      <w:r w:rsidR="00DD174D">
        <w:rPr>
          <w:sz w:val="28"/>
          <w:szCs w:val="28"/>
        </w:rPr>
        <w:t>анев</w:t>
      </w:r>
      <w:r w:rsidRPr="00FF7F2E">
        <w:rPr>
          <w:sz w:val="28"/>
          <w:szCs w:val="28"/>
        </w:rPr>
        <w:t xml:space="preserve">ского района, меры для обеспечения доступа инвалидов к месту предоставления услуги либо, когда </w:t>
      </w:r>
      <w:proofErr w:type="gramStart"/>
      <w:r w:rsidRPr="00FF7F2E">
        <w:rPr>
          <w:sz w:val="28"/>
          <w:szCs w:val="28"/>
        </w:rPr>
        <w:t>это</w:t>
      </w:r>
      <w:proofErr w:type="gramEnd"/>
      <w:r w:rsidRPr="00FF7F2E">
        <w:rPr>
          <w:sz w:val="28"/>
          <w:szCs w:val="28"/>
        </w:rPr>
        <w:t xml:space="preserve"> возможно, обеспечить предоставление необходимых услуг по месту жительства инвалида или в дистанционном режиме.</w:t>
      </w:r>
    </w:p>
    <w:p w:rsidR="00FF7F2E" w:rsidRPr="00FF7F2E" w:rsidRDefault="00FF7F2E" w:rsidP="00FF7F2E">
      <w:pPr>
        <w:widowControl w:val="0"/>
        <w:autoSpaceDE w:val="0"/>
        <w:autoSpaceDN w:val="0"/>
        <w:ind w:firstLine="709"/>
        <w:jc w:val="both"/>
        <w:rPr>
          <w:sz w:val="28"/>
          <w:szCs w:val="28"/>
        </w:rPr>
      </w:pPr>
      <w:proofErr w:type="gramStart"/>
      <w:r w:rsidRPr="00FF7F2E">
        <w:rPr>
          <w:sz w:val="28"/>
          <w:szCs w:val="28"/>
        </w:rPr>
        <w:t>На всех парковках общего пользования, в том числе около объектов социальной, инженерной и транспортной инфраструктуры (жилых, общественных и производственных зданий, строений и сооружений, включая те, в которых расположены физкультурно-спортивные организации, организации культуры и другие организации), мест отдыха, выделяется не менее 10 процентов мест (но не менее одного места) для бесплатной парковки транспортных средств, управляемых инвалидами I, II групп, и транспортных</w:t>
      </w:r>
      <w:proofErr w:type="gramEnd"/>
      <w:r w:rsidRPr="00FF7F2E">
        <w:rPr>
          <w:sz w:val="28"/>
          <w:szCs w:val="28"/>
        </w:rPr>
        <w:t xml:space="preserve"> средств, перевозящих таких инвалидов и (или) детей-инвалидов. На граждан из числа инвалидов III группы распространяются нормы </w:t>
      </w:r>
      <w:hyperlink r:id="rId43" w:history="1">
        <w:r w:rsidRPr="00FF7F2E">
          <w:rPr>
            <w:sz w:val="28"/>
            <w:szCs w:val="28"/>
          </w:rPr>
          <w:t>части 9 статьи 15</w:t>
        </w:r>
      </w:hyperlink>
      <w:r w:rsidRPr="00FF7F2E">
        <w:rPr>
          <w:sz w:val="28"/>
          <w:szCs w:val="28"/>
        </w:rPr>
        <w:t xml:space="preserve"> Федерального закона от 24 ноября 1995 № 181-ФЗ «О социальной защите инвалидов в Российской Федерации» в порядке, определённом Правительством Российской Федерации. На указанных транспортных средствах должен быть установлен опознавательный знак «Инвалид» и информация об этих транспортных средствах должна быть внесена в федеральный реестр инвалидов. Места для парковки, указанные в настоящем абзаце, не должны занимать иные транспортные средства, за исключением случаев, предусмотренных правилами дорожного движения.</w:t>
      </w:r>
    </w:p>
    <w:p w:rsidR="00FF7F2E" w:rsidRPr="00FF7F2E" w:rsidRDefault="00FF7F2E" w:rsidP="00FF7F2E">
      <w:pPr>
        <w:widowControl w:val="0"/>
        <w:autoSpaceDE w:val="0"/>
        <w:autoSpaceDN w:val="0"/>
        <w:ind w:firstLine="709"/>
        <w:jc w:val="both"/>
        <w:rPr>
          <w:sz w:val="28"/>
          <w:szCs w:val="28"/>
        </w:rPr>
      </w:pPr>
      <w:r w:rsidRPr="00FF7F2E">
        <w:rPr>
          <w:sz w:val="28"/>
          <w:szCs w:val="28"/>
        </w:rPr>
        <w:t>2.12.5. Помещения, в которых предоставляется муниципальная услуга, должны соответствовать санитарно-гигиеническим правилам и нормативам, правилам пожарной безопасности, безопасности труда. Помещения оборудуются системами кондиционирования (охлаждения и нагревания) и вентилирования воздуха, средствами оповещения о возникновении чрезвычайной ситуации. На видном месте располагаются схемы размещения средств пожаротушения и путей эвакуации людей. Предусматривается оборудование доступного места общественного пользования (туалета).</w:t>
      </w:r>
    </w:p>
    <w:p w:rsidR="00FF7F2E" w:rsidRPr="00FF7F2E" w:rsidRDefault="00FF7F2E" w:rsidP="00FF7F2E">
      <w:pPr>
        <w:widowControl w:val="0"/>
        <w:autoSpaceDE w:val="0"/>
        <w:autoSpaceDN w:val="0"/>
        <w:ind w:firstLine="709"/>
        <w:jc w:val="both"/>
        <w:rPr>
          <w:sz w:val="28"/>
          <w:szCs w:val="28"/>
        </w:rPr>
      </w:pPr>
      <w:r w:rsidRPr="00FF7F2E">
        <w:rPr>
          <w:sz w:val="28"/>
          <w:szCs w:val="28"/>
        </w:rPr>
        <w:t>2.12.6. Помещения МФЦ для работы с заявителями оборудуются электронной системой управления очередью, которая представляет собой комплекс программно-аппаратных средств, позволяющих оптимизировать управление очередями заявителей.</w:t>
      </w:r>
    </w:p>
    <w:p w:rsidR="00FF7F2E" w:rsidRPr="00FF7F2E" w:rsidRDefault="00FF7F2E" w:rsidP="00FF7F2E">
      <w:pPr>
        <w:widowControl w:val="0"/>
        <w:autoSpaceDE w:val="0"/>
        <w:autoSpaceDN w:val="0"/>
        <w:ind w:firstLine="709"/>
        <w:jc w:val="both"/>
        <w:rPr>
          <w:sz w:val="28"/>
          <w:szCs w:val="28"/>
        </w:rPr>
      </w:pPr>
      <w:r w:rsidRPr="00FF7F2E">
        <w:rPr>
          <w:sz w:val="28"/>
          <w:szCs w:val="28"/>
        </w:rPr>
        <w:t>2.12.7. Приём документов в уполномоченном органе осуществляется в специально оборудованных помещениях или отведённых для этого кабинетах.</w:t>
      </w:r>
    </w:p>
    <w:p w:rsidR="00FF7F2E" w:rsidRPr="00FF7F2E" w:rsidRDefault="00FF7F2E" w:rsidP="00FF7F2E">
      <w:pPr>
        <w:widowControl w:val="0"/>
        <w:autoSpaceDE w:val="0"/>
        <w:autoSpaceDN w:val="0"/>
        <w:ind w:firstLine="709"/>
        <w:jc w:val="both"/>
        <w:rPr>
          <w:sz w:val="28"/>
          <w:szCs w:val="28"/>
        </w:rPr>
      </w:pPr>
      <w:r w:rsidRPr="00FF7F2E">
        <w:rPr>
          <w:sz w:val="28"/>
          <w:szCs w:val="28"/>
        </w:rPr>
        <w:t>2.12.8. Помещения, предназначенные для приёма заявителей, оборудуются информационными стендами, содержащими сведения:</w:t>
      </w:r>
    </w:p>
    <w:p w:rsidR="00FF7F2E" w:rsidRPr="00FF7F2E" w:rsidRDefault="00FF7F2E" w:rsidP="00FF7F2E">
      <w:pPr>
        <w:widowControl w:val="0"/>
        <w:autoSpaceDE w:val="0"/>
        <w:autoSpaceDN w:val="0"/>
        <w:ind w:firstLine="709"/>
        <w:jc w:val="both"/>
        <w:rPr>
          <w:sz w:val="28"/>
          <w:szCs w:val="28"/>
        </w:rPr>
      </w:pPr>
      <w:r w:rsidRPr="00FF7F2E">
        <w:rPr>
          <w:sz w:val="28"/>
          <w:szCs w:val="28"/>
        </w:rPr>
        <w:t xml:space="preserve">график работы, адреса администрации </w:t>
      </w:r>
      <w:r w:rsidR="00DD174D">
        <w:rPr>
          <w:sz w:val="28"/>
          <w:szCs w:val="28"/>
        </w:rPr>
        <w:t>Придорожного сельского поселения Канев</w:t>
      </w:r>
      <w:r w:rsidRPr="00FF7F2E">
        <w:rPr>
          <w:sz w:val="28"/>
          <w:szCs w:val="28"/>
        </w:rPr>
        <w:t>ского района, уполномоченного органа и МФЦ;</w:t>
      </w:r>
    </w:p>
    <w:p w:rsidR="00FF7F2E" w:rsidRPr="00FF7F2E" w:rsidRDefault="00FF7F2E" w:rsidP="00FF7F2E">
      <w:pPr>
        <w:widowControl w:val="0"/>
        <w:autoSpaceDE w:val="0"/>
        <w:autoSpaceDN w:val="0"/>
        <w:ind w:firstLine="709"/>
        <w:jc w:val="both"/>
        <w:rPr>
          <w:sz w:val="28"/>
          <w:szCs w:val="28"/>
        </w:rPr>
      </w:pPr>
      <w:r w:rsidRPr="00FF7F2E">
        <w:rPr>
          <w:sz w:val="28"/>
          <w:szCs w:val="28"/>
        </w:rPr>
        <w:t xml:space="preserve">адрес официального сайта </w:t>
      </w:r>
      <w:r w:rsidR="00DD174D">
        <w:rPr>
          <w:sz w:val="28"/>
          <w:szCs w:val="28"/>
        </w:rPr>
        <w:t>Придорожного</w:t>
      </w:r>
      <w:r w:rsidRPr="00FF7F2E">
        <w:rPr>
          <w:sz w:val="28"/>
          <w:szCs w:val="28"/>
        </w:rPr>
        <w:t xml:space="preserve"> сельского поселения </w:t>
      </w:r>
      <w:r w:rsidR="00DD174D" w:rsidRPr="00DD174D">
        <w:rPr>
          <w:sz w:val="28"/>
          <w:szCs w:val="28"/>
        </w:rPr>
        <w:t>Каневского</w:t>
      </w:r>
      <w:r w:rsidRPr="00FF7F2E">
        <w:rPr>
          <w:sz w:val="28"/>
          <w:szCs w:val="28"/>
        </w:rPr>
        <w:t xml:space="preserve"> района (адрес официального сайта </w:t>
      </w:r>
      <w:r w:rsidR="00DD174D" w:rsidRPr="00DD174D">
        <w:rPr>
          <w:sz w:val="28"/>
          <w:szCs w:val="28"/>
        </w:rPr>
        <w:t>http://pridorozhnaya.ru/</w:t>
      </w:r>
      <w:r w:rsidRPr="00FF7F2E">
        <w:rPr>
          <w:sz w:val="28"/>
          <w:szCs w:val="28"/>
        </w:rPr>
        <w:t>, адрес электронной почты уполномоченного органа;</w:t>
      </w:r>
    </w:p>
    <w:p w:rsidR="00FF7F2E" w:rsidRPr="00FF7F2E" w:rsidRDefault="00FF7F2E" w:rsidP="00FF7F2E">
      <w:pPr>
        <w:widowControl w:val="0"/>
        <w:autoSpaceDE w:val="0"/>
        <w:autoSpaceDN w:val="0"/>
        <w:ind w:firstLine="709"/>
        <w:jc w:val="both"/>
        <w:rPr>
          <w:sz w:val="28"/>
          <w:szCs w:val="28"/>
        </w:rPr>
      </w:pPr>
      <w:r w:rsidRPr="00FF7F2E">
        <w:rPr>
          <w:sz w:val="28"/>
          <w:szCs w:val="28"/>
        </w:rPr>
        <w:t xml:space="preserve">почтовые адреса, телефоны, фамилии руководителей администрации </w:t>
      </w:r>
      <w:r w:rsidR="00DD174D">
        <w:rPr>
          <w:sz w:val="28"/>
          <w:szCs w:val="28"/>
        </w:rPr>
        <w:t>Придорожного</w:t>
      </w:r>
      <w:r w:rsidRPr="00FF7F2E">
        <w:rPr>
          <w:sz w:val="28"/>
          <w:szCs w:val="28"/>
        </w:rPr>
        <w:t xml:space="preserve"> сельского поселения </w:t>
      </w:r>
      <w:r w:rsidR="00DD174D" w:rsidRPr="00DD174D">
        <w:rPr>
          <w:sz w:val="28"/>
          <w:szCs w:val="28"/>
        </w:rPr>
        <w:t>Каневского</w:t>
      </w:r>
      <w:r w:rsidRPr="00FF7F2E">
        <w:rPr>
          <w:sz w:val="28"/>
          <w:szCs w:val="28"/>
        </w:rPr>
        <w:t xml:space="preserve"> района, уполномоченного органа и МФЦ;</w:t>
      </w:r>
    </w:p>
    <w:p w:rsidR="00FF7F2E" w:rsidRPr="00FF7F2E" w:rsidRDefault="00FF7F2E" w:rsidP="00FF7F2E">
      <w:pPr>
        <w:widowControl w:val="0"/>
        <w:autoSpaceDE w:val="0"/>
        <w:autoSpaceDN w:val="0"/>
        <w:ind w:firstLine="709"/>
        <w:jc w:val="both"/>
        <w:rPr>
          <w:sz w:val="28"/>
          <w:szCs w:val="28"/>
        </w:rPr>
      </w:pPr>
      <w:r w:rsidRPr="00FF7F2E">
        <w:rPr>
          <w:sz w:val="28"/>
          <w:szCs w:val="28"/>
        </w:rPr>
        <w:t>порядок получения консультаций о предоставлении муниципальной услуги;</w:t>
      </w:r>
    </w:p>
    <w:p w:rsidR="00FF7F2E" w:rsidRPr="00FF7F2E" w:rsidRDefault="00FF7F2E" w:rsidP="00FF7F2E">
      <w:pPr>
        <w:widowControl w:val="0"/>
        <w:autoSpaceDE w:val="0"/>
        <w:autoSpaceDN w:val="0"/>
        <w:ind w:firstLine="709"/>
        <w:jc w:val="both"/>
        <w:rPr>
          <w:sz w:val="28"/>
          <w:szCs w:val="28"/>
        </w:rPr>
      </w:pPr>
      <w:r w:rsidRPr="00FF7F2E">
        <w:rPr>
          <w:sz w:val="28"/>
          <w:szCs w:val="28"/>
        </w:rPr>
        <w:t>порядок и сроки предоставления муниципальной услуги;</w:t>
      </w:r>
    </w:p>
    <w:p w:rsidR="00FF7F2E" w:rsidRPr="00FF7F2E" w:rsidRDefault="00FF7F2E" w:rsidP="00FF7F2E">
      <w:pPr>
        <w:widowControl w:val="0"/>
        <w:autoSpaceDE w:val="0"/>
        <w:autoSpaceDN w:val="0"/>
        <w:ind w:firstLine="709"/>
        <w:jc w:val="both"/>
        <w:rPr>
          <w:sz w:val="28"/>
          <w:szCs w:val="28"/>
        </w:rPr>
      </w:pPr>
      <w:r w:rsidRPr="00FF7F2E">
        <w:rPr>
          <w:sz w:val="28"/>
          <w:szCs w:val="28"/>
        </w:rPr>
        <w:t>образцы заявлений о предоставлении муниципальной услуги и образцы заполнения таких заявлений;</w:t>
      </w:r>
    </w:p>
    <w:p w:rsidR="00FF7F2E" w:rsidRPr="00FF7F2E" w:rsidRDefault="00FF7F2E" w:rsidP="00FF7F2E">
      <w:pPr>
        <w:widowControl w:val="0"/>
        <w:autoSpaceDE w:val="0"/>
        <w:autoSpaceDN w:val="0"/>
        <w:ind w:firstLine="709"/>
        <w:jc w:val="both"/>
        <w:rPr>
          <w:sz w:val="28"/>
          <w:szCs w:val="28"/>
        </w:rPr>
      </w:pPr>
      <w:r w:rsidRPr="00FF7F2E">
        <w:rPr>
          <w:sz w:val="28"/>
          <w:szCs w:val="28"/>
        </w:rPr>
        <w:t>перечень документов, необходимых для предоставления муниципальной услуги;</w:t>
      </w:r>
    </w:p>
    <w:p w:rsidR="00FF7F2E" w:rsidRPr="00FF7F2E" w:rsidRDefault="00FF7F2E" w:rsidP="00FF7F2E">
      <w:pPr>
        <w:widowControl w:val="0"/>
        <w:autoSpaceDE w:val="0"/>
        <w:autoSpaceDN w:val="0"/>
        <w:ind w:firstLine="709"/>
        <w:jc w:val="both"/>
        <w:rPr>
          <w:sz w:val="28"/>
          <w:szCs w:val="28"/>
        </w:rPr>
      </w:pPr>
      <w:r w:rsidRPr="00FF7F2E">
        <w:rPr>
          <w:sz w:val="28"/>
          <w:szCs w:val="28"/>
        </w:rPr>
        <w:t>основания для отказа в приёме документов для предоставления муниципальной услуги;</w:t>
      </w:r>
    </w:p>
    <w:p w:rsidR="00FF7F2E" w:rsidRPr="00FF7F2E" w:rsidRDefault="00FF7F2E" w:rsidP="00FF7F2E">
      <w:pPr>
        <w:widowControl w:val="0"/>
        <w:autoSpaceDE w:val="0"/>
        <w:autoSpaceDN w:val="0"/>
        <w:ind w:firstLine="709"/>
        <w:jc w:val="both"/>
        <w:rPr>
          <w:sz w:val="28"/>
          <w:szCs w:val="28"/>
        </w:rPr>
      </w:pPr>
      <w:r w:rsidRPr="00FF7F2E">
        <w:rPr>
          <w:sz w:val="28"/>
          <w:szCs w:val="28"/>
        </w:rPr>
        <w:t>основания для отказа в предоставлении муниципальной услуги;</w:t>
      </w:r>
    </w:p>
    <w:p w:rsidR="00FF7F2E" w:rsidRPr="00FF7F2E" w:rsidRDefault="00FF7F2E" w:rsidP="00FF7F2E">
      <w:pPr>
        <w:widowControl w:val="0"/>
        <w:autoSpaceDE w:val="0"/>
        <w:autoSpaceDN w:val="0"/>
        <w:ind w:firstLine="709"/>
        <w:jc w:val="both"/>
        <w:rPr>
          <w:sz w:val="28"/>
          <w:szCs w:val="28"/>
        </w:rPr>
      </w:pPr>
      <w:r w:rsidRPr="00FF7F2E">
        <w:rPr>
          <w:sz w:val="28"/>
          <w:szCs w:val="28"/>
        </w:rPr>
        <w:t xml:space="preserve">досудебный (внесудебный) порядок обжалования решений и действий (бездействия) администрации </w:t>
      </w:r>
      <w:r w:rsidR="00DD174D">
        <w:rPr>
          <w:sz w:val="28"/>
          <w:szCs w:val="28"/>
        </w:rPr>
        <w:t>Придорожного</w:t>
      </w:r>
      <w:r w:rsidRPr="00FF7F2E">
        <w:rPr>
          <w:sz w:val="28"/>
          <w:szCs w:val="28"/>
        </w:rPr>
        <w:t xml:space="preserve"> сельского поселения </w:t>
      </w:r>
      <w:r w:rsidR="00DD174D" w:rsidRPr="00DD174D">
        <w:rPr>
          <w:sz w:val="28"/>
          <w:szCs w:val="28"/>
        </w:rPr>
        <w:t>Каневского</w:t>
      </w:r>
      <w:r w:rsidRPr="00FF7F2E">
        <w:rPr>
          <w:sz w:val="28"/>
          <w:szCs w:val="28"/>
        </w:rPr>
        <w:t xml:space="preserve"> района, уполномоченного органа, МФЦ, а также должностных лиц, муниципальных служащих и работников МФЦ;</w:t>
      </w:r>
    </w:p>
    <w:p w:rsidR="00FF7F2E" w:rsidRPr="00FF7F2E" w:rsidRDefault="00FF7F2E" w:rsidP="00FF7F2E">
      <w:pPr>
        <w:widowControl w:val="0"/>
        <w:autoSpaceDE w:val="0"/>
        <w:autoSpaceDN w:val="0"/>
        <w:ind w:firstLine="709"/>
        <w:jc w:val="both"/>
        <w:rPr>
          <w:sz w:val="28"/>
          <w:szCs w:val="28"/>
        </w:rPr>
      </w:pPr>
      <w:r w:rsidRPr="00FF7F2E">
        <w:rPr>
          <w:sz w:val="28"/>
          <w:szCs w:val="28"/>
        </w:rPr>
        <w:t>иную информацию, необходимую для получения муниципальной услуги.</w:t>
      </w:r>
    </w:p>
    <w:p w:rsidR="00FF7F2E" w:rsidRPr="00FF7F2E" w:rsidRDefault="00FF7F2E" w:rsidP="00FF7F2E">
      <w:pPr>
        <w:widowControl w:val="0"/>
        <w:autoSpaceDE w:val="0"/>
        <w:autoSpaceDN w:val="0"/>
        <w:ind w:firstLine="709"/>
        <w:jc w:val="both"/>
        <w:rPr>
          <w:sz w:val="28"/>
          <w:szCs w:val="28"/>
        </w:rPr>
      </w:pPr>
      <w:r w:rsidRPr="00FF7F2E">
        <w:rPr>
          <w:sz w:val="28"/>
          <w:szCs w:val="28"/>
        </w:rPr>
        <w:t xml:space="preserve">Такая же информация размещается на официальном сайте </w:t>
      </w:r>
      <w:r w:rsidR="00DD174D">
        <w:rPr>
          <w:sz w:val="28"/>
          <w:szCs w:val="28"/>
        </w:rPr>
        <w:t>Придорожного</w:t>
      </w:r>
      <w:r w:rsidRPr="00FF7F2E">
        <w:rPr>
          <w:sz w:val="28"/>
          <w:szCs w:val="28"/>
        </w:rPr>
        <w:t xml:space="preserve"> сельского поселения </w:t>
      </w:r>
      <w:r w:rsidR="00DD174D" w:rsidRPr="00DD174D">
        <w:rPr>
          <w:sz w:val="28"/>
          <w:szCs w:val="28"/>
        </w:rPr>
        <w:t>Каневского</w:t>
      </w:r>
      <w:r w:rsidRPr="00FF7F2E">
        <w:rPr>
          <w:sz w:val="28"/>
          <w:szCs w:val="28"/>
        </w:rPr>
        <w:t xml:space="preserve"> района.</w:t>
      </w:r>
    </w:p>
    <w:p w:rsidR="00FF7F2E" w:rsidRPr="00FF7F2E" w:rsidRDefault="00FF7F2E" w:rsidP="00FF7F2E">
      <w:pPr>
        <w:widowControl w:val="0"/>
        <w:autoSpaceDE w:val="0"/>
        <w:autoSpaceDN w:val="0"/>
        <w:ind w:firstLine="709"/>
        <w:jc w:val="both"/>
        <w:rPr>
          <w:sz w:val="28"/>
          <w:szCs w:val="28"/>
        </w:rPr>
      </w:pPr>
      <w:r w:rsidRPr="00FF7F2E">
        <w:rPr>
          <w:sz w:val="28"/>
          <w:szCs w:val="28"/>
        </w:rPr>
        <w:t>В МФЦ могут быть размещены иные источники информирования, содержащие актуальную и исчерпывающую информацию, необходимую для получения муниципальной услуги.</w:t>
      </w:r>
    </w:p>
    <w:p w:rsidR="00FF7F2E" w:rsidRPr="00FF7F2E" w:rsidRDefault="00FF7F2E" w:rsidP="00FF7F2E">
      <w:pPr>
        <w:widowControl w:val="0"/>
        <w:autoSpaceDE w:val="0"/>
        <w:autoSpaceDN w:val="0"/>
        <w:ind w:firstLine="709"/>
        <w:jc w:val="both"/>
        <w:rPr>
          <w:sz w:val="28"/>
          <w:szCs w:val="28"/>
        </w:rPr>
      </w:pPr>
      <w:r w:rsidRPr="00FF7F2E">
        <w:rPr>
          <w:sz w:val="28"/>
          <w:szCs w:val="28"/>
        </w:rPr>
        <w:t>Информационные стенды размещаются на видном, доступном месте.</w:t>
      </w:r>
    </w:p>
    <w:p w:rsidR="00FF7F2E" w:rsidRPr="00FF7F2E" w:rsidRDefault="00FF7F2E" w:rsidP="00FF7F2E">
      <w:pPr>
        <w:widowControl w:val="0"/>
        <w:autoSpaceDE w:val="0"/>
        <w:autoSpaceDN w:val="0"/>
        <w:ind w:firstLine="709"/>
        <w:jc w:val="both"/>
        <w:rPr>
          <w:sz w:val="28"/>
          <w:szCs w:val="28"/>
        </w:rPr>
      </w:pPr>
      <w:r w:rsidRPr="00FF7F2E">
        <w:rPr>
          <w:sz w:val="28"/>
          <w:szCs w:val="28"/>
        </w:rPr>
        <w:t xml:space="preserve">Оформление информационных листов осуществляется удобным для чтения шрифтом – </w:t>
      </w:r>
      <w:proofErr w:type="spellStart"/>
      <w:r w:rsidRPr="00FF7F2E">
        <w:rPr>
          <w:sz w:val="28"/>
          <w:szCs w:val="28"/>
        </w:rPr>
        <w:t>Times</w:t>
      </w:r>
      <w:proofErr w:type="spellEnd"/>
      <w:r w:rsidRPr="00FF7F2E">
        <w:rPr>
          <w:sz w:val="28"/>
          <w:szCs w:val="28"/>
        </w:rPr>
        <w:t xml:space="preserve"> </w:t>
      </w:r>
      <w:r w:rsidRPr="00FF7F2E">
        <w:rPr>
          <w:sz w:val="28"/>
          <w:szCs w:val="28"/>
          <w:lang w:val="en-US"/>
        </w:rPr>
        <w:t>N</w:t>
      </w:r>
      <w:proofErr w:type="spellStart"/>
      <w:r w:rsidRPr="00FF7F2E">
        <w:rPr>
          <w:sz w:val="28"/>
          <w:szCs w:val="28"/>
        </w:rPr>
        <w:t>ew</w:t>
      </w:r>
      <w:proofErr w:type="spellEnd"/>
      <w:r w:rsidRPr="00FF7F2E">
        <w:rPr>
          <w:sz w:val="28"/>
          <w:szCs w:val="28"/>
        </w:rPr>
        <w:t xml:space="preserve"> </w:t>
      </w:r>
      <w:proofErr w:type="spellStart"/>
      <w:r w:rsidRPr="00FF7F2E">
        <w:rPr>
          <w:sz w:val="28"/>
          <w:szCs w:val="28"/>
        </w:rPr>
        <w:t>Roman</w:t>
      </w:r>
      <w:proofErr w:type="spellEnd"/>
      <w:r w:rsidRPr="00FF7F2E">
        <w:rPr>
          <w:sz w:val="28"/>
          <w:szCs w:val="28"/>
        </w:rPr>
        <w:t>, формат листа A-4; текст – прописные буквы, размер шрифта № 16 – обычный, наименование – заглавные буквы, размер шрифта № 16 –- жирный, поля – 1 см вкруговую. Тексты материалов должны быть напечатаны без исправлений, наиболее важная информация выделяется жирным шрифтом. При оформлении информационных материалов в виде образцов заявлений на получение муниципальной услуги, образцов заявлений, перечней документов требования к размеру шрифта и формату листа могут быть снижены.</w:t>
      </w:r>
    </w:p>
    <w:p w:rsidR="00FF7F2E" w:rsidRPr="00FF7F2E" w:rsidRDefault="00FF7F2E" w:rsidP="00FF7F2E">
      <w:pPr>
        <w:widowControl w:val="0"/>
        <w:autoSpaceDE w:val="0"/>
        <w:autoSpaceDN w:val="0"/>
        <w:ind w:firstLine="709"/>
        <w:jc w:val="both"/>
        <w:rPr>
          <w:sz w:val="28"/>
          <w:szCs w:val="28"/>
        </w:rPr>
      </w:pPr>
      <w:r w:rsidRPr="00FF7F2E">
        <w:rPr>
          <w:sz w:val="28"/>
          <w:szCs w:val="28"/>
        </w:rPr>
        <w:t>2.12.9. Помещения для приёма заявителей должны соответствовать комфортным для граждан условиям и оптимальным условиям работы специалистов МФЦ, уполномоченного органа и должны обеспечивать:</w:t>
      </w:r>
    </w:p>
    <w:p w:rsidR="00FF7F2E" w:rsidRPr="00FF7F2E" w:rsidRDefault="00FF7F2E" w:rsidP="00FF7F2E">
      <w:pPr>
        <w:widowControl w:val="0"/>
        <w:autoSpaceDE w:val="0"/>
        <w:autoSpaceDN w:val="0"/>
        <w:ind w:firstLine="709"/>
        <w:jc w:val="both"/>
        <w:rPr>
          <w:sz w:val="28"/>
          <w:szCs w:val="28"/>
        </w:rPr>
      </w:pPr>
      <w:r w:rsidRPr="00FF7F2E">
        <w:rPr>
          <w:sz w:val="28"/>
          <w:szCs w:val="28"/>
        </w:rPr>
        <w:t>комфортное расположение заявителя и специалистов МФЦ, уполномоченного органа;</w:t>
      </w:r>
    </w:p>
    <w:p w:rsidR="00FF7F2E" w:rsidRPr="00FF7F2E" w:rsidRDefault="00FF7F2E" w:rsidP="00FF7F2E">
      <w:pPr>
        <w:widowControl w:val="0"/>
        <w:autoSpaceDE w:val="0"/>
        <w:autoSpaceDN w:val="0"/>
        <w:ind w:firstLine="709"/>
        <w:jc w:val="both"/>
        <w:rPr>
          <w:sz w:val="28"/>
          <w:szCs w:val="28"/>
        </w:rPr>
      </w:pPr>
      <w:r w:rsidRPr="00FF7F2E">
        <w:rPr>
          <w:sz w:val="28"/>
          <w:szCs w:val="28"/>
        </w:rPr>
        <w:t>возможность и удобство оформления заявителем письменного обращения;</w:t>
      </w:r>
    </w:p>
    <w:p w:rsidR="00FF7F2E" w:rsidRPr="00FF7F2E" w:rsidRDefault="00FF7F2E" w:rsidP="00FF7F2E">
      <w:pPr>
        <w:widowControl w:val="0"/>
        <w:autoSpaceDE w:val="0"/>
        <w:autoSpaceDN w:val="0"/>
        <w:ind w:firstLine="709"/>
        <w:jc w:val="both"/>
        <w:rPr>
          <w:sz w:val="28"/>
          <w:szCs w:val="28"/>
        </w:rPr>
      </w:pPr>
      <w:r w:rsidRPr="00FF7F2E">
        <w:rPr>
          <w:sz w:val="28"/>
          <w:szCs w:val="28"/>
        </w:rPr>
        <w:t>телефонную связь;</w:t>
      </w:r>
    </w:p>
    <w:p w:rsidR="00FF7F2E" w:rsidRPr="00FF7F2E" w:rsidRDefault="00FF7F2E" w:rsidP="00FF7F2E">
      <w:pPr>
        <w:widowControl w:val="0"/>
        <w:autoSpaceDE w:val="0"/>
        <w:autoSpaceDN w:val="0"/>
        <w:ind w:firstLine="709"/>
        <w:jc w:val="both"/>
        <w:rPr>
          <w:sz w:val="28"/>
          <w:szCs w:val="28"/>
        </w:rPr>
      </w:pPr>
      <w:r w:rsidRPr="00FF7F2E">
        <w:rPr>
          <w:sz w:val="28"/>
          <w:szCs w:val="28"/>
        </w:rPr>
        <w:t>возможность копирования документов;</w:t>
      </w:r>
    </w:p>
    <w:p w:rsidR="00FF7F2E" w:rsidRPr="00FF7F2E" w:rsidRDefault="00FF7F2E" w:rsidP="00FF7F2E">
      <w:pPr>
        <w:widowControl w:val="0"/>
        <w:autoSpaceDE w:val="0"/>
        <w:autoSpaceDN w:val="0"/>
        <w:ind w:firstLine="709"/>
        <w:jc w:val="both"/>
        <w:rPr>
          <w:sz w:val="28"/>
          <w:szCs w:val="28"/>
        </w:rPr>
      </w:pPr>
      <w:r w:rsidRPr="00FF7F2E">
        <w:rPr>
          <w:sz w:val="28"/>
          <w:szCs w:val="28"/>
        </w:rPr>
        <w:t>доступ к нормативным правовым актам, регулирующим предоставление муниципальной услуги;</w:t>
      </w:r>
    </w:p>
    <w:p w:rsidR="00FF7F2E" w:rsidRPr="00FF7F2E" w:rsidRDefault="00FF7F2E" w:rsidP="00FF7F2E">
      <w:pPr>
        <w:widowControl w:val="0"/>
        <w:autoSpaceDE w:val="0"/>
        <w:autoSpaceDN w:val="0"/>
        <w:ind w:firstLine="709"/>
        <w:jc w:val="both"/>
        <w:rPr>
          <w:sz w:val="28"/>
          <w:szCs w:val="28"/>
        </w:rPr>
      </w:pPr>
      <w:r w:rsidRPr="00FF7F2E">
        <w:rPr>
          <w:sz w:val="28"/>
          <w:szCs w:val="28"/>
        </w:rPr>
        <w:t>наличие письменных принадлежностей и бумаги формата</w:t>
      </w:r>
      <w:proofErr w:type="gramStart"/>
      <w:r w:rsidRPr="00FF7F2E">
        <w:rPr>
          <w:sz w:val="28"/>
          <w:szCs w:val="28"/>
        </w:rPr>
        <w:t xml:space="preserve"> А</w:t>
      </w:r>
      <w:proofErr w:type="gramEnd"/>
      <w:r w:rsidRPr="00FF7F2E">
        <w:rPr>
          <w:sz w:val="28"/>
          <w:szCs w:val="28"/>
        </w:rPr>
        <w:t xml:space="preserve"> 4.</w:t>
      </w:r>
    </w:p>
    <w:p w:rsidR="00FF7F2E" w:rsidRPr="00FF7F2E" w:rsidRDefault="00FF7F2E" w:rsidP="00FF7F2E">
      <w:pPr>
        <w:widowControl w:val="0"/>
        <w:autoSpaceDE w:val="0"/>
        <w:autoSpaceDN w:val="0"/>
        <w:ind w:firstLine="709"/>
        <w:jc w:val="both"/>
        <w:rPr>
          <w:sz w:val="28"/>
          <w:szCs w:val="28"/>
        </w:rPr>
      </w:pPr>
      <w:r w:rsidRPr="00FF7F2E">
        <w:rPr>
          <w:sz w:val="28"/>
          <w:szCs w:val="28"/>
        </w:rPr>
        <w:t>2.12.10. Для ожидания заявителями приёма, заполнения необходимых для получения муниципальной услуги документов отводятся места, оборудованные стульями, столами (стойками) для возможности оформления документов, которые обеспечиваются ручками, бланками документов. Количество мест ожидания определяется исходя из фактической нагрузки и возможности их размещения в помещении.</w:t>
      </w:r>
    </w:p>
    <w:p w:rsidR="00FF7F2E" w:rsidRPr="00FF7F2E" w:rsidRDefault="00FF7F2E" w:rsidP="00FF7F2E">
      <w:pPr>
        <w:widowControl w:val="0"/>
        <w:autoSpaceDE w:val="0"/>
        <w:autoSpaceDN w:val="0"/>
        <w:ind w:firstLine="709"/>
        <w:jc w:val="both"/>
        <w:rPr>
          <w:sz w:val="28"/>
          <w:szCs w:val="28"/>
        </w:rPr>
      </w:pPr>
      <w:r w:rsidRPr="00FF7F2E">
        <w:rPr>
          <w:sz w:val="28"/>
          <w:szCs w:val="28"/>
        </w:rPr>
        <w:t>2.12.11. Приём заявителей при предоставлении муниципальной услуги в уполномоченном органе осуществляется ежедневно, кроме выходных и праздничных дней, с понедельника по четверг с 14.00 до 18.00, в пятницу –</w:t>
      </w:r>
      <w:r w:rsidRPr="00FF7F2E">
        <w:rPr>
          <w:sz w:val="28"/>
          <w:szCs w:val="28"/>
        </w:rPr>
        <w:br/>
        <w:t>с 14.00 до 17.00.</w:t>
      </w:r>
    </w:p>
    <w:p w:rsidR="00FF7F2E" w:rsidRPr="00FF7F2E" w:rsidRDefault="00FF7F2E" w:rsidP="00FF7F2E">
      <w:pPr>
        <w:widowControl w:val="0"/>
        <w:autoSpaceDE w:val="0"/>
        <w:autoSpaceDN w:val="0"/>
        <w:ind w:firstLine="709"/>
        <w:jc w:val="both"/>
        <w:rPr>
          <w:sz w:val="28"/>
          <w:szCs w:val="28"/>
        </w:rPr>
      </w:pPr>
      <w:r w:rsidRPr="00FF7F2E">
        <w:rPr>
          <w:sz w:val="28"/>
          <w:szCs w:val="28"/>
        </w:rPr>
        <w:t>2.12.12. Рабочее место специалиста МФЦ, уполномоченного органа, ответственного за предоставление муниципальной услуги, должно быть оборудовано персональным компьютером с доступом к информационным ресурсам уполномоченного органа.</w:t>
      </w:r>
    </w:p>
    <w:p w:rsidR="00FF7F2E" w:rsidRPr="00FF7F2E" w:rsidRDefault="00FF7F2E" w:rsidP="00FF7F2E">
      <w:pPr>
        <w:widowControl w:val="0"/>
        <w:autoSpaceDE w:val="0"/>
        <w:autoSpaceDN w:val="0"/>
        <w:ind w:firstLine="709"/>
        <w:jc w:val="both"/>
        <w:rPr>
          <w:sz w:val="28"/>
          <w:szCs w:val="28"/>
        </w:rPr>
      </w:pPr>
      <w:r w:rsidRPr="00FF7F2E">
        <w:rPr>
          <w:sz w:val="28"/>
          <w:szCs w:val="28"/>
        </w:rPr>
        <w:t>Кабинеты приёма получателей муниципальных услуг должны быть оснащены информационными табличками (вывесками) с указанием номера кабинета.</w:t>
      </w:r>
    </w:p>
    <w:p w:rsidR="00FF7F2E" w:rsidRPr="00FF7F2E" w:rsidRDefault="00FF7F2E" w:rsidP="00FF7F2E">
      <w:pPr>
        <w:widowControl w:val="0"/>
        <w:autoSpaceDE w:val="0"/>
        <w:autoSpaceDN w:val="0"/>
        <w:ind w:firstLine="709"/>
        <w:jc w:val="both"/>
        <w:rPr>
          <w:sz w:val="28"/>
          <w:szCs w:val="28"/>
        </w:rPr>
      </w:pPr>
      <w:r w:rsidRPr="00FF7F2E">
        <w:rPr>
          <w:sz w:val="28"/>
          <w:szCs w:val="28"/>
        </w:rPr>
        <w:t>Специалисты, осуществляющие приём получателей муниципальных услуг, обеспечиваются личными нагрудными идентификационными карточками (</w:t>
      </w:r>
      <w:proofErr w:type="spellStart"/>
      <w:r w:rsidRPr="00FF7F2E">
        <w:rPr>
          <w:sz w:val="28"/>
          <w:szCs w:val="28"/>
        </w:rPr>
        <w:t>бэйджами</w:t>
      </w:r>
      <w:proofErr w:type="spellEnd"/>
      <w:r w:rsidRPr="00FF7F2E">
        <w:rPr>
          <w:sz w:val="28"/>
          <w:szCs w:val="28"/>
        </w:rPr>
        <w:t>) и (или) настольными табличками.</w:t>
      </w:r>
    </w:p>
    <w:p w:rsidR="00FF7F2E" w:rsidRPr="00FF7F2E" w:rsidRDefault="00FF7F2E" w:rsidP="00FF7F2E">
      <w:pPr>
        <w:widowControl w:val="0"/>
        <w:autoSpaceDE w:val="0"/>
        <w:autoSpaceDN w:val="0"/>
        <w:ind w:firstLine="709"/>
        <w:jc w:val="both"/>
        <w:rPr>
          <w:sz w:val="28"/>
          <w:szCs w:val="28"/>
        </w:rPr>
      </w:pPr>
    </w:p>
    <w:p w:rsidR="00FF7F2E" w:rsidRPr="00FF7F2E" w:rsidRDefault="00FF7F2E" w:rsidP="00FF7F2E">
      <w:pPr>
        <w:autoSpaceDE w:val="0"/>
        <w:autoSpaceDN w:val="0"/>
        <w:adjustRightInd w:val="0"/>
        <w:ind w:firstLine="709"/>
        <w:jc w:val="both"/>
        <w:rPr>
          <w:rFonts w:eastAsiaTheme="minorHAnsi"/>
          <w:b/>
          <w:sz w:val="28"/>
          <w:szCs w:val="28"/>
          <w:lang w:eastAsia="en-US"/>
        </w:rPr>
      </w:pPr>
      <w:r w:rsidRPr="00FF7F2E">
        <w:rPr>
          <w:b/>
          <w:sz w:val="28"/>
          <w:szCs w:val="28"/>
        </w:rPr>
        <w:t xml:space="preserve">Подраздел 2.13. </w:t>
      </w:r>
      <w:r w:rsidRPr="00FF7F2E">
        <w:rPr>
          <w:rFonts w:eastAsiaTheme="minorHAnsi"/>
          <w:b/>
          <w:sz w:val="28"/>
          <w:szCs w:val="28"/>
          <w:lang w:eastAsia="en-US"/>
        </w:rPr>
        <w:t>Показатели доступности и качества муниципальной услуги</w:t>
      </w:r>
    </w:p>
    <w:p w:rsidR="00FF7F2E" w:rsidRPr="00FF7F2E" w:rsidRDefault="00FF7F2E" w:rsidP="00FF7F2E">
      <w:pPr>
        <w:autoSpaceDE w:val="0"/>
        <w:autoSpaceDN w:val="0"/>
        <w:adjustRightInd w:val="0"/>
        <w:ind w:firstLine="709"/>
        <w:jc w:val="both"/>
        <w:rPr>
          <w:rFonts w:eastAsiaTheme="minorHAnsi"/>
          <w:sz w:val="28"/>
          <w:szCs w:val="28"/>
          <w:lang w:eastAsia="en-US"/>
        </w:rPr>
      </w:pPr>
    </w:p>
    <w:p w:rsidR="00FF7F2E" w:rsidRPr="00FF7F2E" w:rsidRDefault="00FF7F2E" w:rsidP="00FF7F2E">
      <w:pPr>
        <w:widowControl w:val="0"/>
        <w:autoSpaceDE w:val="0"/>
        <w:autoSpaceDN w:val="0"/>
        <w:ind w:firstLine="709"/>
        <w:jc w:val="both"/>
        <w:rPr>
          <w:sz w:val="28"/>
          <w:szCs w:val="28"/>
        </w:rPr>
      </w:pPr>
      <w:r w:rsidRPr="00FF7F2E">
        <w:rPr>
          <w:sz w:val="28"/>
          <w:szCs w:val="28"/>
        </w:rPr>
        <w:t>2.13.1. Основными показателями качества и доступности муниципальной услуги являются:</w:t>
      </w:r>
    </w:p>
    <w:p w:rsidR="00FF7F2E" w:rsidRPr="00FF7F2E" w:rsidRDefault="00FF7F2E" w:rsidP="00FF7F2E">
      <w:pPr>
        <w:widowControl w:val="0"/>
        <w:autoSpaceDE w:val="0"/>
        <w:autoSpaceDN w:val="0"/>
        <w:ind w:firstLine="709"/>
        <w:jc w:val="both"/>
        <w:rPr>
          <w:sz w:val="28"/>
          <w:szCs w:val="28"/>
        </w:rPr>
      </w:pPr>
      <w:r w:rsidRPr="00FF7F2E">
        <w:rPr>
          <w:sz w:val="28"/>
          <w:szCs w:val="28"/>
        </w:rPr>
        <w:t>доступность электронных форм документов, необходимых для предоставления муниципальной услуги;</w:t>
      </w:r>
    </w:p>
    <w:p w:rsidR="00FF7F2E" w:rsidRPr="00FF7F2E" w:rsidRDefault="00FF7F2E" w:rsidP="00FF7F2E">
      <w:pPr>
        <w:widowControl w:val="0"/>
        <w:autoSpaceDE w:val="0"/>
        <w:autoSpaceDN w:val="0"/>
        <w:ind w:firstLine="709"/>
        <w:jc w:val="both"/>
        <w:rPr>
          <w:sz w:val="28"/>
          <w:szCs w:val="28"/>
        </w:rPr>
      </w:pPr>
      <w:r w:rsidRPr="00FF7F2E">
        <w:rPr>
          <w:sz w:val="28"/>
          <w:szCs w:val="28"/>
        </w:rPr>
        <w:t>возможность подачи запроса на получение муниципальной услуги и документов в электронной форме;</w:t>
      </w:r>
    </w:p>
    <w:p w:rsidR="00FF7F2E" w:rsidRPr="00FF7F2E" w:rsidRDefault="00FF7F2E" w:rsidP="00FF7F2E">
      <w:pPr>
        <w:widowControl w:val="0"/>
        <w:autoSpaceDE w:val="0"/>
        <w:autoSpaceDN w:val="0"/>
        <w:ind w:firstLine="709"/>
        <w:jc w:val="both"/>
        <w:rPr>
          <w:sz w:val="28"/>
          <w:szCs w:val="28"/>
        </w:rPr>
      </w:pPr>
      <w:r w:rsidRPr="00FF7F2E">
        <w:rPr>
          <w:sz w:val="28"/>
          <w:szCs w:val="28"/>
        </w:rPr>
        <w:t xml:space="preserve">своевременное предоставление муниципальной услуги (отсутствие нарушений сроков предоставления муниципальной услуги); </w:t>
      </w:r>
    </w:p>
    <w:p w:rsidR="00FF7F2E" w:rsidRPr="00FF7F2E" w:rsidRDefault="00FF7F2E" w:rsidP="00FF7F2E">
      <w:pPr>
        <w:widowControl w:val="0"/>
        <w:autoSpaceDE w:val="0"/>
        <w:autoSpaceDN w:val="0"/>
        <w:ind w:firstLine="709"/>
        <w:jc w:val="both"/>
        <w:rPr>
          <w:sz w:val="28"/>
          <w:szCs w:val="28"/>
        </w:rPr>
      </w:pPr>
      <w:r w:rsidRPr="00FF7F2E">
        <w:rPr>
          <w:sz w:val="28"/>
          <w:szCs w:val="28"/>
        </w:rPr>
        <w:t xml:space="preserve">предоставление муниципальной услуги в соответствии с вариантом предоставления муниципальной услуги; </w:t>
      </w:r>
    </w:p>
    <w:p w:rsidR="00FF7F2E" w:rsidRPr="00FF7F2E" w:rsidRDefault="00FF7F2E" w:rsidP="00FF7F2E">
      <w:pPr>
        <w:widowControl w:val="0"/>
        <w:autoSpaceDE w:val="0"/>
        <w:autoSpaceDN w:val="0"/>
        <w:ind w:firstLine="709"/>
        <w:jc w:val="both"/>
        <w:rPr>
          <w:sz w:val="28"/>
          <w:szCs w:val="28"/>
        </w:rPr>
      </w:pPr>
      <w:r w:rsidRPr="00FF7F2E">
        <w:rPr>
          <w:sz w:val="28"/>
          <w:szCs w:val="28"/>
        </w:rPr>
        <w:t>доступность инструментов совершения в электронном виде платежей, необходимых для получения муниципальной услуги;</w:t>
      </w:r>
    </w:p>
    <w:p w:rsidR="00FF7F2E" w:rsidRPr="00FF7F2E" w:rsidRDefault="00FF7F2E" w:rsidP="00FF7F2E">
      <w:pPr>
        <w:widowControl w:val="0"/>
        <w:autoSpaceDE w:val="0"/>
        <w:autoSpaceDN w:val="0"/>
        <w:ind w:firstLine="709"/>
        <w:jc w:val="both"/>
        <w:rPr>
          <w:sz w:val="28"/>
          <w:szCs w:val="28"/>
        </w:rPr>
      </w:pPr>
      <w:r w:rsidRPr="00FF7F2E">
        <w:rPr>
          <w:sz w:val="28"/>
          <w:szCs w:val="28"/>
        </w:rPr>
        <w:t>удобство информирования заявителя о ходе предоставления муниципальной услуги, а также получения результата предоставления услуги.</w:t>
      </w:r>
    </w:p>
    <w:p w:rsidR="00FF7F2E" w:rsidRPr="00FF7F2E" w:rsidRDefault="00FF7F2E" w:rsidP="00FF7F2E">
      <w:pPr>
        <w:widowControl w:val="0"/>
        <w:autoSpaceDE w:val="0"/>
        <w:autoSpaceDN w:val="0"/>
        <w:ind w:firstLine="709"/>
        <w:jc w:val="both"/>
        <w:outlineLvl w:val="2"/>
        <w:rPr>
          <w:sz w:val="28"/>
          <w:szCs w:val="28"/>
        </w:rPr>
      </w:pPr>
    </w:p>
    <w:p w:rsidR="00FF7F2E" w:rsidRPr="00FF7F2E" w:rsidRDefault="00FF7F2E" w:rsidP="00FF7F2E">
      <w:pPr>
        <w:widowControl w:val="0"/>
        <w:autoSpaceDE w:val="0"/>
        <w:autoSpaceDN w:val="0"/>
        <w:ind w:firstLine="709"/>
        <w:jc w:val="both"/>
        <w:outlineLvl w:val="2"/>
        <w:rPr>
          <w:b/>
          <w:sz w:val="28"/>
          <w:szCs w:val="28"/>
        </w:rPr>
      </w:pPr>
      <w:r w:rsidRPr="00FF7F2E">
        <w:rPr>
          <w:b/>
          <w:sz w:val="28"/>
          <w:szCs w:val="28"/>
        </w:rPr>
        <w:t>Подраздел 2.14. Иные требования к предоставлению муниципальной услуги, в том числе учитывающие особенности предоставления муниципальных услуг в многофункциональных центрах и особенности предоставления муниципальных услуг в электронной форме</w:t>
      </w:r>
    </w:p>
    <w:p w:rsidR="00FF7F2E" w:rsidRPr="00FF7F2E" w:rsidRDefault="00FF7F2E" w:rsidP="00FF7F2E">
      <w:pPr>
        <w:widowControl w:val="0"/>
        <w:autoSpaceDE w:val="0"/>
        <w:autoSpaceDN w:val="0"/>
        <w:ind w:firstLine="709"/>
        <w:jc w:val="both"/>
        <w:outlineLvl w:val="2"/>
        <w:rPr>
          <w:sz w:val="28"/>
          <w:szCs w:val="28"/>
        </w:rPr>
      </w:pPr>
    </w:p>
    <w:p w:rsidR="00FF7F2E" w:rsidRPr="00FF7F2E" w:rsidRDefault="00FF7F2E" w:rsidP="00FF7F2E">
      <w:pPr>
        <w:widowControl w:val="0"/>
        <w:autoSpaceDE w:val="0"/>
        <w:autoSpaceDN w:val="0"/>
        <w:ind w:firstLine="709"/>
        <w:jc w:val="both"/>
        <w:rPr>
          <w:sz w:val="28"/>
          <w:szCs w:val="28"/>
        </w:rPr>
      </w:pPr>
      <w:bookmarkStart w:id="7" w:name="P425"/>
      <w:bookmarkEnd w:id="7"/>
      <w:r w:rsidRPr="00FF7F2E">
        <w:rPr>
          <w:sz w:val="28"/>
          <w:szCs w:val="28"/>
        </w:rPr>
        <w:t>2.14.1. Для получения муниципальной услуги заявителям предоставляется возможность представить заявление о предоставлении муниципальной услуги и документы (содержащиеся в них сведения), необходимые для предоставления муниципальной услуги, в том числе в форме электронного документа:</w:t>
      </w:r>
    </w:p>
    <w:p w:rsidR="00FF7F2E" w:rsidRPr="00FF7F2E" w:rsidRDefault="00FF7F2E" w:rsidP="00FF7F2E">
      <w:pPr>
        <w:widowControl w:val="0"/>
        <w:autoSpaceDE w:val="0"/>
        <w:autoSpaceDN w:val="0"/>
        <w:ind w:firstLine="709"/>
        <w:jc w:val="both"/>
        <w:rPr>
          <w:sz w:val="28"/>
          <w:szCs w:val="28"/>
        </w:rPr>
      </w:pPr>
      <w:r w:rsidRPr="00FF7F2E">
        <w:rPr>
          <w:sz w:val="28"/>
          <w:szCs w:val="28"/>
        </w:rPr>
        <w:t>в уполномоченный орган (в том числе посредством почтового отправления в орган, предоставляющий муниципальную услугу);</w:t>
      </w:r>
    </w:p>
    <w:p w:rsidR="00FF7F2E" w:rsidRPr="00FF7F2E" w:rsidRDefault="00FF7F2E" w:rsidP="00FF7F2E">
      <w:pPr>
        <w:widowControl w:val="0"/>
        <w:autoSpaceDE w:val="0"/>
        <w:autoSpaceDN w:val="0"/>
        <w:ind w:firstLine="709"/>
        <w:jc w:val="both"/>
        <w:rPr>
          <w:sz w:val="28"/>
          <w:szCs w:val="28"/>
        </w:rPr>
      </w:pPr>
      <w:r w:rsidRPr="00FF7F2E">
        <w:rPr>
          <w:sz w:val="28"/>
          <w:szCs w:val="28"/>
        </w:rPr>
        <w:t>через МФЦ в уполномоченный орган;</w:t>
      </w:r>
    </w:p>
    <w:p w:rsidR="00FF7F2E" w:rsidRPr="00FF7F2E" w:rsidRDefault="00FF7F2E" w:rsidP="00FF7F2E">
      <w:pPr>
        <w:widowControl w:val="0"/>
        <w:autoSpaceDE w:val="0"/>
        <w:autoSpaceDN w:val="0"/>
        <w:ind w:firstLine="709"/>
        <w:jc w:val="both"/>
        <w:rPr>
          <w:sz w:val="28"/>
          <w:szCs w:val="28"/>
        </w:rPr>
      </w:pPr>
      <w:r w:rsidRPr="00FF7F2E">
        <w:rPr>
          <w:sz w:val="28"/>
          <w:szCs w:val="28"/>
        </w:rPr>
        <w:t>посредством использования информационно-телекоммуникационных технологий включая использование Портала с применением электронной подписи, вид которой должен соответствовать требованиям постановления Правительства Российской Федерации от 25 июня 2012 г. № 634 «О видах электронной подписи, использование которых допускается при обращении за получением государственных и муниципальных услуг» (далее – электронная подпись);</w:t>
      </w:r>
    </w:p>
    <w:p w:rsidR="00FF7F2E" w:rsidRPr="00FF7F2E" w:rsidRDefault="00FF7F2E" w:rsidP="00FF7F2E">
      <w:pPr>
        <w:widowControl w:val="0"/>
        <w:autoSpaceDE w:val="0"/>
        <w:autoSpaceDN w:val="0"/>
        <w:ind w:firstLine="709"/>
        <w:jc w:val="both"/>
        <w:rPr>
          <w:sz w:val="28"/>
          <w:szCs w:val="28"/>
        </w:rPr>
      </w:pPr>
      <w:r w:rsidRPr="00FF7F2E">
        <w:rPr>
          <w:sz w:val="28"/>
          <w:szCs w:val="28"/>
        </w:rPr>
        <w:t>посредством использования федеральной информационной адресной системы.</w:t>
      </w:r>
    </w:p>
    <w:p w:rsidR="00FF7F2E" w:rsidRPr="00FF7F2E" w:rsidRDefault="00FF7F2E" w:rsidP="00FF7F2E">
      <w:pPr>
        <w:widowControl w:val="0"/>
        <w:autoSpaceDE w:val="0"/>
        <w:autoSpaceDN w:val="0"/>
        <w:ind w:firstLine="709"/>
        <w:jc w:val="both"/>
        <w:rPr>
          <w:sz w:val="28"/>
          <w:szCs w:val="28"/>
        </w:rPr>
      </w:pPr>
      <w:r w:rsidRPr="00FF7F2E">
        <w:rPr>
          <w:sz w:val="28"/>
          <w:szCs w:val="28"/>
        </w:rPr>
        <w:t>2.14.2. Заявления и документы, необходимые для предоставления муниципальной услуги, предоставляемые в форме электронных документов, подписываются в соответствии с требованиями статей 21.1 и 21.2 Федерального закона от 27 июля 2010 г. № 210-ФЗ «Об организации предоставления государственных и муниципальных услуг» и Федерального закона от 6 апреля 2011 г. № 63-ФЗ «Об электронной подписи».</w:t>
      </w:r>
    </w:p>
    <w:p w:rsidR="00FF7F2E" w:rsidRPr="00FF7F2E" w:rsidRDefault="00FF7F2E" w:rsidP="00FF7F2E">
      <w:pPr>
        <w:widowControl w:val="0"/>
        <w:autoSpaceDE w:val="0"/>
        <w:autoSpaceDN w:val="0"/>
        <w:ind w:firstLine="709"/>
        <w:jc w:val="both"/>
        <w:rPr>
          <w:sz w:val="28"/>
          <w:szCs w:val="28"/>
        </w:rPr>
      </w:pPr>
      <w:r w:rsidRPr="00FF7F2E">
        <w:rPr>
          <w:sz w:val="28"/>
          <w:szCs w:val="28"/>
        </w:rPr>
        <w:t>В случае направления заявлений и документов в электронной форме с использованием Портала заявление и документы должны быть подписаны усиленной квалифицированной электронной подписью.</w:t>
      </w:r>
    </w:p>
    <w:p w:rsidR="00FF7F2E" w:rsidRPr="00FF7F2E" w:rsidRDefault="00FF7F2E" w:rsidP="00FF7F2E">
      <w:pPr>
        <w:widowControl w:val="0"/>
        <w:autoSpaceDE w:val="0"/>
        <w:autoSpaceDN w:val="0"/>
        <w:ind w:firstLine="709"/>
        <w:jc w:val="both"/>
        <w:rPr>
          <w:sz w:val="28"/>
          <w:szCs w:val="28"/>
        </w:rPr>
      </w:pPr>
      <w:proofErr w:type="gramStart"/>
      <w:r w:rsidRPr="00FF7F2E">
        <w:rPr>
          <w:sz w:val="28"/>
          <w:szCs w:val="28"/>
        </w:rPr>
        <w:t>Заявитель, являющийся физическим лицом, вправе использовать простую электронную подпись в случаях, предусмотренных пунктом 2(1) Правил определения видов электронной подписи, использование которых допускается при обращении за получением государственных и муниципальных услуг, утверждённых постановлением Правительства Российской Федерации от 25 июня 2012 г. № 634 «О видах электронной подписи, использование которых допускается при обращении за получением государственных и муниципальных услуг».</w:t>
      </w:r>
      <w:proofErr w:type="gramEnd"/>
    </w:p>
    <w:p w:rsidR="00FF7F2E" w:rsidRPr="00FF7F2E" w:rsidRDefault="00FF7F2E" w:rsidP="00FF7F2E">
      <w:pPr>
        <w:widowControl w:val="0"/>
        <w:autoSpaceDE w:val="0"/>
        <w:autoSpaceDN w:val="0"/>
        <w:ind w:firstLine="709"/>
        <w:jc w:val="both"/>
        <w:rPr>
          <w:sz w:val="28"/>
          <w:szCs w:val="28"/>
        </w:rPr>
      </w:pPr>
      <w:r w:rsidRPr="00FF7F2E">
        <w:rPr>
          <w:sz w:val="28"/>
          <w:szCs w:val="28"/>
        </w:rPr>
        <w:t>2.14.3. При предоставлении муниципальных услуг в электронной форме идентификация и аутентификация могут осуществляться посредством:</w:t>
      </w:r>
    </w:p>
    <w:p w:rsidR="00FF7F2E" w:rsidRPr="00FF7F2E" w:rsidRDefault="00FF7F2E" w:rsidP="00FF7F2E">
      <w:pPr>
        <w:widowControl w:val="0"/>
        <w:autoSpaceDE w:val="0"/>
        <w:autoSpaceDN w:val="0"/>
        <w:ind w:firstLine="709"/>
        <w:jc w:val="both"/>
        <w:rPr>
          <w:sz w:val="28"/>
          <w:szCs w:val="28"/>
        </w:rPr>
      </w:pPr>
      <w:proofErr w:type="gramStart"/>
      <w:r w:rsidRPr="00FF7F2E">
        <w:rPr>
          <w:sz w:val="28"/>
          <w:szCs w:val="28"/>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roofErr w:type="gramEnd"/>
    </w:p>
    <w:p w:rsidR="00FF7F2E" w:rsidRPr="00FF7F2E" w:rsidRDefault="00FF7F2E" w:rsidP="00FF7F2E">
      <w:pPr>
        <w:widowControl w:val="0"/>
        <w:autoSpaceDE w:val="0"/>
        <w:autoSpaceDN w:val="0"/>
        <w:ind w:firstLine="709"/>
        <w:jc w:val="both"/>
        <w:rPr>
          <w:sz w:val="28"/>
          <w:szCs w:val="28"/>
        </w:rPr>
      </w:pPr>
      <w:r w:rsidRPr="00FF7F2E">
        <w:rPr>
          <w:sz w:val="28"/>
          <w:szCs w:val="28"/>
        </w:rPr>
        <w:t>2) единой системы идентификации и аутентификации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p w:rsidR="00FF7F2E" w:rsidRPr="00FF7F2E" w:rsidRDefault="00FF7F2E" w:rsidP="00FF7F2E">
      <w:pPr>
        <w:widowControl w:val="0"/>
        <w:autoSpaceDE w:val="0"/>
        <w:autoSpaceDN w:val="0"/>
        <w:ind w:firstLine="709"/>
        <w:jc w:val="both"/>
        <w:rPr>
          <w:sz w:val="28"/>
          <w:szCs w:val="28"/>
        </w:rPr>
      </w:pPr>
      <w:r w:rsidRPr="00FF7F2E">
        <w:rPr>
          <w:sz w:val="28"/>
          <w:szCs w:val="28"/>
        </w:rPr>
        <w:t>Использование вышеуказанных технологий проводится при наличии технической возможности.</w:t>
      </w:r>
    </w:p>
    <w:p w:rsidR="00FF7F2E" w:rsidRPr="00FF7F2E" w:rsidRDefault="00FF7F2E" w:rsidP="00FF7F2E">
      <w:pPr>
        <w:widowControl w:val="0"/>
        <w:autoSpaceDE w:val="0"/>
        <w:autoSpaceDN w:val="0"/>
        <w:ind w:firstLine="709"/>
        <w:jc w:val="both"/>
        <w:rPr>
          <w:sz w:val="28"/>
          <w:szCs w:val="28"/>
        </w:rPr>
      </w:pPr>
      <w:r w:rsidRPr="00FF7F2E">
        <w:rPr>
          <w:sz w:val="28"/>
          <w:szCs w:val="28"/>
        </w:rPr>
        <w:t>2.14.4. Заявителям обеспечивается возможность получения информации о предоставляемой муниципальной услуге на Портале.</w:t>
      </w:r>
    </w:p>
    <w:p w:rsidR="00FF7F2E" w:rsidRPr="00FF7F2E" w:rsidRDefault="00FF7F2E" w:rsidP="00FF7F2E">
      <w:pPr>
        <w:widowControl w:val="0"/>
        <w:autoSpaceDE w:val="0"/>
        <w:autoSpaceDN w:val="0"/>
        <w:ind w:firstLine="709"/>
        <w:jc w:val="both"/>
        <w:rPr>
          <w:sz w:val="28"/>
          <w:szCs w:val="28"/>
        </w:rPr>
      </w:pPr>
      <w:proofErr w:type="gramStart"/>
      <w:r w:rsidRPr="00FF7F2E">
        <w:rPr>
          <w:sz w:val="28"/>
          <w:szCs w:val="28"/>
        </w:rPr>
        <w:t xml:space="preserve">Для получения доступа к возможностям Портала необходимо выбрать субъект Российской Федерации и после открытия списка территориальных федеральных органов исполнительной власти в этом субъекте Российской Федерации, органов исполнительной власти субъекта Российской Федерации и органов местного самоуправления выбрать администрацию </w:t>
      </w:r>
      <w:r w:rsidR="00AF5BF2">
        <w:rPr>
          <w:sz w:val="28"/>
          <w:szCs w:val="28"/>
        </w:rPr>
        <w:t>Придорожного</w:t>
      </w:r>
      <w:r w:rsidRPr="00FF7F2E">
        <w:rPr>
          <w:sz w:val="28"/>
          <w:szCs w:val="28"/>
        </w:rPr>
        <w:t xml:space="preserve"> сельского поселения К</w:t>
      </w:r>
      <w:r w:rsidR="00AF5BF2">
        <w:rPr>
          <w:sz w:val="28"/>
          <w:szCs w:val="28"/>
        </w:rPr>
        <w:t>анев</w:t>
      </w:r>
      <w:r w:rsidRPr="00FF7F2E">
        <w:rPr>
          <w:sz w:val="28"/>
          <w:szCs w:val="28"/>
        </w:rPr>
        <w:t>ского района с перечнем оказываемых муниципальных услуг и информацией по каждой услуге.</w:t>
      </w:r>
      <w:proofErr w:type="gramEnd"/>
    </w:p>
    <w:p w:rsidR="00FF7F2E" w:rsidRPr="00FF7F2E" w:rsidRDefault="00FF7F2E" w:rsidP="00FF7F2E">
      <w:pPr>
        <w:widowControl w:val="0"/>
        <w:autoSpaceDE w:val="0"/>
        <w:autoSpaceDN w:val="0"/>
        <w:ind w:firstLine="709"/>
        <w:jc w:val="both"/>
        <w:rPr>
          <w:sz w:val="28"/>
          <w:szCs w:val="28"/>
        </w:rPr>
      </w:pPr>
      <w:r w:rsidRPr="00FF7F2E">
        <w:rPr>
          <w:sz w:val="28"/>
          <w:szCs w:val="28"/>
        </w:rPr>
        <w:t>В карточке каждой услуги содержится описание услуги, подробная информация о порядке и способах обращения за услугой, перечень документов, необходимых для получения услуги, информация о сроках её исполнения, а также бланки заявлений и форм, которые необходимо заполнить для обращения за услугой.</w:t>
      </w:r>
    </w:p>
    <w:p w:rsidR="00FF7F2E" w:rsidRPr="00FF7F2E" w:rsidRDefault="00FF7F2E" w:rsidP="00FF7F2E">
      <w:pPr>
        <w:widowControl w:val="0"/>
        <w:autoSpaceDE w:val="0"/>
        <w:autoSpaceDN w:val="0"/>
        <w:ind w:firstLine="709"/>
        <w:jc w:val="both"/>
        <w:rPr>
          <w:sz w:val="28"/>
          <w:szCs w:val="28"/>
        </w:rPr>
      </w:pPr>
      <w:r w:rsidRPr="00FF7F2E">
        <w:rPr>
          <w:sz w:val="28"/>
          <w:szCs w:val="28"/>
        </w:rPr>
        <w:t>Подача заявителем запроса и иных документов, необходимых для предоставления муниципальной услуги, и приём таких запросов и документов осуществляется в следующем порядке:</w:t>
      </w:r>
    </w:p>
    <w:p w:rsidR="00FF7F2E" w:rsidRPr="00FF7F2E" w:rsidRDefault="00FF7F2E" w:rsidP="00FF7F2E">
      <w:pPr>
        <w:widowControl w:val="0"/>
        <w:autoSpaceDE w:val="0"/>
        <w:autoSpaceDN w:val="0"/>
        <w:ind w:firstLine="709"/>
        <w:jc w:val="both"/>
        <w:rPr>
          <w:sz w:val="28"/>
          <w:szCs w:val="28"/>
        </w:rPr>
      </w:pPr>
      <w:r w:rsidRPr="00FF7F2E">
        <w:rPr>
          <w:sz w:val="28"/>
          <w:szCs w:val="28"/>
        </w:rPr>
        <w:t>подача запроса на предоставление муниципальной услуги в электронном виде заявителем осуществляется через личный кабинет на Портале;</w:t>
      </w:r>
    </w:p>
    <w:p w:rsidR="00FF7F2E" w:rsidRPr="00FF7F2E" w:rsidRDefault="00FF7F2E" w:rsidP="00FF7F2E">
      <w:pPr>
        <w:widowControl w:val="0"/>
        <w:autoSpaceDE w:val="0"/>
        <w:autoSpaceDN w:val="0"/>
        <w:ind w:firstLine="709"/>
        <w:jc w:val="both"/>
        <w:rPr>
          <w:sz w:val="28"/>
          <w:szCs w:val="28"/>
        </w:rPr>
      </w:pPr>
      <w:r w:rsidRPr="00FF7F2E">
        <w:rPr>
          <w:sz w:val="28"/>
          <w:szCs w:val="28"/>
        </w:rPr>
        <w:t>для оформления документов посредством сети Интернет заявителю необходимо пройти процедуру авторизации на Портале;</w:t>
      </w:r>
    </w:p>
    <w:p w:rsidR="00FF7F2E" w:rsidRPr="00FF7F2E" w:rsidRDefault="00FF7F2E" w:rsidP="00FF7F2E">
      <w:pPr>
        <w:widowControl w:val="0"/>
        <w:autoSpaceDE w:val="0"/>
        <w:autoSpaceDN w:val="0"/>
        <w:ind w:firstLine="709"/>
        <w:jc w:val="both"/>
        <w:rPr>
          <w:sz w:val="28"/>
          <w:szCs w:val="28"/>
        </w:rPr>
      </w:pPr>
      <w:r w:rsidRPr="00FF7F2E">
        <w:rPr>
          <w:sz w:val="28"/>
          <w:szCs w:val="28"/>
        </w:rPr>
        <w:t>для авторизации заявителю необходимо ввести страховой номер индивидуального лицевого счёта застрахованного лица, открытый уполномоченным государственным учреждением (СНИЛС), и пароль, полученный после регистрации на Портале;</w:t>
      </w:r>
    </w:p>
    <w:p w:rsidR="00FF7F2E" w:rsidRPr="00FF7F2E" w:rsidRDefault="00FF7F2E" w:rsidP="00FF7F2E">
      <w:pPr>
        <w:widowControl w:val="0"/>
        <w:autoSpaceDE w:val="0"/>
        <w:autoSpaceDN w:val="0"/>
        <w:ind w:firstLine="709"/>
        <w:jc w:val="both"/>
        <w:rPr>
          <w:sz w:val="28"/>
          <w:szCs w:val="28"/>
        </w:rPr>
      </w:pPr>
      <w:r w:rsidRPr="00FF7F2E">
        <w:rPr>
          <w:sz w:val="28"/>
          <w:szCs w:val="28"/>
        </w:rPr>
        <w:t>заявитель, выбрав муниципальную услугу, готовит пакет документов (копии в электронном виде), необходимых для её предоставления, и направляет их вместе с заявлением через личный кабинет заявителя на Портале;</w:t>
      </w:r>
    </w:p>
    <w:p w:rsidR="00FF7F2E" w:rsidRPr="00FF7F2E" w:rsidRDefault="00FF7F2E" w:rsidP="00FF7F2E">
      <w:pPr>
        <w:widowControl w:val="0"/>
        <w:autoSpaceDE w:val="0"/>
        <w:autoSpaceDN w:val="0"/>
        <w:ind w:firstLine="709"/>
        <w:jc w:val="both"/>
        <w:rPr>
          <w:sz w:val="28"/>
          <w:szCs w:val="28"/>
        </w:rPr>
      </w:pPr>
      <w:r w:rsidRPr="00FF7F2E">
        <w:rPr>
          <w:sz w:val="28"/>
          <w:szCs w:val="28"/>
        </w:rPr>
        <w:t>заявление вместе с электронными копиями документов попадает в информационную систему уполномоченного органа, оказывающего выбранную заявителем услугу, которая обеспечивает приём запросов, обращений, заявлений и иных документов (сведений), поступивших с Портала и (или) через систему межведомственного электронного взаимодействия.</w:t>
      </w:r>
    </w:p>
    <w:p w:rsidR="00FF7F2E" w:rsidRPr="00FF7F2E" w:rsidRDefault="00FF7F2E" w:rsidP="00FF7F2E">
      <w:pPr>
        <w:widowControl w:val="0"/>
        <w:autoSpaceDE w:val="0"/>
        <w:autoSpaceDN w:val="0"/>
        <w:ind w:firstLine="709"/>
        <w:jc w:val="both"/>
        <w:rPr>
          <w:sz w:val="28"/>
          <w:szCs w:val="28"/>
        </w:rPr>
      </w:pPr>
      <w:r w:rsidRPr="00FF7F2E">
        <w:rPr>
          <w:sz w:val="28"/>
          <w:szCs w:val="28"/>
        </w:rPr>
        <w:t>2.14.5. Для заявителей обеспечивается возможность осуществлять с использованием Портала получение сведений о ходе выполнения запроса о предоставлении муниципальной услуги.</w:t>
      </w:r>
    </w:p>
    <w:p w:rsidR="00FF7F2E" w:rsidRPr="00FF7F2E" w:rsidRDefault="00FF7F2E" w:rsidP="00FF7F2E">
      <w:pPr>
        <w:widowControl w:val="0"/>
        <w:autoSpaceDE w:val="0"/>
        <w:autoSpaceDN w:val="0"/>
        <w:ind w:firstLine="709"/>
        <w:jc w:val="both"/>
        <w:rPr>
          <w:sz w:val="28"/>
          <w:szCs w:val="28"/>
        </w:rPr>
      </w:pPr>
      <w:r w:rsidRPr="00FF7F2E">
        <w:rPr>
          <w:sz w:val="28"/>
          <w:szCs w:val="28"/>
        </w:rPr>
        <w:t>Сведения о ходе и результате выполнения запроса о предоставлении муниципальной услуги в электронном виде заявителю представляются в виде уведомления в личном кабинете заявителя на Портале.</w:t>
      </w:r>
    </w:p>
    <w:p w:rsidR="00FF7F2E" w:rsidRPr="00FF7F2E" w:rsidRDefault="00FF7F2E" w:rsidP="00FF7F2E">
      <w:pPr>
        <w:widowControl w:val="0"/>
        <w:autoSpaceDE w:val="0"/>
        <w:autoSpaceDN w:val="0"/>
        <w:ind w:firstLine="709"/>
        <w:jc w:val="both"/>
        <w:rPr>
          <w:sz w:val="28"/>
          <w:szCs w:val="28"/>
        </w:rPr>
      </w:pPr>
      <w:r w:rsidRPr="00FF7F2E">
        <w:rPr>
          <w:sz w:val="28"/>
          <w:szCs w:val="28"/>
        </w:rPr>
        <w:t>Информация о ходе предоставления муниципальной услуги направляется заявителю уполномоченным органом в срок, не превышающий 1 рабочего дня после завершения выполнения соответствующего действия, на адрес электронной почты или с использованием средств Портала по выбору заявителя.</w:t>
      </w:r>
    </w:p>
    <w:p w:rsidR="00FF7F2E" w:rsidRPr="00FF7F2E" w:rsidRDefault="00FF7F2E" w:rsidP="00FF7F2E">
      <w:pPr>
        <w:widowControl w:val="0"/>
        <w:autoSpaceDE w:val="0"/>
        <w:autoSpaceDN w:val="0"/>
        <w:ind w:firstLine="709"/>
        <w:jc w:val="both"/>
        <w:rPr>
          <w:sz w:val="28"/>
          <w:szCs w:val="28"/>
        </w:rPr>
      </w:pPr>
      <w:r w:rsidRPr="00FF7F2E">
        <w:rPr>
          <w:sz w:val="28"/>
          <w:szCs w:val="28"/>
        </w:rPr>
        <w:t>При предоставлении муниципальной услуги в электронной форме заявителю направляется:</w:t>
      </w:r>
    </w:p>
    <w:p w:rsidR="00FF7F2E" w:rsidRPr="00FF7F2E" w:rsidRDefault="00FF7F2E" w:rsidP="00FF7F2E">
      <w:pPr>
        <w:widowControl w:val="0"/>
        <w:autoSpaceDE w:val="0"/>
        <w:autoSpaceDN w:val="0"/>
        <w:ind w:firstLine="709"/>
        <w:jc w:val="both"/>
        <w:rPr>
          <w:sz w:val="28"/>
          <w:szCs w:val="28"/>
        </w:rPr>
      </w:pPr>
      <w:r w:rsidRPr="00FF7F2E">
        <w:rPr>
          <w:sz w:val="28"/>
          <w:szCs w:val="28"/>
        </w:rPr>
        <w:t>а) уведомление о приёме и регистрации запроса и иных документов, необходимых для предоставления муниципальной услуги;</w:t>
      </w:r>
    </w:p>
    <w:p w:rsidR="00FF7F2E" w:rsidRPr="00FF7F2E" w:rsidRDefault="00FF7F2E" w:rsidP="00FF7F2E">
      <w:pPr>
        <w:widowControl w:val="0"/>
        <w:autoSpaceDE w:val="0"/>
        <w:autoSpaceDN w:val="0"/>
        <w:ind w:firstLine="709"/>
        <w:jc w:val="both"/>
        <w:rPr>
          <w:sz w:val="28"/>
          <w:szCs w:val="28"/>
        </w:rPr>
      </w:pPr>
      <w:r w:rsidRPr="00FF7F2E">
        <w:rPr>
          <w:sz w:val="28"/>
          <w:szCs w:val="28"/>
        </w:rPr>
        <w:t>б) уведомление о начале процедуры предоставления муниципальной услуги;</w:t>
      </w:r>
    </w:p>
    <w:p w:rsidR="00FF7F2E" w:rsidRPr="00FF7F2E" w:rsidRDefault="00FF7F2E" w:rsidP="00FF7F2E">
      <w:pPr>
        <w:widowControl w:val="0"/>
        <w:autoSpaceDE w:val="0"/>
        <w:autoSpaceDN w:val="0"/>
        <w:ind w:firstLine="709"/>
        <w:jc w:val="both"/>
        <w:rPr>
          <w:sz w:val="28"/>
          <w:szCs w:val="28"/>
        </w:rPr>
      </w:pPr>
      <w:r w:rsidRPr="00FF7F2E">
        <w:rPr>
          <w:sz w:val="28"/>
          <w:szCs w:val="28"/>
        </w:rPr>
        <w:t>в) уведомление об окончании предоставления муниципальной услуги либо мотивированном отказе в приёме запроса и иных документов, необходимых для предоставления муниципальной услуги;</w:t>
      </w:r>
    </w:p>
    <w:p w:rsidR="00FF7F2E" w:rsidRPr="00FF7F2E" w:rsidRDefault="00FF7F2E" w:rsidP="00FF7F2E">
      <w:pPr>
        <w:widowControl w:val="0"/>
        <w:autoSpaceDE w:val="0"/>
        <w:autoSpaceDN w:val="0"/>
        <w:ind w:firstLine="709"/>
        <w:jc w:val="both"/>
        <w:rPr>
          <w:sz w:val="28"/>
          <w:szCs w:val="28"/>
        </w:rPr>
      </w:pPr>
      <w:r w:rsidRPr="00FF7F2E">
        <w:rPr>
          <w:sz w:val="28"/>
          <w:szCs w:val="28"/>
        </w:rPr>
        <w:t>г) уведомление о результатах рассмотрения документов, необходимых для предоставления муниципальной услуги;</w:t>
      </w:r>
    </w:p>
    <w:p w:rsidR="00FF7F2E" w:rsidRPr="00FF7F2E" w:rsidRDefault="00FF7F2E" w:rsidP="00FF7F2E">
      <w:pPr>
        <w:widowControl w:val="0"/>
        <w:autoSpaceDE w:val="0"/>
        <w:autoSpaceDN w:val="0"/>
        <w:ind w:firstLine="709"/>
        <w:jc w:val="both"/>
        <w:rPr>
          <w:sz w:val="28"/>
          <w:szCs w:val="28"/>
        </w:rPr>
      </w:pPr>
      <w:r w:rsidRPr="00FF7F2E">
        <w:rPr>
          <w:sz w:val="28"/>
          <w:szCs w:val="28"/>
        </w:rPr>
        <w:t>д) уведомление о возможности получить результат предоставления муниципальной услуги либо мотивированный отказ в предоставлении муниципальной услуги;</w:t>
      </w:r>
    </w:p>
    <w:p w:rsidR="00FF7F2E" w:rsidRPr="00FF7F2E" w:rsidRDefault="00FF7F2E" w:rsidP="00FF7F2E">
      <w:pPr>
        <w:widowControl w:val="0"/>
        <w:autoSpaceDE w:val="0"/>
        <w:autoSpaceDN w:val="0"/>
        <w:ind w:firstLine="709"/>
        <w:jc w:val="both"/>
        <w:rPr>
          <w:sz w:val="28"/>
          <w:szCs w:val="28"/>
        </w:rPr>
      </w:pPr>
      <w:r w:rsidRPr="00FF7F2E">
        <w:rPr>
          <w:sz w:val="28"/>
          <w:szCs w:val="28"/>
        </w:rPr>
        <w:t>е) уведомление о мотивированном отказе в предоставлении муниципальной услуги.</w:t>
      </w:r>
    </w:p>
    <w:p w:rsidR="00FF7F2E" w:rsidRPr="00FF7F2E" w:rsidRDefault="00FF7F2E" w:rsidP="00FF7F2E">
      <w:pPr>
        <w:widowControl w:val="0"/>
        <w:autoSpaceDE w:val="0"/>
        <w:autoSpaceDN w:val="0"/>
        <w:ind w:firstLine="709"/>
        <w:jc w:val="both"/>
        <w:rPr>
          <w:sz w:val="28"/>
          <w:szCs w:val="28"/>
        </w:rPr>
      </w:pPr>
      <w:proofErr w:type="gramStart"/>
      <w:r w:rsidRPr="00FF7F2E">
        <w:rPr>
          <w:sz w:val="28"/>
          <w:szCs w:val="28"/>
        </w:rPr>
        <w:t>Получение заявления и документов, предусмотренных настоящим Регламентом, представляемых в форме электронных документов, подтверждается уполномоченным органом путём направления заявителю (представителю заявителя) сообщения о получении заявления и документов с указанием входящего регистрационного номера заявления, даты получения уполномоченным органом заявления и документов, а также перечень наименований файлов, представленных в форме электронных документов, с указанием их объёма.</w:t>
      </w:r>
      <w:proofErr w:type="gramEnd"/>
    </w:p>
    <w:p w:rsidR="00FF7F2E" w:rsidRPr="00FF7F2E" w:rsidRDefault="00FF7F2E" w:rsidP="00FF7F2E">
      <w:pPr>
        <w:widowControl w:val="0"/>
        <w:autoSpaceDE w:val="0"/>
        <w:autoSpaceDN w:val="0"/>
        <w:ind w:firstLine="709"/>
        <w:jc w:val="both"/>
        <w:rPr>
          <w:sz w:val="28"/>
          <w:szCs w:val="28"/>
        </w:rPr>
      </w:pPr>
      <w:r w:rsidRPr="00FF7F2E">
        <w:rPr>
          <w:sz w:val="28"/>
          <w:szCs w:val="28"/>
        </w:rPr>
        <w:t>Сообщение о получении заявления и документов, предусмотренных настоящим Регламентом, направляется по указанному в заявлении адресу электронной почты или в личный кабинет заявителя (представителя заявителя) на Портале или в федеральной информационной адресной системе в случае представления заявления и документов соответственно через Портал или федеральную информационную адресную систему.</w:t>
      </w:r>
    </w:p>
    <w:p w:rsidR="00FF7F2E" w:rsidRPr="00FF7F2E" w:rsidRDefault="00FF7F2E" w:rsidP="00FF7F2E">
      <w:pPr>
        <w:widowControl w:val="0"/>
        <w:autoSpaceDE w:val="0"/>
        <w:autoSpaceDN w:val="0"/>
        <w:ind w:firstLine="709"/>
        <w:jc w:val="both"/>
        <w:rPr>
          <w:sz w:val="28"/>
          <w:szCs w:val="28"/>
        </w:rPr>
      </w:pPr>
      <w:r w:rsidRPr="00FF7F2E">
        <w:rPr>
          <w:sz w:val="28"/>
          <w:szCs w:val="28"/>
        </w:rPr>
        <w:t>Сообщение о получении заявления и документов, предусмотренных настоящим Регламентом, направляется заявителю (представителю заявителя) не позднее рабочего дня, следующего за днём поступления заявления в уполномоченный орган.</w:t>
      </w:r>
    </w:p>
    <w:p w:rsidR="00FF7F2E" w:rsidRPr="00FF7F2E" w:rsidRDefault="00FF7F2E" w:rsidP="00FF7F2E">
      <w:pPr>
        <w:widowControl w:val="0"/>
        <w:autoSpaceDE w:val="0"/>
        <w:autoSpaceDN w:val="0"/>
        <w:ind w:firstLine="709"/>
        <w:jc w:val="both"/>
        <w:rPr>
          <w:sz w:val="28"/>
          <w:szCs w:val="28"/>
        </w:rPr>
      </w:pPr>
      <w:r w:rsidRPr="00FF7F2E">
        <w:rPr>
          <w:sz w:val="28"/>
          <w:szCs w:val="28"/>
        </w:rPr>
        <w:t xml:space="preserve">2.14.6. </w:t>
      </w:r>
      <w:proofErr w:type="gramStart"/>
      <w:r w:rsidRPr="00FF7F2E">
        <w:rPr>
          <w:sz w:val="28"/>
          <w:szCs w:val="28"/>
        </w:rPr>
        <w:t>Заявитель (представитель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имеет право на обращение в любой по его выбору многофункциональный центр предоставления государственных и муниципальных услуг в пределах территории Краснодарского края для предоставления ему муниципальной услуги по экстерриториальному принципу.</w:t>
      </w:r>
      <w:proofErr w:type="gramEnd"/>
    </w:p>
    <w:p w:rsidR="00FF7F2E" w:rsidRPr="00FF7F2E" w:rsidRDefault="00FF7F2E" w:rsidP="00FF7F2E">
      <w:pPr>
        <w:widowControl w:val="0"/>
        <w:autoSpaceDE w:val="0"/>
        <w:autoSpaceDN w:val="0"/>
        <w:ind w:firstLine="709"/>
        <w:jc w:val="both"/>
        <w:rPr>
          <w:sz w:val="28"/>
          <w:szCs w:val="28"/>
        </w:rPr>
      </w:pPr>
      <w:r w:rsidRPr="00FF7F2E">
        <w:rPr>
          <w:sz w:val="28"/>
          <w:szCs w:val="28"/>
        </w:rPr>
        <w:t>Предоставление муниципальной услуги в многофункциональных центрах по экстерриториальному принципу осуществляется на основании соглашений о взаимодействии, заключённых уполномоченным многофункциональным центром предоставления государственных и муниципальных услуг с органами местного самоуправления в Краснодарском крае.</w:t>
      </w:r>
    </w:p>
    <w:p w:rsidR="00FF7F2E" w:rsidRPr="00FF7F2E" w:rsidRDefault="00FF7F2E" w:rsidP="00FF7F2E">
      <w:pPr>
        <w:widowControl w:val="0"/>
        <w:autoSpaceDE w:val="0"/>
        <w:autoSpaceDN w:val="0"/>
        <w:ind w:firstLine="709"/>
        <w:jc w:val="both"/>
        <w:rPr>
          <w:sz w:val="28"/>
          <w:szCs w:val="28"/>
        </w:rPr>
      </w:pPr>
      <w:proofErr w:type="gramStart"/>
      <w:r w:rsidRPr="00FF7F2E">
        <w:rPr>
          <w:sz w:val="28"/>
          <w:szCs w:val="28"/>
        </w:rPr>
        <w:t>Многофункциональный центр предоставления государственных и муниципальных услуг при обращении заявителя (представителя заявителя) за предоставлением муниципальной услуги осуществляет создание электронных образов заявления о предоставлении муниципальной услуги и документов, представляемых заявителем (представителем заявителя) и необходимых для предоставления муниципальной услуги в соответствии с настоящим Регламентом, и их заверение с целью направления в уполномоченный орган.</w:t>
      </w:r>
      <w:proofErr w:type="gramEnd"/>
    </w:p>
    <w:p w:rsidR="00FF7F2E" w:rsidRPr="00FF7F2E" w:rsidRDefault="00FF7F2E" w:rsidP="00FF7F2E">
      <w:pPr>
        <w:widowControl w:val="0"/>
        <w:autoSpaceDE w:val="0"/>
        <w:autoSpaceDN w:val="0"/>
        <w:ind w:firstLine="709"/>
        <w:jc w:val="both"/>
        <w:rPr>
          <w:sz w:val="28"/>
          <w:szCs w:val="28"/>
        </w:rPr>
      </w:pPr>
      <w:r w:rsidRPr="00FF7F2E">
        <w:rPr>
          <w:sz w:val="28"/>
          <w:szCs w:val="28"/>
        </w:rPr>
        <w:t>2.14.7. Получение муниципальной услуги в иных подразделениях органа, предоставляющего муниципальную услугу, невозможно.</w:t>
      </w:r>
    </w:p>
    <w:p w:rsidR="00FF7F2E" w:rsidRPr="00FF7F2E" w:rsidRDefault="00FF7F2E" w:rsidP="00FF7F2E">
      <w:pPr>
        <w:widowControl w:val="0"/>
        <w:autoSpaceDE w:val="0"/>
        <w:autoSpaceDN w:val="0"/>
        <w:ind w:firstLine="709"/>
        <w:jc w:val="both"/>
        <w:rPr>
          <w:sz w:val="28"/>
          <w:szCs w:val="28"/>
        </w:rPr>
      </w:pPr>
      <w:r w:rsidRPr="00FF7F2E">
        <w:rPr>
          <w:sz w:val="28"/>
          <w:szCs w:val="28"/>
        </w:rPr>
        <w:t>2.14.8. Заявитель имеет право получить муниципальную услугу путём направления запроса о предоставлении нескольких государственных и (или) муниципальных услуг в МФЦ, предусмотренного статьёй 15.1 Федерального закона от 27 июля 2010 г. № 210-ФЗ «Об организации предоставления государственных и муниципальных услуг» (комплексный запрос).</w:t>
      </w:r>
    </w:p>
    <w:p w:rsidR="00FF7F2E" w:rsidRPr="00FF7F2E" w:rsidRDefault="00FF7F2E" w:rsidP="00FF7F2E">
      <w:pPr>
        <w:widowControl w:val="0"/>
        <w:autoSpaceDE w:val="0"/>
        <w:autoSpaceDN w:val="0"/>
        <w:ind w:firstLine="709"/>
        <w:jc w:val="both"/>
        <w:rPr>
          <w:sz w:val="28"/>
          <w:szCs w:val="28"/>
        </w:rPr>
      </w:pPr>
      <w:r w:rsidRPr="00FF7F2E">
        <w:rPr>
          <w:sz w:val="28"/>
          <w:szCs w:val="28"/>
        </w:rPr>
        <w:t xml:space="preserve">2.14.9. </w:t>
      </w:r>
      <w:proofErr w:type="gramStart"/>
      <w:r w:rsidRPr="00FF7F2E">
        <w:rPr>
          <w:sz w:val="28"/>
          <w:szCs w:val="28"/>
        </w:rPr>
        <w:t>Услуги,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 в соответствии с настоящим Регламентом (при необходимости):</w:t>
      </w:r>
      <w:proofErr w:type="gramEnd"/>
    </w:p>
    <w:p w:rsidR="00FF7F2E" w:rsidRPr="00FF7F2E" w:rsidRDefault="00FF7F2E" w:rsidP="00FF7F2E">
      <w:pPr>
        <w:widowControl w:val="0"/>
        <w:autoSpaceDE w:val="0"/>
        <w:autoSpaceDN w:val="0"/>
        <w:ind w:firstLine="709"/>
        <w:jc w:val="both"/>
        <w:rPr>
          <w:sz w:val="28"/>
          <w:szCs w:val="28"/>
        </w:rPr>
      </w:pPr>
      <w:r w:rsidRPr="00FF7F2E">
        <w:rPr>
          <w:sz w:val="28"/>
          <w:szCs w:val="28"/>
        </w:rPr>
        <w:t>нотариальная доверенность.</w:t>
      </w:r>
    </w:p>
    <w:p w:rsidR="00FF7F2E" w:rsidRPr="00FF7F2E" w:rsidRDefault="00FF7F2E" w:rsidP="00FF7F2E">
      <w:pPr>
        <w:widowControl w:val="0"/>
        <w:autoSpaceDE w:val="0"/>
        <w:autoSpaceDN w:val="0"/>
        <w:ind w:firstLine="709"/>
        <w:jc w:val="both"/>
        <w:rPr>
          <w:sz w:val="28"/>
          <w:szCs w:val="28"/>
        </w:rPr>
      </w:pPr>
      <w:r w:rsidRPr="00FF7F2E">
        <w:rPr>
          <w:sz w:val="28"/>
          <w:szCs w:val="28"/>
        </w:rPr>
        <w:t xml:space="preserve">2.14.10. В процессе предоставления муниципальной услуги используются следующие информационные системы: Портал, федеральная информационная адресная система, публичная кадастровая карта Федеральной службы государственной регистрации, кадастра и картографии, справочная информация по объектам недвижимости в режиме онлайн Федеральной службы государственной регистрации, кадастра и картографии. </w:t>
      </w:r>
    </w:p>
    <w:p w:rsidR="00FF7F2E" w:rsidRPr="00FF7F2E" w:rsidRDefault="00FF7F2E" w:rsidP="00FF7F2E">
      <w:pPr>
        <w:widowControl w:val="0"/>
        <w:autoSpaceDE w:val="0"/>
        <w:autoSpaceDN w:val="0"/>
        <w:ind w:firstLine="709"/>
        <w:jc w:val="both"/>
        <w:rPr>
          <w:sz w:val="28"/>
          <w:szCs w:val="28"/>
        </w:rPr>
      </w:pPr>
      <w:proofErr w:type="gramStart"/>
      <w:r w:rsidRPr="00FF7F2E">
        <w:rPr>
          <w:sz w:val="28"/>
          <w:szCs w:val="28"/>
        </w:rPr>
        <w:t>Эксплуатация федеральной информационной адресной системы осуществляется в соответствии с действующим законодательством, в том числе Федеральным законом от 28 декабря 2013 г. № 443-ФЗ «О федеральной информационной адресной системе и о внесении изменений в Федеральный закон «Об общих принципах организации местного самоуправления в Российской Федерации», постановлением Правительства Российской Федерации от 22 мая 2015 г. № 492 «О составе сведений об адресах, размещаемых в</w:t>
      </w:r>
      <w:proofErr w:type="gramEnd"/>
      <w:r w:rsidRPr="00FF7F2E">
        <w:rPr>
          <w:sz w:val="28"/>
          <w:szCs w:val="28"/>
        </w:rPr>
        <w:t xml:space="preserve"> </w:t>
      </w:r>
      <w:proofErr w:type="gramStart"/>
      <w:r w:rsidRPr="00FF7F2E">
        <w:rPr>
          <w:sz w:val="28"/>
          <w:szCs w:val="28"/>
        </w:rPr>
        <w:t>государственном адресном реестре, порядке межведомственного информационного взаимодействия при ведении государственного адресного реестра, о внесении изменений и признании утратившими силу некоторых актов Правительства Российской Федерации» и приказом Министерства финансов Российской Федерации от 14 сентября 2020 г. № 193н «О порядке, способах и формах предоставления сведений, содержащихся в государственном адресном реестре, органам государственной власти, органам местного самоуправления, физическим и юридическим лицам, в том</w:t>
      </w:r>
      <w:proofErr w:type="gramEnd"/>
      <w:r w:rsidRPr="00FF7F2E">
        <w:rPr>
          <w:sz w:val="28"/>
          <w:szCs w:val="28"/>
        </w:rPr>
        <w:t xml:space="preserve"> </w:t>
      </w:r>
      <w:proofErr w:type="gramStart"/>
      <w:r w:rsidRPr="00FF7F2E">
        <w:rPr>
          <w:sz w:val="28"/>
          <w:szCs w:val="28"/>
        </w:rPr>
        <w:t>числе</w:t>
      </w:r>
      <w:proofErr w:type="gramEnd"/>
      <w:r w:rsidRPr="00FF7F2E">
        <w:rPr>
          <w:sz w:val="28"/>
          <w:szCs w:val="28"/>
        </w:rPr>
        <w:t xml:space="preserve"> посредством обеспечения доступа к федеральной информационной адресной системе».</w:t>
      </w:r>
    </w:p>
    <w:p w:rsidR="00FF7F2E" w:rsidRPr="00FF7F2E" w:rsidRDefault="00FF7F2E" w:rsidP="00FF7F2E">
      <w:pPr>
        <w:widowControl w:val="0"/>
        <w:autoSpaceDE w:val="0"/>
        <w:autoSpaceDN w:val="0"/>
        <w:ind w:firstLine="709"/>
        <w:jc w:val="both"/>
        <w:rPr>
          <w:sz w:val="28"/>
          <w:szCs w:val="28"/>
        </w:rPr>
      </w:pPr>
    </w:p>
    <w:p w:rsidR="00FF7F2E" w:rsidRPr="00FF7F2E" w:rsidRDefault="00FF7F2E" w:rsidP="00FF7F2E">
      <w:pPr>
        <w:widowControl w:val="0"/>
        <w:autoSpaceDE w:val="0"/>
        <w:autoSpaceDN w:val="0"/>
        <w:spacing w:line="310" w:lineRule="exact"/>
        <w:jc w:val="center"/>
        <w:outlineLvl w:val="1"/>
        <w:rPr>
          <w:b/>
          <w:sz w:val="28"/>
          <w:szCs w:val="28"/>
        </w:rPr>
      </w:pPr>
      <w:r w:rsidRPr="00FF7F2E">
        <w:rPr>
          <w:b/>
          <w:sz w:val="28"/>
          <w:szCs w:val="28"/>
        </w:rPr>
        <w:t xml:space="preserve">Раздел III </w:t>
      </w:r>
    </w:p>
    <w:p w:rsidR="00FF7F2E" w:rsidRPr="00FF7F2E" w:rsidRDefault="00FF7F2E" w:rsidP="00FF7F2E">
      <w:pPr>
        <w:widowControl w:val="0"/>
        <w:autoSpaceDE w:val="0"/>
        <w:autoSpaceDN w:val="0"/>
        <w:spacing w:line="310" w:lineRule="exact"/>
        <w:jc w:val="center"/>
        <w:outlineLvl w:val="1"/>
        <w:rPr>
          <w:rFonts w:eastAsiaTheme="minorHAnsi"/>
          <w:b/>
          <w:sz w:val="28"/>
          <w:szCs w:val="28"/>
          <w:lang w:eastAsia="en-US"/>
        </w:rPr>
      </w:pPr>
      <w:r w:rsidRPr="00FF7F2E">
        <w:rPr>
          <w:rFonts w:eastAsiaTheme="minorHAnsi"/>
          <w:b/>
          <w:sz w:val="28"/>
          <w:szCs w:val="28"/>
          <w:lang w:eastAsia="en-US"/>
        </w:rPr>
        <w:t>Состав, последовательность и сроки выполнения административных процедур</w:t>
      </w:r>
    </w:p>
    <w:p w:rsidR="00FF7F2E" w:rsidRPr="00FF7F2E" w:rsidRDefault="00FF7F2E" w:rsidP="00FF7F2E">
      <w:pPr>
        <w:widowControl w:val="0"/>
        <w:autoSpaceDE w:val="0"/>
        <w:autoSpaceDN w:val="0"/>
        <w:spacing w:line="310" w:lineRule="exact"/>
        <w:ind w:firstLine="709"/>
        <w:jc w:val="both"/>
        <w:rPr>
          <w:sz w:val="28"/>
          <w:szCs w:val="28"/>
        </w:rPr>
      </w:pPr>
    </w:p>
    <w:p w:rsidR="00FF7F2E" w:rsidRPr="00FF7F2E" w:rsidRDefault="00FF7F2E" w:rsidP="00FF7F2E">
      <w:pPr>
        <w:widowControl w:val="0"/>
        <w:autoSpaceDE w:val="0"/>
        <w:autoSpaceDN w:val="0"/>
        <w:ind w:firstLine="709"/>
        <w:jc w:val="both"/>
        <w:outlineLvl w:val="2"/>
        <w:rPr>
          <w:b/>
          <w:sz w:val="28"/>
          <w:szCs w:val="28"/>
        </w:rPr>
      </w:pPr>
      <w:r w:rsidRPr="00FF7F2E">
        <w:rPr>
          <w:b/>
          <w:sz w:val="28"/>
          <w:szCs w:val="28"/>
        </w:rPr>
        <w:t>Подраздел 3.1. Перечень вариантов предоставления муниципальной услуги</w:t>
      </w:r>
    </w:p>
    <w:p w:rsidR="00FF7F2E" w:rsidRPr="00FF7F2E" w:rsidRDefault="00FF7F2E" w:rsidP="00FF7F2E">
      <w:pPr>
        <w:widowControl w:val="0"/>
        <w:autoSpaceDE w:val="0"/>
        <w:autoSpaceDN w:val="0"/>
        <w:ind w:firstLine="709"/>
        <w:jc w:val="both"/>
        <w:outlineLvl w:val="2"/>
        <w:rPr>
          <w:sz w:val="28"/>
          <w:szCs w:val="28"/>
        </w:rPr>
      </w:pPr>
    </w:p>
    <w:p w:rsidR="00FF7F2E" w:rsidRPr="00FF7F2E" w:rsidRDefault="00FF7F2E" w:rsidP="00FF7F2E">
      <w:pPr>
        <w:ind w:firstLine="709"/>
        <w:jc w:val="both"/>
        <w:rPr>
          <w:sz w:val="28"/>
          <w:szCs w:val="28"/>
        </w:rPr>
      </w:pPr>
      <w:r w:rsidRPr="00FF7F2E">
        <w:rPr>
          <w:sz w:val="28"/>
          <w:szCs w:val="28"/>
        </w:rPr>
        <w:t xml:space="preserve">3.1.1. Перечень вариантов предоставления муниципальной услуги: </w:t>
      </w:r>
    </w:p>
    <w:p w:rsidR="00FF7F2E" w:rsidRPr="00FF7F2E" w:rsidRDefault="00FF7F2E" w:rsidP="00FF7F2E">
      <w:pPr>
        <w:ind w:firstLine="709"/>
        <w:jc w:val="both"/>
        <w:rPr>
          <w:sz w:val="28"/>
          <w:szCs w:val="28"/>
        </w:rPr>
      </w:pPr>
      <w:r w:rsidRPr="00FF7F2E">
        <w:rPr>
          <w:sz w:val="28"/>
          <w:szCs w:val="28"/>
        </w:rPr>
        <w:t>1) присвоение адреса объекту адресации, изменение и аннулирование такого адреса;</w:t>
      </w:r>
    </w:p>
    <w:p w:rsidR="00FF7F2E" w:rsidRPr="00FF7F2E" w:rsidRDefault="00FF7F2E" w:rsidP="00FF7F2E">
      <w:pPr>
        <w:ind w:firstLine="709"/>
        <w:jc w:val="both"/>
        <w:rPr>
          <w:sz w:val="28"/>
          <w:szCs w:val="28"/>
        </w:rPr>
      </w:pPr>
      <w:r w:rsidRPr="00FF7F2E">
        <w:rPr>
          <w:sz w:val="28"/>
          <w:szCs w:val="28"/>
        </w:rPr>
        <w:t>2) исправление допущенных опечаток и ошибок в выданных в результате предоставления муниципальной услуги документах.</w:t>
      </w:r>
    </w:p>
    <w:p w:rsidR="00FF7F2E" w:rsidRPr="00FF7F2E" w:rsidRDefault="00FF7F2E" w:rsidP="00FF7F2E">
      <w:pPr>
        <w:ind w:firstLine="709"/>
        <w:jc w:val="both"/>
        <w:rPr>
          <w:sz w:val="28"/>
          <w:szCs w:val="28"/>
        </w:rPr>
      </w:pPr>
    </w:p>
    <w:p w:rsidR="00FF7F2E" w:rsidRPr="00FF7F2E" w:rsidRDefault="00FF7F2E" w:rsidP="00FF7F2E">
      <w:pPr>
        <w:autoSpaceDE w:val="0"/>
        <w:autoSpaceDN w:val="0"/>
        <w:adjustRightInd w:val="0"/>
        <w:ind w:firstLine="709"/>
        <w:jc w:val="both"/>
        <w:rPr>
          <w:b/>
          <w:sz w:val="28"/>
          <w:szCs w:val="20"/>
          <w:lang w:eastAsia="ar-SA"/>
        </w:rPr>
      </w:pPr>
      <w:r w:rsidRPr="00FF7F2E">
        <w:rPr>
          <w:b/>
          <w:sz w:val="28"/>
          <w:szCs w:val="20"/>
          <w:lang w:eastAsia="ar-SA"/>
        </w:rPr>
        <w:t>Подраздел 3.2. Административная процедура профилирования заявителя</w:t>
      </w:r>
    </w:p>
    <w:p w:rsidR="00FF7F2E" w:rsidRPr="00FF7F2E" w:rsidRDefault="00FF7F2E" w:rsidP="00FF7F2E">
      <w:pPr>
        <w:autoSpaceDE w:val="0"/>
        <w:autoSpaceDN w:val="0"/>
        <w:adjustRightInd w:val="0"/>
        <w:ind w:firstLine="709"/>
        <w:jc w:val="both"/>
        <w:rPr>
          <w:sz w:val="28"/>
          <w:szCs w:val="20"/>
          <w:lang w:eastAsia="ar-SA"/>
        </w:rPr>
      </w:pPr>
    </w:p>
    <w:p w:rsidR="00FF7F2E" w:rsidRPr="00FF7F2E" w:rsidRDefault="00FF7F2E" w:rsidP="00FF7F2E">
      <w:pPr>
        <w:autoSpaceDE w:val="0"/>
        <w:autoSpaceDN w:val="0"/>
        <w:adjustRightInd w:val="0"/>
        <w:ind w:firstLine="709"/>
        <w:jc w:val="both"/>
        <w:rPr>
          <w:sz w:val="28"/>
          <w:szCs w:val="20"/>
          <w:lang w:eastAsia="ar-SA"/>
        </w:rPr>
      </w:pPr>
      <w:r w:rsidRPr="00FF7F2E">
        <w:rPr>
          <w:sz w:val="28"/>
          <w:szCs w:val="20"/>
          <w:lang w:eastAsia="ar-SA"/>
        </w:rPr>
        <w:t>3.2.1. Вариант предоставления муниципальной услуги определяется путём анкетирования заявителя.</w:t>
      </w:r>
    </w:p>
    <w:p w:rsidR="00FF7F2E" w:rsidRPr="00FF7F2E" w:rsidRDefault="00FF7F2E" w:rsidP="00FF7F2E">
      <w:pPr>
        <w:autoSpaceDE w:val="0"/>
        <w:autoSpaceDN w:val="0"/>
        <w:adjustRightInd w:val="0"/>
        <w:ind w:firstLine="709"/>
        <w:jc w:val="both"/>
        <w:rPr>
          <w:sz w:val="28"/>
          <w:szCs w:val="20"/>
          <w:lang w:eastAsia="ar-SA"/>
        </w:rPr>
      </w:pPr>
      <w:r w:rsidRPr="00FF7F2E">
        <w:rPr>
          <w:sz w:val="28"/>
          <w:szCs w:val="20"/>
          <w:lang w:eastAsia="ar-SA"/>
        </w:rPr>
        <w:t xml:space="preserve">Способы определения и предъявления необходимого заявителю варианта предоставления муниципальной услуги: </w:t>
      </w:r>
    </w:p>
    <w:p w:rsidR="00FF7F2E" w:rsidRPr="00FF7F2E" w:rsidRDefault="00FF7F2E" w:rsidP="00FF7F2E">
      <w:pPr>
        <w:autoSpaceDE w:val="0"/>
        <w:autoSpaceDN w:val="0"/>
        <w:adjustRightInd w:val="0"/>
        <w:ind w:firstLine="709"/>
        <w:jc w:val="both"/>
        <w:rPr>
          <w:sz w:val="28"/>
          <w:szCs w:val="20"/>
          <w:lang w:eastAsia="ar-SA"/>
        </w:rPr>
      </w:pPr>
      <w:r w:rsidRPr="00FF7F2E">
        <w:rPr>
          <w:sz w:val="28"/>
          <w:szCs w:val="20"/>
          <w:lang w:eastAsia="ar-SA"/>
        </w:rPr>
        <w:t xml:space="preserve">посредством Портала, </w:t>
      </w:r>
      <w:r w:rsidRPr="00FF7F2E">
        <w:rPr>
          <w:sz w:val="28"/>
          <w:szCs w:val="28"/>
        </w:rPr>
        <w:t>федеральной информационной адресной системы</w:t>
      </w:r>
      <w:r w:rsidRPr="00FF7F2E">
        <w:rPr>
          <w:sz w:val="28"/>
          <w:szCs w:val="20"/>
          <w:lang w:eastAsia="ar-SA"/>
        </w:rPr>
        <w:t xml:space="preserve">; </w:t>
      </w:r>
    </w:p>
    <w:p w:rsidR="00FF7F2E" w:rsidRPr="00FF7F2E" w:rsidRDefault="00FF7F2E" w:rsidP="00FF7F2E">
      <w:pPr>
        <w:autoSpaceDE w:val="0"/>
        <w:autoSpaceDN w:val="0"/>
        <w:adjustRightInd w:val="0"/>
        <w:ind w:firstLine="709"/>
        <w:jc w:val="both"/>
        <w:rPr>
          <w:sz w:val="28"/>
          <w:szCs w:val="20"/>
          <w:lang w:eastAsia="ar-SA"/>
        </w:rPr>
      </w:pPr>
      <w:r w:rsidRPr="00FF7F2E">
        <w:rPr>
          <w:sz w:val="28"/>
          <w:szCs w:val="20"/>
          <w:lang w:eastAsia="ar-SA"/>
        </w:rPr>
        <w:t xml:space="preserve">в уполномоченном органе, МФЦ. </w:t>
      </w:r>
    </w:p>
    <w:p w:rsidR="00FF7F2E" w:rsidRPr="00FF7F2E" w:rsidRDefault="00FF7F2E" w:rsidP="00FF7F2E">
      <w:pPr>
        <w:autoSpaceDE w:val="0"/>
        <w:autoSpaceDN w:val="0"/>
        <w:adjustRightInd w:val="0"/>
        <w:ind w:firstLine="709"/>
        <w:jc w:val="both"/>
        <w:rPr>
          <w:sz w:val="28"/>
          <w:szCs w:val="20"/>
          <w:lang w:eastAsia="ar-SA"/>
        </w:rPr>
      </w:pPr>
      <w:r w:rsidRPr="00FF7F2E">
        <w:rPr>
          <w:sz w:val="28"/>
          <w:szCs w:val="20"/>
          <w:lang w:eastAsia="ar-SA"/>
        </w:rPr>
        <w:t xml:space="preserve">Порядок определения и предъявления необходимого заявителю варианта предоставления услуги: </w:t>
      </w:r>
    </w:p>
    <w:p w:rsidR="00FF7F2E" w:rsidRPr="00FF7F2E" w:rsidRDefault="00FF7F2E" w:rsidP="00FF7F2E">
      <w:pPr>
        <w:autoSpaceDE w:val="0"/>
        <w:autoSpaceDN w:val="0"/>
        <w:adjustRightInd w:val="0"/>
        <w:ind w:firstLine="709"/>
        <w:jc w:val="both"/>
        <w:rPr>
          <w:sz w:val="28"/>
          <w:szCs w:val="20"/>
          <w:lang w:eastAsia="ar-SA"/>
        </w:rPr>
      </w:pPr>
      <w:r w:rsidRPr="00FF7F2E">
        <w:rPr>
          <w:sz w:val="28"/>
          <w:szCs w:val="20"/>
          <w:lang w:eastAsia="ar-SA"/>
        </w:rPr>
        <w:t>посредством ответов на вопросы;</w:t>
      </w:r>
    </w:p>
    <w:p w:rsidR="00FF7F2E" w:rsidRPr="00FF7F2E" w:rsidRDefault="00FF7F2E" w:rsidP="00FF7F2E">
      <w:pPr>
        <w:autoSpaceDE w:val="0"/>
        <w:autoSpaceDN w:val="0"/>
        <w:adjustRightInd w:val="0"/>
        <w:ind w:firstLine="709"/>
        <w:jc w:val="both"/>
        <w:rPr>
          <w:sz w:val="28"/>
          <w:szCs w:val="20"/>
          <w:lang w:eastAsia="ar-SA"/>
        </w:rPr>
      </w:pPr>
      <w:r w:rsidRPr="00FF7F2E">
        <w:rPr>
          <w:sz w:val="28"/>
          <w:szCs w:val="20"/>
          <w:lang w:eastAsia="ar-SA"/>
        </w:rPr>
        <w:t xml:space="preserve">посредством опроса в уполномоченном органе, МФЦ. </w:t>
      </w:r>
    </w:p>
    <w:p w:rsidR="00FF7F2E" w:rsidRPr="00FF7F2E" w:rsidRDefault="00FF7F2E" w:rsidP="00FF7F2E">
      <w:pPr>
        <w:autoSpaceDE w:val="0"/>
        <w:autoSpaceDN w:val="0"/>
        <w:adjustRightInd w:val="0"/>
        <w:ind w:firstLine="709"/>
        <w:jc w:val="both"/>
        <w:rPr>
          <w:sz w:val="28"/>
          <w:szCs w:val="20"/>
          <w:lang w:eastAsia="ar-SA"/>
        </w:rPr>
      </w:pPr>
      <w:r w:rsidRPr="00FF7F2E">
        <w:rPr>
          <w:sz w:val="28"/>
          <w:szCs w:val="20"/>
          <w:lang w:eastAsia="ar-SA"/>
        </w:rPr>
        <w:t>На основании ответов заявителя на вопросы анкетирования определяется вариант предоставления муниципальной услуги.</w:t>
      </w:r>
    </w:p>
    <w:p w:rsidR="00FF7F2E" w:rsidRPr="00FF7F2E" w:rsidRDefault="00FF7F2E" w:rsidP="00FF7F2E">
      <w:pPr>
        <w:autoSpaceDE w:val="0"/>
        <w:autoSpaceDN w:val="0"/>
        <w:adjustRightInd w:val="0"/>
        <w:ind w:firstLine="709"/>
        <w:jc w:val="both"/>
        <w:rPr>
          <w:sz w:val="28"/>
          <w:szCs w:val="20"/>
          <w:lang w:eastAsia="ar-SA"/>
        </w:rPr>
      </w:pPr>
      <w:r w:rsidRPr="00FF7F2E">
        <w:rPr>
          <w:sz w:val="28"/>
          <w:szCs w:val="20"/>
          <w:lang w:eastAsia="ar-SA"/>
        </w:rPr>
        <w:t>Перечень общих признаков, по которым объединяются категории заявителей, а также комбинации признаков заявителей, каждая из которых соответствует одному варианту предоставления муниципальной услуги, приведены в приложении 4 к настоящему Регламенту.</w:t>
      </w:r>
    </w:p>
    <w:p w:rsidR="00FF7F2E" w:rsidRPr="00FF7F2E" w:rsidRDefault="00FF7F2E" w:rsidP="00FF7F2E">
      <w:pPr>
        <w:autoSpaceDE w:val="0"/>
        <w:autoSpaceDN w:val="0"/>
        <w:adjustRightInd w:val="0"/>
        <w:ind w:firstLine="709"/>
        <w:jc w:val="both"/>
        <w:rPr>
          <w:sz w:val="28"/>
          <w:szCs w:val="20"/>
          <w:lang w:eastAsia="ar-SA"/>
        </w:rPr>
      </w:pPr>
    </w:p>
    <w:p w:rsidR="00FF7F2E" w:rsidRPr="00FF7F2E" w:rsidRDefault="00FF7F2E" w:rsidP="00FF7F2E">
      <w:pPr>
        <w:shd w:val="clear" w:color="auto" w:fill="FFFFFF"/>
        <w:ind w:firstLine="709"/>
        <w:jc w:val="both"/>
        <w:rPr>
          <w:rFonts w:eastAsia="Calibri"/>
          <w:b/>
          <w:sz w:val="28"/>
          <w:szCs w:val="28"/>
        </w:rPr>
      </w:pPr>
      <w:r w:rsidRPr="00FF7F2E">
        <w:rPr>
          <w:rFonts w:eastAsia="Calibri"/>
          <w:b/>
          <w:sz w:val="28"/>
          <w:szCs w:val="28"/>
        </w:rPr>
        <w:t>Подраздел 3.3. Описание варианта предоставления муниципальной услуги «Присвоение адреса объекту адресации, изменение и аннулирование такого адреса»</w:t>
      </w:r>
    </w:p>
    <w:p w:rsidR="00FF7F2E" w:rsidRPr="00FF7F2E" w:rsidRDefault="00FF7F2E" w:rsidP="00FF7F2E">
      <w:pPr>
        <w:shd w:val="clear" w:color="auto" w:fill="FFFFFF"/>
        <w:ind w:firstLine="709"/>
        <w:jc w:val="both"/>
        <w:rPr>
          <w:rFonts w:eastAsia="Calibri"/>
          <w:sz w:val="28"/>
          <w:szCs w:val="28"/>
        </w:rPr>
      </w:pPr>
    </w:p>
    <w:p w:rsidR="00FF7F2E" w:rsidRPr="00FF7F2E" w:rsidRDefault="00FF7F2E" w:rsidP="00FF7F2E">
      <w:pPr>
        <w:autoSpaceDE w:val="0"/>
        <w:autoSpaceDN w:val="0"/>
        <w:adjustRightInd w:val="0"/>
        <w:ind w:firstLine="709"/>
        <w:jc w:val="both"/>
        <w:rPr>
          <w:sz w:val="28"/>
          <w:szCs w:val="28"/>
        </w:rPr>
      </w:pPr>
      <w:r w:rsidRPr="00FF7F2E">
        <w:rPr>
          <w:rFonts w:eastAsia="Calibri"/>
          <w:sz w:val="28"/>
          <w:szCs w:val="28"/>
        </w:rPr>
        <w:t>3.3.1. Максимальный с</w:t>
      </w:r>
      <w:r w:rsidRPr="00FF7F2E">
        <w:rPr>
          <w:rFonts w:eastAsiaTheme="minorHAnsi"/>
          <w:sz w:val="28"/>
          <w:szCs w:val="28"/>
          <w:lang w:eastAsia="en-US"/>
        </w:rPr>
        <w:t>рок предоставления муниципальной услуги д</w:t>
      </w:r>
      <w:r w:rsidRPr="00FF7F2E">
        <w:rPr>
          <w:sz w:val="28"/>
          <w:szCs w:val="28"/>
        </w:rPr>
        <w:t>ля варианта предоставления муниципальной услуги «Присвоение адреса объекту адресации, изменение и аннулирование такого адреса» составляет не более чем 6 рабочих дней со дня поступления заявления.</w:t>
      </w:r>
    </w:p>
    <w:p w:rsidR="00FF7F2E" w:rsidRPr="00FF7F2E" w:rsidRDefault="00FF7F2E" w:rsidP="00FF7F2E">
      <w:pPr>
        <w:shd w:val="clear" w:color="auto" w:fill="FFFFFF"/>
        <w:ind w:firstLine="709"/>
        <w:jc w:val="both"/>
        <w:rPr>
          <w:rFonts w:eastAsia="Calibri"/>
          <w:sz w:val="28"/>
          <w:szCs w:val="28"/>
        </w:rPr>
      </w:pPr>
      <w:r w:rsidRPr="00FF7F2E">
        <w:rPr>
          <w:rFonts w:eastAsia="Calibri"/>
          <w:sz w:val="28"/>
          <w:szCs w:val="28"/>
        </w:rPr>
        <w:t>3.3.2. Результатом предоставления муниципальной услуги в соответствии с вариантом является:</w:t>
      </w:r>
    </w:p>
    <w:p w:rsidR="00FF7F2E" w:rsidRPr="00FF7F2E" w:rsidRDefault="00FF7F2E" w:rsidP="00FF7F2E">
      <w:pPr>
        <w:widowControl w:val="0"/>
        <w:autoSpaceDE w:val="0"/>
        <w:autoSpaceDN w:val="0"/>
        <w:ind w:firstLine="709"/>
        <w:jc w:val="both"/>
        <w:rPr>
          <w:sz w:val="28"/>
          <w:szCs w:val="28"/>
        </w:rPr>
      </w:pPr>
      <w:r w:rsidRPr="00FF7F2E">
        <w:rPr>
          <w:sz w:val="28"/>
          <w:szCs w:val="28"/>
        </w:rPr>
        <w:t>постановление о присвоении (изменении, аннулировании) адреса объекту адресации;</w:t>
      </w:r>
    </w:p>
    <w:p w:rsidR="00FF7F2E" w:rsidRPr="00FF7F2E" w:rsidRDefault="00FF7F2E" w:rsidP="00FF7F2E">
      <w:pPr>
        <w:widowControl w:val="0"/>
        <w:autoSpaceDE w:val="0"/>
        <w:autoSpaceDN w:val="0"/>
        <w:ind w:firstLine="709"/>
        <w:jc w:val="both"/>
        <w:outlineLvl w:val="2"/>
        <w:rPr>
          <w:sz w:val="28"/>
          <w:szCs w:val="28"/>
        </w:rPr>
      </w:pPr>
      <w:r w:rsidRPr="00FF7F2E">
        <w:rPr>
          <w:sz w:val="28"/>
          <w:szCs w:val="28"/>
        </w:rPr>
        <w:t xml:space="preserve">решение об отказе в присвоении (изменении, аннулировании) адреса объекту адресации. </w:t>
      </w:r>
    </w:p>
    <w:p w:rsidR="00FF7F2E" w:rsidRPr="00FF7F2E" w:rsidRDefault="00FF7F2E" w:rsidP="00FF7F2E">
      <w:pPr>
        <w:shd w:val="clear" w:color="auto" w:fill="FFFFFF"/>
        <w:ind w:firstLine="709"/>
        <w:jc w:val="both"/>
        <w:rPr>
          <w:rFonts w:eastAsia="Calibri"/>
          <w:sz w:val="28"/>
          <w:szCs w:val="28"/>
        </w:rPr>
      </w:pPr>
      <w:r w:rsidRPr="00FF7F2E">
        <w:rPr>
          <w:rFonts w:eastAsia="Calibri"/>
          <w:sz w:val="28"/>
          <w:szCs w:val="28"/>
        </w:rPr>
        <w:t>3.3.3. В процессе предоставления муниципальной услуги в соответствии с вариантом предоставления муниципальной услуги «</w:t>
      </w:r>
      <w:r w:rsidRPr="00FF7F2E">
        <w:rPr>
          <w:sz w:val="28"/>
          <w:szCs w:val="28"/>
        </w:rPr>
        <w:t>Присвоение адреса объекту адресации, изменение и аннулирование такого адреса</w:t>
      </w:r>
      <w:r w:rsidRPr="00FF7F2E">
        <w:rPr>
          <w:rFonts w:eastAsia="Calibri"/>
          <w:sz w:val="28"/>
          <w:szCs w:val="28"/>
        </w:rPr>
        <w:t>» выполняются следующие административные процедуры:</w:t>
      </w:r>
    </w:p>
    <w:p w:rsidR="00FF7F2E" w:rsidRPr="00FF7F2E" w:rsidRDefault="00FF7F2E" w:rsidP="00FF7F2E">
      <w:pPr>
        <w:shd w:val="clear" w:color="auto" w:fill="FFFFFF"/>
        <w:ind w:firstLine="709"/>
        <w:jc w:val="both"/>
        <w:rPr>
          <w:rFonts w:eastAsia="Calibri"/>
          <w:sz w:val="28"/>
          <w:szCs w:val="28"/>
        </w:rPr>
      </w:pPr>
      <w:r w:rsidRPr="00FF7F2E">
        <w:rPr>
          <w:rFonts w:eastAsia="Calibri"/>
          <w:sz w:val="28"/>
          <w:szCs w:val="28"/>
        </w:rPr>
        <w:t>приём заявления и прилагаемых к нему документов, передача пакета документов из МФЦ в уполномоченный орган (в случае обращения заявителя за получением муниципальной услуги через МФЦ);</w:t>
      </w:r>
    </w:p>
    <w:p w:rsidR="00FF7F2E" w:rsidRPr="00FF7F2E" w:rsidRDefault="00FF7F2E" w:rsidP="00FF7F2E">
      <w:pPr>
        <w:shd w:val="clear" w:color="auto" w:fill="FFFFFF"/>
        <w:ind w:firstLine="709"/>
        <w:jc w:val="both"/>
        <w:rPr>
          <w:rFonts w:eastAsia="Calibri"/>
          <w:sz w:val="28"/>
          <w:szCs w:val="28"/>
        </w:rPr>
      </w:pPr>
      <w:r w:rsidRPr="00FF7F2E">
        <w:rPr>
          <w:rFonts w:eastAsia="Calibri"/>
          <w:sz w:val="28"/>
          <w:szCs w:val="28"/>
        </w:rPr>
        <w:t>рассмотрение заявления и прилагаемых к нему документов уполномоченным органом, формирование и направление межведомственных запросов в органы (организации), участвующие в предоставлении муниципальной услуги, принятие решения о предоставлении либо об отказе в предоставлении муниципальной услуги;</w:t>
      </w:r>
    </w:p>
    <w:p w:rsidR="00FF7F2E" w:rsidRPr="00FF7F2E" w:rsidRDefault="00FF7F2E" w:rsidP="00FF7F2E">
      <w:pPr>
        <w:shd w:val="clear" w:color="auto" w:fill="FFFFFF"/>
        <w:ind w:firstLine="709"/>
        <w:jc w:val="both"/>
        <w:rPr>
          <w:rFonts w:eastAsia="Calibri"/>
          <w:sz w:val="28"/>
          <w:szCs w:val="28"/>
        </w:rPr>
      </w:pPr>
      <w:r w:rsidRPr="00FF7F2E">
        <w:rPr>
          <w:rFonts w:eastAsia="Calibri"/>
          <w:sz w:val="28"/>
          <w:szCs w:val="28"/>
        </w:rPr>
        <w:t>подготовка, подписание и утверждение постановления о присвоении (изменении, аннулировании) адреса объекту адресации или решения об отказе в присвоении (изменении, аннулировании) адреса объекту адресации;</w:t>
      </w:r>
    </w:p>
    <w:p w:rsidR="00FF7F2E" w:rsidRPr="00FF7F2E" w:rsidRDefault="00FF7F2E" w:rsidP="00FF7F2E">
      <w:pPr>
        <w:shd w:val="clear" w:color="auto" w:fill="FFFFFF"/>
        <w:ind w:firstLine="709"/>
        <w:jc w:val="both"/>
        <w:rPr>
          <w:rFonts w:eastAsia="Calibri"/>
          <w:sz w:val="28"/>
          <w:szCs w:val="28"/>
        </w:rPr>
      </w:pPr>
      <w:r w:rsidRPr="00FF7F2E">
        <w:rPr>
          <w:rFonts w:eastAsia="Calibri"/>
          <w:sz w:val="28"/>
          <w:szCs w:val="28"/>
        </w:rPr>
        <w:t>передача результата предоставления муниципальной услуги в МФЦ (в случае обращения заявителя за получением муниципальной услуги через МФЦ);</w:t>
      </w:r>
    </w:p>
    <w:p w:rsidR="00FF7F2E" w:rsidRPr="00FF7F2E" w:rsidRDefault="00FF7F2E" w:rsidP="00FF7F2E">
      <w:pPr>
        <w:shd w:val="clear" w:color="auto" w:fill="FFFFFF"/>
        <w:ind w:firstLine="709"/>
        <w:jc w:val="both"/>
        <w:rPr>
          <w:rFonts w:eastAsia="Calibri"/>
          <w:sz w:val="28"/>
          <w:szCs w:val="28"/>
        </w:rPr>
      </w:pPr>
      <w:r w:rsidRPr="00FF7F2E">
        <w:rPr>
          <w:rFonts w:eastAsia="Calibri"/>
          <w:sz w:val="28"/>
          <w:szCs w:val="28"/>
        </w:rPr>
        <w:t xml:space="preserve">выдача заявителю результата предоставления муниципальной услуги. </w:t>
      </w:r>
    </w:p>
    <w:p w:rsidR="00FF7F2E" w:rsidRPr="00FF7F2E" w:rsidRDefault="00FF7F2E" w:rsidP="00FF7F2E">
      <w:pPr>
        <w:autoSpaceDE w:val="0"/>
        <w:autoSpaceDN w:val="0"/>
        <w:adjustRightInd w:val="0"/>
        <w:ind w:firstLine="709"/>
        <w:jc w:val="both"/>
        <w:rPr>
          <w:rFonts w:eastAsiaTheme="minorHAnsi"/>
          <w:sz w:val="28"/>
          <w:szCs w:val="28"/>
          <w:lang w:eastAsia="en-US"/>
        </w:rPr>
      </w:pPr>
      <w:r w:rsidRPr="00FF7F2E">
        <w:rPr>
          <w:rFonts w:eastAsiaTheme="minorHAnsi"/>
          <w:sz w:val="28"/>
          <w:szCs w:val="28"/>
          <w:lang w:eastAsia="en-US"/>
        </w:rPr>
        <w:t>Заявитель вправе отозвать своё заявление на любой стадии рассмотрения, согласования или подготовки документа уполномоченным органом, обратившись с соответствующим заявлением в уполномоченный орган (в том числе посредством Портала, федеральной информационной адресной системы) либо МФЦ.</w:t>
      </w:r>
    </w:p>
    <w:p w:rsidR="00FF7F2E" w:rsidRPr="00FF7F2E" w:rsidRDefault="00FF7F2E" w:rsidP="00FF7F2E">
      <w:pPr>
        <w:shd w:val="clear" w:color="auto" w:fill="FFFFFF"/>
        <w:ind w:firstLine="709"/>
        <w:jc w:val="both"/>
        <w:rPr>
          <w:rFonts w:eastAsia="Calibri"/>
          <w:sz w:val="28"/>
          <w:szCs w:val="28"/>
        </w:rPr>
      </w:pPr>
      <w:r w:rsidRPr="00FF7F2E">
        <w:rPr>
          <w:rFonts w:eastAsia="Calibri"/>
          <w:sz w:val="28"/>
          <w:szCs w:val="28"/>
        </w:rPr>
        <w:t>3.3.4. Описание административной процедуры приёма заявления и прилагаемых к нему документов, передача пакета документов из МФЦ в уполномоченный орган (в случае обращения заявителя за получением муниципальной услуги через МФЦ).</w:t>
      </w:r>
    </w:p>
    <w:p w:rsidR="00FF7F2E" w:rsidRPr="00FF7F2E" w:rsidRDefault="00FF7F2E" w:rsidP="00FF7F2E">
      <w:pPr>
        <w:shd w:val="clear" w:color="auto" w:fill="FFFFFF"/>
        <w:ind w:firstLine="709"/>
        <w:jc w:val="both"/>
        <w:rPr>
          <w:rFonts w:eastAsia="Calibri"/>
          <w:sz w:val="28"/>
          <w:szCs w:val="28"/>
        </w:rPr>
      </w:pPr>
      <w:r w:rsidRPr="00FF7F2E">
        <w:rPr>
          <w:rFonts w:eastAsia="Calibri"/>
          <w:sz w:val="28"/>
          <w:szCs w:val="28"/>
        </w:rPr>
        <w:t xml:space="preserve">3.3.4.1. </w:t>
      </w:r>
      <w:r w:rsidRPr="00FF7F2E">
        <w:rPr>
          <w:rFonts w:eastAsiaTheme="minorHAnsi"/>
          <w:sz w:val="28"/>
          <w:szCs w:val="28"/>
          <w:lang w:eastAsia="en-US"/>
        </w:rPr>
        <w:t>Исчерпывающий перечень документов, необходимых в соответствии с нормативными правовыми актами для предоставления муниципальной услуги «</w:t>
      </w:r>
      <w:r w:rsidRPr="00FF7F2E">
        <w:rPr>
          <w:sz w:val="28"/>
          <w:szCs w:val="28"/>
        </w:rPr>
        <w:t>Присвоение адреса объекту адресации, изменение и аннулирование такого адреса</w:t>
      </w:r>
      <w:r w:rsidRPr="00FF7F2E">
        <w:rPr>
          <w:rFonts w:eastAsiaTheme="minorHAnsi"/>
          <w:sz w:val="28"/>
          <w:szCs w:val="28"/>
          <w:lang w:eastAsia="en-US"/>
        </w:rPr>
        <w:t>»</w:t>
      </w:r>
      <w:r w:rsidRPr="00FF7F2E">
        <w:rPr>
          <w:rFonts w:eastAsia="Calibri"/>
          <w:sz w:val="28"/>
          <w:szCs w:val="28"/>
        </w:rPr>
        <w:t>:</w:t>
      </w:r>
    </w:p>
    <w:p w:rsidR="00FF7F2E" w:rsidRPr="00FF7F2E" w:rsidRDefault="00FF7F2E" w:rsidP="00FF7F2E">
      <w:pPr>
        <w:autoSpaceDE w:val="0"/>
        <w:autoSpaceDN w:val="0"/>
        <w:adjustRightInd w:val="0"/>
        <w:ind w:firstLine="709"/>
        <w:jc w:val="both"/>
        <w:rPr>
          <w:rFonts w:eastAsiaTheme="minorHAnsi"/>
          <w:sz w:val="28"/>
          <w:szCs w:val="28"/>
          <w:lang w:eastAsia="en-US"/>
        </w:rPr>
      </w:pPr>
      <w:r w:rsidRPr="00FF7F2E">
        <w:rPr>
          <w:rFonts w:eastAsiaTheme="minorHAnsi"/>
          <w:sz w:val="28"/>
          <w:szCs w:val="28"/>
          <w:lang w:eastAsia="en-US"/>
        </w:rPr>
        <w:t xml:space="preserve">а) заявление о присвоении объекту адресации адреса или об аннулировании его адреса, которое оформляется по </w:t>
      </w:r>
      <w:hyperlink r:id="rId44" w:history="1">
        <w:r w:rsidRPr="00FF7F2E">
          <w:rPr>
            <w:rFonts w:eastAsiaTheme="minorHAnsi"/>
            <w:sz w:val="28"/>
            <w:szCs w:val="28"/>
            <w:lang w:eastAsia="en-US"/>
          </w:rPr>
          <w:t>форме</w:t>
        </w:r>
      </w:hyperlink>
      <w:r w:rsidRPr="00FF7F2E">
        <w:rPr>
          <w:rFonts w:eastAsiaTheme="minorHAnsi"/>
          <w:sz w:val="28"/>
          <w:szCs w:val="28"/>
          <w:lang w:eastAsia="en-US"/>
        </w:rPr>
        <w:t xml:space="preserve"> согласно приложению № 1 к настоящему Регламенту;</w:t>
      </w:r>
    </w:p>
    <w:p w:rsidR="00FF7F2E" w:rsidRPr="00FF7F2E" w:rsidRDefault="00FF7F2E" w:rsidP="00FF7F2E">
      <w:pPr>
        <w:autoSpaceDE w:val="0"/>
        <w:autoSpaceDN w:val="0"/>
        <w:adjustRightInd w:val="0"/>
        <w:ind w:firstLine="709"/>
        <w:jc w:val="both"/>
        <w:rPr>
          <w:rFonts w:eastAsiaTheme="minorHAnsi"/>
          <w:sz w:val="28"/>
          <w:szCs w:val="28"/>
          <w:lang w:eastAsia="en-US"/>
        </w:rPr>
      </w:pPr>
      <w:proofErr w:type="gramStart"/>
      <w:r w:rsidRPr="00FF7F2E">
        <w:rPr>
          <w:rFonts w:eastAsiaTheme="minorHAnsi"/>
          <w:sz w:val="28"/>
          <w:szCs w:val="28"/>
          <w:lang w:eastAsia="en-US"/>
        </w:rPr>
        <w:t xml:space="preserve">б) правоустанавливающие и (или) </w:t>
      </w:r>
      <w:proofErr w:type="spellStart"/>
      <w:r w:rsidRPr="00FF7F2E">
        <w:rPr>
          <w:rFonts w:eastAsiaTheme="minorHAnsi"/>
          <w:sz w:val="28"/>
          <w:szCs w:val="28"/>
          <w:lang w:eastAsia="en-US"/>
        </w:rPr>
        <w:t>правоудостоверяющие</w:t>
      </w:r>
      <w:proofErr w:type="spellEnd"/>
      <w:r w:rsidRPr="00FF7F2E">
        <w:rPr>
          <w:rFonts w:eastAsiaTheme="minorHAnsi"/>
          <w:sz w:val="28"/>
          <w:szCs w:val="28"/>
          <w:lang w:eastAsia="en-US"/>
        </w:rPr>
        <w:t xml:space="preserve"> документы на объект (объекты) адресации (в случае присвоения адреса зданию (строению) или сооружению, в том числе строительство которых не завершено, в соответствии с Градостроительным </w:t>
      </w:r>
      <w:hyperlink r:id="rId45" w:history="1">
        <w:r w:rsidRPr="00FF7F2E">
          <w:rPr>
            <w:rFonts w:eastAsiaTheme="minorHAnsi"/>
            <w:sz w:val="28"/>
            <w:szCs w:val="28"/>
            <w:lang w:eastAsia="en-US"/>
          </w:rPr>
          <w:t>кодексом</w:t>
        </w:r>
      </w:hyperlink>
      <w:r w:rsidRPr="00FF7F2E">
        <w:rPr>
          <w:rFonts w:eastAsiaTheme="minorHAnsi"/>
          <w:sz w:val="28"/>
          <w:szCs w:val="28"/>
          <w:lang w:eastAsia="en-US"/>
        </w:rPr>
        <w:t xml:space="preserve"> Российской Федерации для строительства которых получение разрешения на строительство не требуется, правоустанавливающие и (или) </w:t>
      </w:r>
      <w:proofErr w:type="spellStart"/>
      <w:r w:rsidRPr="00FF7F2E">
        <w:rPr>
          <w:rFonts w:eastAsiaTheme="minorHAnsi"/>
          <w:sz w:val="28"/>
          <w:szCs w:val="28"/>
          <w:lang w:eastAsia="en-US"/>
        </w:rPr>
        <w:t>правоудостоверяющие</w:t>
      </w:r>
      <w:proofErr w:type="spellEnd"/>
      <w:r w:rsidRPr="00FF7F2E">
        <w:rPr>
          <w:rFonts w:eastAsiaTheme="minorHAnsi"/>
          <w:sz w:val="28"/>
          <w:szCs w:val="28"/>
          <w:lang w:eastAsia="en-US"/>
        </w:rPr>
        <w:t xml:space="preserve"> документы на земельный участок, на котором расположены указанное здание (строение), сооружение);</w:t>
      </w:r>
      <w:proofErr w:type="gramEnd"/>
    </w:p>
    <w:p w:rsidR="00FF7F2E" w:rsidRPr="00FF7F2E" w:rsidRDefault="00FF7F2E" w:rsidP="00FF7F2E">
      <w:pPr>
        <w:autoSpaceDE w:val="0"/>
        <w:autoSpaceDN w:val="0"/>
        <w:adjustRightInd w:val="0"/>
        <w:ind w:firstLine="709"/>
        <w:jc w:val="both"/>
        <w:rPr>
          <w:rFonts w:eastAsiaTheme="minorHAnsi"/>
          <w:sz w:val="28"/>
          <w:szCs w:val="28"/>
          <w:lang w:eastAsia="en-US"/>
        </w:rPr>
      </w:pPr>
      <w:r w:rsidRPr="00FF7F2E">
        <w:rPr>
          <w:rFonts w:eastAsiaTheme="minorHAnsi"/>
          <w:sz w:val="28"/>
          <w:szCs w:val="28"/>
          <w:lang w:eastAsia="en-US"/>
        </w:rPr>
        <w:t>в) выписки из Единого государственного реестра недвижимости об объектах недвижимости, следствием преобразования которых является образование одного и более объекта адресации (в случае преобразования объектов недвижимости с образованием одного и более новых объектов адресации);</w:t>
      </w:r>
    </w:p>
    <w:p w:rsidR="00FF7F2E" w:rsidRPr="00FF7F2E" w:rsidRDefault="00FF7F2E" w:rsidP="00FF7F2E">
      <w:pPr>
        <w:autoSpaceDE w:val="0"/>
        <w:autoSpaceDN w:val="0"/>
        <w:adjustRightInd w:val="0"/>
        <w:ind w:firstLine="709"/>
        <w:jc w:val="both"/>
        <w:rPr>
          <w:rFonts w:eastAsiaTheme="minorHAnsi"/>
          <w:sz w:val="28"/>
          <w:szCs w:val="28"/>
          <w:lang w:eastAsia="en-US"/>
        </w:rPr>
      </w:pPr>
      <w:r w:rsidRPr="00FF7F2E">
        <w:rPr>
          <w:rFonts w:eastAsiaTheme="minorHAnsi"/>
          <w:sz w:val="28"/>
          <w:szCs w:val="28"/>
          <w:lang w:eastAsia="en-US"/>
        </w:rPr>
        <w:t xml:space="preserve">г) разрешение на строительство объекта адресации (при присвоении адреса строящимся объектам адресации) (за исключением случаев, если в соответствии с Градостроительным </w:t>
      </w:r>
      <w:hyperlink r:id="rId46" w:history="1">
        <w:r w:rsidRPr="00FF7F2E">
          <w:rPr>
            <w:rFonts w:eastAsiaTheme="minorHAnsi"/>
            <w:sz w:val="28"/>
            <w:szCs w:val="28"/>
            <w:lang w:eastAsia="en-US"/>
          </w:rPr>
          <w:t>кодексом</w:t>
        </w:r>
      </w:hyperlink>
      <w:r w:rsidRPr="00FF7F2E">
        <w:rPr>
          <w:rFonts w:eastAsiaTheme="minorHAnsi"/>
          <w:sz w:val="28"/>
          <w:szCs w:val="28"/>
          <w:lang w:eastAsia="en-US"/>
        </w:rPr>
        <w:t xml:space="preserve"> Российской Федерации для строительства или реконструкции здания (строения), сооружения получение разрешения на строительство не требуется) и (или) при наличии разрешения на ввод объекта адресации в эксплуатацию;</w:t>
      </w:r>
    </w:p>
    <w:p w:rsidR="00FF7F2E" w:rsidRPr="00FF7F2E" w:rsidRDefault="00FF7F2E" w:rsidP="00FF7F2E">
      <w:pPr>
        <w:autoSpaceDE w:val="0"/>
        <w:autoSpaceDN w:val="0"/>
        <w:adjustRightInd w:val="0"/>
        <w:ind w:firstLine="709"/>
        <w:jc w:val="both"/>
        <w:rPr>
          <w:rFonts w:eastAsiaTheme="minorHAnsi"/>
          <w:sz w:val="28"/>
          <w:szCs w:val="28"/>
          <w:lang w:eastAsia="en-US"/>
        </w:rPr>
      </w:pPr>
      <w:r w:rsidRPr="00FF7F2E">
        <w:rPr>
          <w:rFonts w:eastAsiaTheme="minorHAnsi"/>
          <w:sz w:val="28"/>
          <w:szCs w:val="28"/>
          <w:lang w:eastAsia="en-US"/>
        </w:rPr>
        <w:t>д) схема расположения объекта адресации на кадастровом плане или кадастровой карте соответствующей территории (в случае присвоения земельному участку адреса);</w:t>
      </w:r>
    </w:p>
    <w:p w:rsidR="00FF7F2E" w:rsidRPr="00FF7F2E" w:rsidRDefault="00FF7F2E" w:rsidP="00FF7F2E">
      <w:pPr>
        <w:autoSpaceDE w:val="0"/>
        <w:autoSpaceDN w:val="0"/>
        <w:adjustRightInd w:val="0"/>
        <w:ind w:firstLine="709"/>
        <w:jc w:val="both"/>
        <w:rPr>
          <w:rFonts w:eastAsiaTheme="minorHAnsi"/>
          <w:sz w:val="28"/>
          <w:szCs w:val="28"/>
          <w:lang w:eastAsia="en-US"/>
        </w:rPr>
      </w:pPr>
      <w:r w:rsidRPr="00FF7F2E">
        <w:rPr>
          <w:rFonts w:eastAsiaTheme="minorHAnsi"/>
          <w:sz w:val="28"/>
          <w:szCs w:val="28"/>
          <w:lang w:eastAsia="en-US"/>
        </w:rPr>
        <w:t>е) выписка из Единого государственного реестра недвижимости об объекте недвижимости, являющемся объектом адресации (в случае присвоения адреса объекту адресации, поставленному на кадастровый учет);</w:t>
      </w:r>
    </w:p>
    <w:p w:rsidR="00FF7F2E" w:rsidRPr="00FF7F2E" w:rsidRDefault="00FF7F2E" w:rsidP="00FF7F2E">
      <w:pPr>
        <w:autoSpaceDE w:val="0"/>
        <w:autoSpaceDN w:val="0"/>
        <w:adjustRightInd w:val="0"/>
        <w:ind w:firstLine="709"/>
        <w:jc w:val="both"/>
        <w:rPr>
          <w:rFonts w:eastAsiaTheme="minorHAnsi"/>
          <w:sz w:val="28"/>
          <w:szCs w:val="28"/>
          <w:lang w:eastAsia="en-US"/>
        </w:rPr>
      </w:pPr>
      <w:r w:rsidRPr="00FF7F2E">
        <w:rPr>
          <w:rFonts w:eastAsiaTheme="minorHAnsi"/>
          <w:sz w:val="28"/>
          <w:szCs w:val="28"/>
          <w:lang w:eastAsia="en-US"/>
        </w:rPr>
        <w:t>ж) решение органа местного самоуправления о переводе жилого помещения в нежилое помещение или нежилого помещения в жилое помещение (в случае присвоения помещению адреса, изменения и аннулирования такого адреса вследствие его перевода из жилого помещения в нежилое помещение или нежилого помещения в жилое помещение);</w:t>
      </w:r>
    </w:p>
    <w:p w:rsidR="00FF7F2E" w:rsidRPr="00FF7F2E" w:rsidRDefault="00FF7F2E" w:rsidP="00FF7F2E">
      <w:pPr>
        <w:autoSpaceDE w:val="0"/>
        <w:autoSpaceDN w:val="0"/>
        <w:adjustRightInd w:val="0"/>
        <w:ind w:firstLine="709"/>
        <w:jc w:val="both"/>
        <w:rPr>
          <w:rFonts w:eastAsiaTheme="minorHAnsi"/>
          <w:sz w:val="28"/>
          <w:szCs w:val="28"/>
          <w:lang w:eastAsia="en-US"/>
        </w:rPr>
      </w:pPr>
      <w:r w:rsidRPr="00FF7F2E">
        <w:rPr>
          <w:rFonts w:eastAsiaTheme="minorHAnsi"/>
          <w:sz w:val="28"/>
          <w:szCs w:val="28"/>
          <w:lang w:eastAsia="en-US"/>
        </w:rPr>
        <w:t>з) акт приёмочной комиссии при переустройстве и (или) перепланировке помещения, приводящих к образованию одного и более новых объектов адресации (в случае преобразования объектов недвижимости (помещений) с образованием одного и более новых объектов адресации);</w:t>
      </w:r>
    </w:p>
    <w:p w:rsidR="00FF7F2E" w:rsidRPr="00FF7F2E" w:rsidRDefault="00FF7F2E" w:rsidP="00FF7F2E">
      <w:pPr>
        <w:autoSpaceDE w:val="0"/>
        <w:autoSpaceDN w:val="0"/>
        <w:adjustRightInd w:val="0"/>
        <w:ind w:firstLine="709"/>
        <w:jc w:val="both"/>
        <w:rPr>
          <w:rFonts w:eastAsiaTheme="minorHAnsi"/>
          <w:sz w:val="28"/>
          <w:szCs w:val="28"/>
          <w:lang w:eastAsia="en-US"/>
        </w:rPr>
      </w:pPr>
      <w:r w:rsidRPr="00FF7F2E">
        <w:rPr>
          <w:rFonts w:eastAsiaTheme="minorHAnsi"/>
          <w:sz w:val="28"/>
          <w:szCs w:val="28"/>
          <w:lang w:eastAsia="en-US"/>
        </w:rPr>
        <w:t>и) выписка из Единого государственного реестра недвижимости об объекте недвижимости, который снят с государственного кадастрового учёта, являющемся объектом адресации (в случае аннулирования адреса объекта адресации при прекращении существования объекта адресации и (или) снятия с государственного кадастрового учёта объекта недвижимости, являющегося объектом адресации);</w:t>
      </w:r>
    </w:p>
    <w:p w:rsidR="00FF7F2E" w:rsidRPr="00FF7F2E" w:rsidRDefault="00FF7F2E" w:rsidP="00FF7F2E">
      <w:pPr>
        <w:autoSpaceDE w:val="0"/>
        <w:autoSpaceDN w:val="0"/>
        <w:adjustRightInd w:val="0"/>
        <w:ind w:firstLine="709"/>
        <w:jc w:val="both"/>
        <w:rPr>
          <w:rFonts w:eastAsiaTheme="minorHAnsi"/>
          <w:sz w:val="28"/>
          <w:szCs w:val="28"/>
          <w:lang w:eastAsia="en-US"/>
        </w:rPr>
      </w:pPr>
      <w:r w:rsidRPr="00FF7F2E">
        <w:rPr>
          <w:rFonts w:eastAsiaTheme="minorHAnsi"/>
          <w:sz w:val="28"/>
          <w:szCs w:val="28"/>
          <w:lang w:eastAsia="en-US"/>
        </w:rPr>
        <w:t>к) уведомление об отсутствии в Едином государственном реестре недвижимости запрашиваемых сведений по объекту недвижимости, являющемуся объектом адресации (в случае аннулирования адреса объекта адресации при прекращении существования объекта адресации и (или) снятия с государственного кадастрового учёта объекта недвижимости, являющегося объектом адресации).</w:t>
      </w:r>
    </w:p>
    <w:p w:rsidR="00FF7F2E" w:rsidRPr="00FF7F2E" w:rsidRDefault="00FF7F2E" w:rsidP="00FF7F2E">
      <w:pPr>
        <w:autoSpaceDE w:val="0"/>
        <w:autoSpaceDN w:val="0"/>
        <w:adjustRightInd w:val="0"/>
        <w:ind w:firstLine="709"/>
        <w:jc w:val="both"/>
        <w:rPr>
          <w:sz w:val="28"/>
          <w:szCs w:val="28"/>
        </w:rPr>
      </w:pPr>
      <w:r w:rsidRPr="00FF7F2E">
        <w:rPr>
          <w:sz w:val="28"/>
          <w:szCs w:val="28"/>
        </w:rPr>
        <w:t xml:space="preserve">При представлении заявления кадастровым инженером к заявлению прилагается копия документа, предусмотренного </w:t>
      </w:r>
      <w:hyperlink r:id="rId47" w:history="1">
        <w:r w:rsidRPr="00FF7F2E">
          <w:rPr>
            <w:sz w:val="28"/>
            <w:szCs w:val="28"/>
          </w:rPr>
          <w:t>статьёй 35</w:t>
        </w:r>
      </w:hyperlink>
      <w:r w:rsidRPr="00FF7F2E">
        <w:rPr>
          <w:sz w:val="28"/>
          <w:szCs w:val="28"/>
        </w:rPr>
        <w:t xml:space="preserve"> или </w:t>
      </w:r>
      <w:hyperlink r:id="rId48" w:history="1">
        <w:r w:rsidRPr="00FF7F2E">
          <w:rPr>
            <w:sz w:val="28"/>
            <w:szCs w:val="28"/>
          </w:rPr>
          <w:t>статьёй 42.3</w:t>
        </w:r>
      </w:hyperlink>
      <w:r w:rsidRPr="00FF7F2E">
        <w:rPr>
          <w:sz w:val="28"/>
          <w:szCs w:val="28"/>
        </w:rPr>
        <w:t xml:space="preserve"> Федерального закона от 24 июля 2007 г. № 221-ФЗ «О кадастровой деятельности», на основании которого осуществляется выполнение кадастровых работ или комплексных кадастровых работ в отношении соответствующего объекта недвижимости, являющегося объектом адресации.</w:t>
      </w:r>
    </w:p>
    <w:p w:rsidR="00FF7F2E" w:rsidRPr="00FF7F2E" w:rsidRDefault="00FF7F2E" w:rsidP="00FF7F2E">
      <w:pPr>
        <w:autoSpaceDE w:val="0"/>
        <w:autoSpaceDN w:val="0"/>
        <w:adjustRightInd w:val="0"/>
        <w:ind w:firstLine="709"/>
        <w:jc w:val="both"/>
        <w:rPr>
          <w:rFonts w:eastAsiaTheme="minorHAnsi"/>
          <w:sz w:val="28"/>
          <w:szCs w:val="28"/>
          <w:lang w:eastAsia="en-US"/>
        </w:rPr>
      </w:pPr>
      <w:proofErr w:type="gramStart"/>
      <w:r w:rsidRPr="00FF7F2E">
        <w:rPr>
          <w:rFonts w:eastAsiaTheme="minorHAnsi"/>
          <w:sz w:val="28"/>
          <w:szCs w:val="28"/>
          <w:lang w:eastAsia="en-US"/>
        </w:rPr>
        <w:t xml:space="preserve">Документы, указанные в </w:t>
      </w:r>
      <w:hyperlink r:id="rId49" w:history="1">
        <w:r w:rsidRPr="00FF7F2E">
          <w:rPr>
            <w:rFonts w:eastAsiaTheme="minorHAnsi"/>
            <w:sz w:val="28"/>
            <w:szCs w:val="28"/>
            <w:lang w:eastAsia="en-US"/>
          </w:rPr>
          <w:t xml:space="preserve">подпунктах </w:t>
        </w:r>
      </w:hyperlink>
      <w:r w:rsidRPr="00FF7F2E">
        <w:rPr>
          <w:rFonts w:eastAsiaTheme="minorHAnsi"/>
          <w:sz w:val="28"/>
          <w:szCs w:val="28"/>
          <w:lang w:eastAsia="en-US"/>
        </w:rPr>
        <w:t>в), е), и)</w:t>
      </w:r>
      <w:hyperlink r:id="rId50" w:history="1"/>
      <w:r w:rsidRPr="00FF7F2E">
        <w:rPr>
          <w:rFonts w:eastAsiaTheme="minorHAnsi"/>
          <w:sz w:val="28"/>
          <w:szCs w:val="28"/>
          <w:lang w:eastAsia="en-US"/>
        </w:rPr>
        <w:t xml:space="preserve"> и к)</w:t>
      </w:r>
      <w:hyperlink r:id="rId51" w:history="1"/>
      <w:r w:rsidRPr="00FF7F2E">
        <w:rPr>
          <w:rFonts w:eastAsiaTheme="minorHAnsi"/>
          <w:sz w:val="28"/>
          <w:szCs w:val="28"/>
          <w:lang w:eastAsia="en-US"/>
        </w:rPr>
        <w:t xml:space="preserve"> настоящего под</w:t>
      </w:r>
      <w:hyperlink r:id="rId52" w:history="1"/>
      <w:r w:rsidRPr="00FF7F2E">
        <w:rPr>
          <w:rFonts w:eastAsiaTheme="minorHAnsi"/>
          <w:sz w:val="28"/>
          <w:szCs w:val="28"/>
          <w:lang w:eastAsia="en-US"/>
        </w:rPr>
        <w:t xml:space="preserve">пункта, представляются федеральным органом исполнительной власти, уполномоченным Правительством Российской Федерации на предоставление сведений, содержащихся в Едином государственном реестре недвижимости, или действующей на основании акта Правительства Российской Федерации публично-правовой компанией, созданной в соответствии с Федеральным </w:t>
      </w:r>
      <w:hyperlink r:id="rId53" w:history="1">
        <w:r w:rsidRPr="00FF7F2E">
          <w:rPr>
            <w:rFonts w:eastAsiaTheme="minorHAnsi"/>
            <w:sz w:val="28"/>
            <w:szCs w:val="28"/>
            <w:lang w:eastAsia="en-US"/>
          </w:rPr>
          <w:t>законом</w:t>
        </w:r>
      </w:hyperlink>
      <w:r w:rsidRPr="00FF7F2E">
        <w:rPr>
          <w:rFonts w:eastAsiaTheme="minorHAnsi"/>
          <w:sz w:val="28"/>
          <w:szCs w:val="28"/>
          <w:lang w:eastAsia="en-US"/>
        </w:rPr>
        <w:t xml:space="preserve"> от 30 декабря 2021г. № 448-ФЗ «О публично-правовой компании «</w:t>
      </w:r>
      <w:proofErr w:type="spellStart"/>
      <w:r w:rsidRPr="00FF7F2E">
        <w:rPr>
          <w:rFonts w:eastAsiaTheme="minorHAnsi"/>
          <w:sz w:val="28"/>
          <w:szCs w:val="28"/>
          <w:lang w:eastAsia="en-US"/>
        </w:rPr>
        <w:t>Роскадастр</w:t>
      </w:r>
      <w:proofErr w:type="spellEnd"/>
      <w:r w:rsidRPr="00FF7F2E">
        <w:rPr>
          <w:rFonts w:eastAsiaTheme="minorHAnsi"/>
          <w:sz w:val="28"/>
          <w:szCs w:val="28"/>
          <w:lang w:eastAsia="en-US"/>
        </w:rPr>
        <w:t>», в порядке межведомственного информационного взаимодействия</w:t>
      </w:r>
      <w:proofErr w:type="gramEnd"/>
      <w:r w:rsidRPr="00FF7F2E">
        <w:rPr>
          <w:rFonts w:eastAsiaTheme="minorHAnsi"/>
          <w:sz w:val="28"/>
          <w:szCs w:val="28"/>
          <w:lang w:eastAsia="en-US"/>
        </w:rPr>
        <w:t xml:space="preserve"> по запросу уполномоченного органа.</w:t>
      </w:r>
    </w:p>
    <w:p w:rsidR="00FF7F2E" w:rsidRPr="00FF7F2E" w:rsidRDefault="00FF7F2E" w:rsidP="00FF7F2E">
      <w:pPr>
        <w:autoSpaceDE w:val="0"/>
        <w:autoSpaceDN w:val="0"/>
        <w:adjustRightInd w:val="0"/>
        <w:ind w:firstLine="709"/>
        <w:jc w:val="both"/>
        <w:rPr>
          <w:rFonts w:eastAsiaTheme="minorHAnsi"/>
          <w:sz w:val="28"/>
          <w:szCs w:val="28"/>
          <w:lang w:eastAsia="en-US"/>
        </w:rPr>
      </w:pPr>
      <w:proofErr w:type="gramStart"/>
      <w:r w:rsidRPr="00FF7F2E">
        <w:rPr>
          <w:rFonts w:eastAsiaTheme="minorHAnsi"/>
          <w:sz w:val="28"/>
          <w:szCs w:val="28"/>
          <w:lang w:eastAsia="en-US"/>
        </w:rPr>
        <w:t>Уполномоченный орган запрашивает документы, указанные в настоящем под</w:t>
      </w:r>
      <w:hyperlink r:id="rId54" w:history="1">
        <w:r w:rsidRPr="00FF7F2E">
          <w:rPr>
            <w:rFonts w:eastAsiaTheme="minorHAnsi"/>
            <w:sz w:val="28"/>
            <w:szCs w:val="28"/>
            <w:lang w:eastAsia="en-US"/>
          </w:rPr>
          <w:t>пункте</w:t>
        </w:r>
      </w:hyperlink>
      <w:r w:rsidRPr="00FF7F2E">
        <w:rPr>
          <w:rFonts w:eastAsiaTheme="minorHAnsi"/>
          <w:sz w:val="28"/>
          <w:szCs w:val="28"/>
          <w:lang w:eastAsia="en-US"/>
        </w:rPr>
        <w:t>, в органах государственной власти, органах местного самоуправления, органах публичной власти федеральной территории и подведомственных государственным органам, органам местного самоуправления или органам публичной власти федеральной территории организациях, в распоряжении которых находятся указанные документы (их копии, сведения, содержащиеся в таких документах).</w:t>
      </w:r>
      <w:proofErr w:type="gramEnd"/>
    </w:p>
    <w:p w:rsidR="00FF7F2E" w:rsidRPr="00FF7F2E" w:rsidRDefault="00FF7F2E" w:rsidP="00FF7F2E">
      <w:pPr>
        <w:autoSpaceDE w:val="0"/>
        <w:autoSpaceDN w:val="0"/>
        <w:adjustRightInd w:val="0"/>
        <w:ind w:firstLine="709"/>
        <w:jc w:val="both"/>
        <w:rPr>
          <w:rFonts w:eastAsiaTheme="minorHAnsi"/>
          <w:sz w:val="28"/>
          <w:szCs w:val="28"/>
          <w:lang w:eastAsia="en-US"/>
        </w:rPr>
      </w:pPr>
      <w:proofErr w:type="gramStart"/>
      <w:r w:rsidRPr="00FF7F2E">
        <w:rPr>
          <w:rFonts w:eastAsiaTheme="minorHAnsi"/>
          <w:sz w:val="28"/>
          <w:szCs w:val="28"/>
          <w:lang w:eastAsia="en-US"/>
        </w:rPr>
        <w:t xml:space="preserve">Заявители (представители заявителя) при подаче заявления вправе приложить к нему документы, указанные в </w:t>
      </w:r>
      <w:hyperlink r:id="rId55" w:history="1">
        <w:r w:rsidRPr="00FF7F2E">
          <w:rPr>
            <w:rFonts w:eastAsiaTheme="minorHAnsi"/>
            <w:sz w:val="28"/>
            <w:szCs w:val="28"/>
            <w:lang w:eastAsia="en-US"/>
          </w:rPr>
          <w:t xml:space="preserve">подпунктах </w:t>
        </w:r>
      </w:hyperlink>
      <w:r w:rsidRPr="00FF7F2E">
        <w:rPr>
          <w:rFonts w:eastAsiaTheme="minorHAnsi"/>
          <w:sz w:val="28"/>
          <w:szCs w:val="28"/>
          <w:lang w:eastAsia="en-US"/>
        </w:rPr>
        <w:t>б), г), д), ж) и з) настоящего подпункта, если такие документы не находятся в распоряжении органа государственной власти, органа местного самоуправления, органа публичной власти федеральной территории либо подведомственных государственным органам, органам местного самоуправления или органам публичной власти федеральной территории организаций.</w:t>
      </w:r>
      <w:proofErr w:type="gramEnd"/>
    </w:p>
    <w:p w:rsidR="00FF7F2E" w:rsidRPr="00FF7F2E" w:rsidRDefault="00FF7F2E" w:rsidP="00FF7F2E">
      <w:pPr>
        <w:autoSpaceDE w:val="0"/>
        <w:autoSpaceDN w:val="0"/>
        <w:adjustRightInd w:val="0"/>
        <w:ind w:firstLine="709"/>
        <w:jc w:val="both"/>
        <w:rPr>
          <w:rFonts w:eastAsiaTheme="minorHAnsi"/>
          <w:sz w:val="28"/>
          <w:szCs w:val="28"/>
          <w:lang w:eastAsia="en-US"/>
        </w:rPr>
      </w:pPr>
      <w:proofErr w:type="gramStart"/>
      <w:r w:rsidRPr="00FF7F2E">
        <w:rPr>
          <w:rFonts w:eastAsiaTheme="minorHAnsi"/>
          <w:sz w:val="28"/>
          <w:szCs w:val="28"/>
          <w:lang w:eastAsia="en-US"/>
        </w:rPr>
        <w:t>Документы, указанные в подпунктах б), г), д), ж) и з) настоящего подпункта, представляемые в уполномоченный орган в форме электронных документов, удостоверяются электронной подписью заявителя (представителя заявителя), вид которой определяется в соответствии с частью 2 статьи 21.1 Федерального закона от 27 июля 2010 г. № 210-ФЗ «Об организации предоставления государственных и муниципальных услуг».</w:t>
      </w:r>
      <w:proofErr w:type="gramEnd"/>
    </w:p>
    <w:p w:rsidR="00FF7F2E" w:rsidRPr="00FF7F2E" w:rsidRDefault="00FF7F2E" w:rsidP="00FF7F2E">
      <w:pPr>
        <w:shd w:val="clear" w:color="auto" w:fill="FFFFFF"/>
        <w:ind w:firstLine="709"/>
        <w:jc w:val="both"/>
        <w:rPr>
          <w:rFonts w:eastAsia="Calibri"/>
          <w:sz w:val="28"/>
          <w:szCs w:val="28"/>
        </w:rPr>
      </w:pPr>
      <w:r w:rsidRPr="00FF7F2E">
        <w:rPr>
          <w:rFonts w:eastAsia="Calibri"/>
          <w:sz w:val="28"/>
          <w:szCs w:val="28"/>
        </w:rPr>
        <w:t>3.3.4.2. Заявление и прилагаемые документы могут быть поданы:</w:t>
      </w:r>
    </w:p>
    <w:p w:rsidR="00FF7F2E" w:rsidRPr="00FF7F2E" w:rsidRDefault="00FF7F2E" w:rsidP="00FF7F2E">
      <w:pPr>
        <w:shd w:val="clear" w:color="auto" w:fill="FFFFFF"/>
        <w:ind w:firstLine="709"/>
        <w:jc w:val="both"/>
        <w:rPr>
          <w:rFonts w:eastAsia="Calibri"/>
          <w:sz w:val="28"/>
          <w:szCs w:val="28"/>
        </w:rPr>
      </w:pPr>
      <w:r w:rsidRPr="00FF7F2E">
        <w:rPr>
          <w:rFonts w:eastAsia="Calibri"/>
          <w:sz w:val="28"/>
          <w:szCs w:val="28"/>
        </w:rPr>
        <w:t xml:space="preserve">непосредственно в уполномоченный орган (в том числе посредством почтового отправления </w:t>
      </w:r>
      <w:r w:rsidRPr="00FF7F2E">
        <w:rPr>
          <w:sz w:val="28"/>
          <w:szCs w:val="28"/>
        </w:rPr>
        <w:t>в орган, предоставляющий муниципальную услугу</w:t>
      </w:r>
      <w:r w:rsidRPr="00FF7F2E">
        <w:rPr>
          <w:rFonts w:eastAsia="Calibri"/>
          <w:sz w:val="28"/>
          <w:szCs w:val="28"/>
        </w:rPr>
        <w:t>);</w:t>
      </w:r>
    </w:p>
    <w:p w:rsidR="00FF7F2E" w:rsidRPr="00FF7F2E" w:rsidRDefault="00FF7F2E" w:rsidP="00FF7F2E">
      <w:pPr>
        <w:shd w:val="clear" w:color="auto" w:fill="FFFFFF"/>
        <w:ind w:firstLine="709"/>
        <w:jc w:val="both"/>
        <w:rPr>
          <w:rFonts w:eastAsia="Calibri"/>
          <w:sz w:val="28"/>
          <w:szCs w:val="28"/>
        </w:rPr>
      </w:pPr>
      <w:r w:rsidRPr="00FF7F2E">
        <w:rPr>
          <w:rFonts w:eastAsia="Calibri"/>
          <w:sz w:val="28"/>
          <w:szCs w:val="28"/>
        </w:rPr>
        <w:t>в уполномоченный орган через МФЦ;</w:t>
      </w:r>
    </w:p>
    <w:p w:rsidR="00FF7F2E" w:rsidRPr="00FF7F2E" w:rsidRDefault="00FF7F2E" w:rsidP="00FF7F2E">
      <w:pPr>
        <w:shd w:val="clear" w:color="auto" w:fill="FFFFFF"/>
        <w:ind w:firstLine="709"/>
        <w:jc w:val="both"/>
        <w:rPr>
          <w:rFonts w:eastAsia="Calibri"/>
          <w:sz w:val="28"/>
          <w:szCs w:val="28"/>
        </w:rPr>
      </w:pPr>
      <w:r w:rsidRPr="00FF7F2E">
        <w:rPr>
          <w:rFonts w:eastAsia="Calibri"/>
          <w:sz w:val="28"/>
          <w:szCs w:val="28"/>
        </w:rPr>
        <w:t xml:space="preserve">посредством Портала, </w:t>
      </w:r>
      <w:r w:rsidRPr="00FF7F2E">
        <w:rPr>
          <w:sz w:val="28"/>
          <w:szCs w:val="28"/>
        </w:rPr>
        <w:t>федеральной информационной адресной системы</w:t>
      </w:r>
      <w:r w:rsidRPr="00FF7F2E">
        <w:rPr>
          <w:rFonts w:eastAsia="Calibri"/>
          <w:sz w:val="28"/>
          <w:szCs w:val="28"/>
        </w:rPr>
        <w:t>.</w:t>
      </w:r>
    </w:p>
    <w:p w:rsidR="00FF7F2E" w:rsidRPr="00FF7F2E" w:rsidRDefault="00FF7F2E" w:rsidP="00FF7F2E">
      <w:pPr>
        <w:shd w:val="clear" w:color="auto" w:fill="FFFFFF"/>
        <w:ind w:firstLine="709"/>
        <w:jc w:val="both"/>
        <w:rPr>
          <w:rFonts w:eastAsia="Calibri"/>
          <w:sz w:val="28"/>
          <w:szCs w:val="28"/>
        </w:rPr>
      </w:pPr>
      <w:r w:rsidRPr="00FF7F2E">
        <w:rPr>
          <w:rFonts w:eastAsia="Calibri"/>
          <w:sz w:val="28"/>
          <w:szCs w:val="28"/>
        </w:rPr>
        <w:t>3.3.4.3. Способы установления личности (идентификации) заявителя (представителя заявителя).</w:t>
      </w:r>
    </w:p>
    <w:p w:rsidR="00FF7F2E" w:rsidRPr="00FF7F2E" w:rsidRDefault="00FF7F2E" w:rsidP="00FF7F2E">
      <w:pPr>
        <w:autoSpaceDE w:val="0"/>
        <w:autoSpaceDN w:val="0"/>
        <w:adjustRightInd w:val="0"/>
        <w:ind w:firstLine="709"/>
        <w:jc w:val="both"/>
        <w:rPr>
          <w:sz w:val="28"/>
          <w:szCs w:val="28"/>
          <w:lang w:eastAsia="ar-SA"/>
        </w:rPr>
      </w:pPr>
      <w:proofErr w:type="gramStart"/>
      <w:r w:rsidRPr="00FF7F2E">
        <w:rPr>
          <w:sz w:val="28"/>
          <w:szCs w:val="28"/>
          <w:lang w:eastAsia="ar-SA"/>
        </w:rPr>
        <w:t xml:space="preserve">При подаче заявления в уполномоченный орган или МФЦ – проверка документа, удостоверяющего личность, либо установление личности посредством идентификации и аутентификации с использованием информационных технологий, предусмотренных </w:t>
      </w:r>
      <w:hyperlink r:id="rId56" w:history="1">
        <w:r w:rsidRPr="00FF7F2E">
          <w:rPr>
            <w:sz w:val="28"/>
            <w:szCs w:val="28"/>
            <w:lang w:eastAsia="ar-SA"/>
          </w:rPr>
          <w:t>частью 18 статьи 14.1</w:t>
        </w:r>
      </w:hyperlink>
      <w:r w:rsidRPr="00FF7F2E">
        <w:rPr>
          <w:sz w:val="28"/>
          <w:szCs w:val="28"/>
          <w:lang w:eastAsia="ar-SA"/>
        </w:rPr>
        <w:t xml:space="preserve"> Федерального закона от 27 июля 2006 г. № 149-ФЗ «Об информации, информационных технологиях и о защите информации» (использование вышеуказанных технологий проводится при наличии технической возможности).</w:t>
      </w:r>
      <w:proofErr w:type="gramEnd"/>
    </w:p>
    <w:p w:rsidR="00FF7F2E" w:rsidRPr="00FF7F2E" w:rsidRDefault="00FF7F2E" w:rsidP="00FF7F2E">
      <w:pPr>
        <w:autoSpaceDE w:val="0"/>
        <w:autoSpaceDN w:val="0"/>
        <w:adjustRightInd w:val="0"/>
        <w:ind w:firstLine="709"/>
        <w:jc w:val="both"/>
        <w:rPr>
          <w:sz w:val="28"/>
          <w:szCs w:val="28"/>
          <w:lang w:eastAsia="ar-SA"/>
        </w:rPr>
      </w:pPr>
      <w:r w:rsidRPr="00FF7F2E">
        <w:rPr>
          <w:sz w:val="28"/>
          <w:szCs w:val="28"/>
          <w:lang w:eastAsia="ar-SA"/>
        </w:rPr>
        <w:t>При подаче заявления посредством Портала – использование электронной подписи, вид которой должен соответствовать требованиям постановления Правительства Российской Федерации от 25 июня 2012 г. № 634 «О видах электронной подписи, использование которых допускается при обращении за получением государственных и муниципальных услуг».</w:t>
      </w:r>
    </w:p>
    <w:p w:rsidR="00FF7F2E" w:rsidRPr="00FF7F2E" w:rsidRDefault="00FF7F2E" w:rsidP="00FF7F2E">
      <w:pPr>
        <w:shd w:val="clear" w:color="auto" w:fill="FFFFFF"/>
        <w:ind w:firstLine="709"/>
        <w:jc w:val="both"/>
        <w:rPr>
          <w:rFonts w:eastAsia="Calibri"/>
          <w:sz w:val="28"/>
          <w:szCs w:val="28"/>
        </w:rPr>
      </w:pPr>
      <w:r w:rsidRPr="00FF7F2E">
        <w:rPr>
          <w:rFonts w:eastAsia="Calibri"/>
          <w:sz w:val="28"/>
          <w:szCs w:val="28"/>
        </w:rPr>
        <w:t>3.3.4.4. Заявление и прилагаемые документы могут быть поданы представителем заявителя, наделённым соответствующими полномочиями в установленном законодательством порядке.</w:t>
      </w:r>
    </w:p>
    <w:p w:rsidR="00FF7F2E" w:rsidRPr="00FF7F2E" w:rsidRDefault="00FF7F2E" w:rsidP="00FF7F2E">
      <w:pPr>
        <w:shd w:val="clear" w:color="auto" w:fill="FFFFFF"/>
        <w:ind w:firstLine="709"/>
        <w:jc w:val="both"/>
        <w:rPr>
          <w:rFonts w:eastAsia="Calibri"/>
          <w:sz w:val="28"/>
          <w:szCs w:val="28"/>
        </w:rPr>
      </w:pPr>
      <w:r w:rsidRPr="00FF7F2E">
        <w:rPr>
          <w:rFonts w:eastAsia="Calibri"/>
          <w:sz w:val="28"/>
          <w:szCs w:val="28"/>
        </w:rPr>
        <w:t>3.3.4.5. Основаниями для принятия решения об отказе в приёме представления и документов и (или) информации являются:</w:t>
      </w:r>
    </w:p>
    <w:p w:rsidR="00FF7F2E" w:rsidRPr="00FF7F2E" w:rsidRDefault="00FF7F2E" w:rsidP="00FF7F2E">
      <w:pPr>
        <w:shd w:val="clear" w:color="auto" w:fill="FFFFFF"/>
        <w:ind w:firstLine="709"/>
        <w:jc w:val="both"/>
        <w:rPr>
          <w:rFonts w:eastAsia="Calibri"/>
          <w:sz w:val="28"/>
          <w:szCs w:val="28"/>
        </w:rPr>
      </w:pPr>
      <w:r w:rsidRPr="00FF7F2E">
        <w:rPr>
          <w:rFonts w:eastAsia="Calibri"/>
          <w:sz w:val="28"/>
          <w:szCs w:val="28"/>
        </w:rPr>
        <w:t>представление заявителем документов, имеющих повреждения и наличие исправлений, не позволяющих однозначно истолковать их содержание, не содержащих подписи, печати (при наличии);</w:t>
      </w:r>
    </w:p>
    <w:p w:rsidR="00FF7F2E" w:rsidRPr="00FF7F2E" w:rsidRDefault="00FF7F2E" w:rsidP="00FF7F2E">
      <w:pPr>
        <w:shd w:val="clear" w:color="auto" w:fill="FFFFFF"/>
        <w:ind w:firstLine="709"/>
        <w:jc w:val="both"/>
        <w:rPr>
          <w:rFonts w:eastAsia="Calibri"/>
          <w:sz w:val="28"/>
          <w:szCs w:val="28"/>
        </w:rPr>
      </w:pPr>
      <w:r w:rsidRPr="00FF7F2E">
        <w:rPr>
          <w:rFonts w:eastAsia="Calibri"/>
          <w:sz w:val="28"/>
          <w:szCs w:val="28"/>
        </w:rPr>
        <w:t>несоблюдение установленных условий признания действительности, усиленной квалифицированной электронной подписи, которой подписан электронный документ (пакет электронных документов), в соответствии со статьёй 11 Федерального закона 6 апреля 2011г. № 63-ФЗ «Об электронной подписи»).</w:t>
      </w:r>
    </w:p>
    <w:p w:rsidR="00FF7F2E" w:rsidRPr="00FF7F2E" w:rsidRDefault="00FF7F2E" w:rsidP="00FF7F2E">
      <w:pPr>
        <w:shd w:val="clear" w:color="auto" w:fill="FFFFFF"/>
        <w:ind w:firstLine="709"/>
        <w:jc w:val="both"/>
        <w:rPr>
          <w:rFonts w:eastAsia="Calibri"/>
          <w:sz w:val="28"/>
          <w:szCs w:val="28"/>
        </w:rPr>
      </w:pPr>
      <w:r w:rsidRPr="00FF7F2E">
        <w:rPr>
          <w:rFonts w:eastAsia="Calibri"/>
          <w:sz w:val="28"/>
          <w:szCs w:val="28"/>
        </w:rPr>
        <w:t>3.3.4.6. Приём заявления и прилагаемых документов осуществляется:</w:t>
      </w:r>
    </w:p>
    <w:p w:rsidR="00FF7F2E" w:rsidRPr="00FF7F2E" w:rsidRDefault="00FF7F2E" w:rsidP="00FF7F2E">
      <w:pPr>
        <w:shd w:val="clear" w:color="auto" w:fill="FFFFFF"/>
        <w:ind w:firstLine="709"/>
        <w:jc w:val="both"/>
        <w:rPr>
          <w:rFonts w:eastAsia="Calibri"/>
          <w:sz w:val="28"/>
          <w:szCs w:val="28"/>
        </w:rPr>
      </w:pPr>
      <w:r w:rsidRPr="00FF7F2E">
        <w:rPr>
          <w:rFonts w:eastAsia="Calibri"/>
          <w:sz w:val="28"/>
          <w:szCs w:val="28"/>
        </w:rPr>
        <w:t>в случае обращения за получением муниципальной услуги непосредственно в уполномоченный орган, посредством Портала или федеральной информационной адресной системы – работником уполномоченного органа;</w:t>
      </w:r>
    </w:p>
    <w:p w:rsidR="00FF7F2E" w:rsidRPr="00FF7F2E" w:rsidRDefault="00FF7F2E" w:rsidP="00FF7F2E">
      <w:pPr>
        <w:shd w:val="clear" w:color="auto" w:fill="FFFFFF"/>
        <w:ind w:firstLine="709"/>
        <w:jc w:val="both"/>
        <w:rPr>
          <w:rFonts w:eastAsia="Calibri"/>
          <w:sz w:val="28"/>
          <w:szCs w:val="28"/>
        </w:rPr>
      </w:pPr>
      <w:r w:rsidRPr="00FF7F2E">
        <w:rPr>
          <w:rFonts w:eastAsia="Calibri"/>
          <w:sz w:val="28"/>
          <w:szCs w:val="28"/>
        </w:rPr>
        <w:t>в случае обращения за получением муниципальной услуги через МФЦ – работником МФЦ.</w:t>
      </w:r>
    </w:p>
    <w:p w:rsidR="00FF7F2E" w:rsidRPr="00FF7F2E" w:rsidRDefault="00FF7F2E" w:rsidP="00FF7F2E">
      <w:pPr>
        <w:shd w:val="clear" w:color="auto" w:fill="FFFFFF"/>
        <w:ind w:firstLine="709"/>
        <w:jc w:val="both"/>
        <w:rPr>
          <w:rFonts w:eastAsia="Calibri"/>
          <w:sz w:val="28"/>
          <w:szCs w:val="28"/>
        </w:rPr>
      </w:pPr>
      <w:r w:rsidRPr="00FF7F2E">
        <w:rPr>
          <w:rFonts w:eastAsia="Calibri"/>
          <w:sz w:val="28"/>
          <w:szCs w:val="28"/>
        </w:rPr>
        <w:t xml:space="preserve">3.3.4.7. Заявление и прилагаемые документы могут быть приняты МФЦ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w:t>
      </w:r>
    </w:p>
    <w:p w:rsidR="00FF7F2E" w:rsidRPr="00FF7F2E" w:rsidRDefault="00FF7F2E" w:rsidP="00FF7F2E">
      <w:pPr>
        <w:shd w:val="clear" w:color="auto" w:fill="FFFFFF"/>
        <w:ind w:firstLine="709"/>
        <w:jc w:val="both"/>
        <w:rPr>
          <w:rFonts w:eastAsia="Calibri"/>
          <w:sz w:val="28"/>
          <w:szCs w:val="28"/>
        </w:rPr>
      </w:pPr>
      <w:r w:rsidRPr="00FF7F2E">
        <w:rPr>
          <w:rFonts w:eastAsia="Calibri"/>
          <w:sz w:val="28"/>
          <w:szCs w:val="28"/>
        </w:rPr>
        <w:t>3.3.4.8. Срок регистрации заявления и прилагаемых документов работником уполномоченного органа или МФЦ не может превышать 20 минут.</w:t>
      </w:r>
    </w:p>
    <w:p w:rsidR="00FF7F2E" w:rsidRPr="00FF7F2E" w:rsidRDefault="00FF7F2E" w:rsidP="00FF7F2E">
      <w:pPr>
        <w:widowControl w:val="0"/>
        <w:ind w:firstLine="709"/>
        <w:jc w:val="both"/>
        <w:rPr>
          <w:sz w:val="28"/>
          <w:szCs w:val="28"/>
        </w:rPr>
      </w:pPr>
      <w:r w:rsidRPr="00FF7F2E">
        <w:rPr>
          <w:rFonts w:eastAsia="Calibri"/>
          <w:sz w:val="28"/>
          <w:szCs w:val="28"/>
        </w:rPr>
        <w:t>3.3.4</w:t>
      </w:r>
      <w:r w:rsidRPr="00FF7F2E">
        <w:rPr>
          <w:sz w:val="28"/>
          <w:szCs w:val="28"/>
        </w:rPr>
        <w:t>.9. При обращении заявителя (представителя заявителя)</w:t>
      </w:r>
      <w:r w:rsidRPr="00FF7F2E">
        <w:rPr>
          <w:sz w:val="28"/>
          <w:szCs w:val="28"/>
          <w:lang w:eastAsia="ar-SA"/>
        </w:rPr>
        <w:t xml:space="preserve"> </w:t>
      </w:r>
      <w:r w:rsidRPr="00FF7F2E">
        <w:rPr>
          <w:sz w:val="28"/>
          <w:szCs w:val="28"/>
        </w:rPr>
        <w:t>в ходе личного приёма работник, ответственный за приём документов:</w:t>
      </w:r>
    </w:p>
    <w:p w:rsidR="00FF7F2E" w:rsidRPr="00FF7F2E" w:rsidRDefault="00FF7F2E" w:rsidP="00FF7F2E">
      <w:pPr>
        <w:autoSpaceDE w:val="0"/>
        <w:autoSpaceDN w:val="0"/>
        <w:adjustRightInd w:val="0"/>
        <w:ind w:firstLine="709"/>
        <w:jc w:val="both"/>
        <w:rPr>
          <w:sz w:val="28"/>
          <w:szCs w:val="28"/>
        </w:rPr>
      </w:pPr>
      <w:r w:rsidRPr="00FF7F2E">
        <w:rPr>
          <w:sz w:val="28"/>
          <w:szCs w:val="28"/>
        </w:rPr>
        <w:t>устанавливает личность заявителя (представителя заявителя);</w:t>
      </w:r>
    </w:p>
    <w:p w:rsidR="00FF7F2E" w:rsidRPr="00FF7F2E" w:rsidRDefault="00FF7F2E" w:rsidP="00FF7F2E">
      <w:pPr>
        <w:autoSpaceDE w:val="0"/>
        <w:autoSpaceDN w:val="0"/>
        <w:adjustRightInd w:val="0"/>
        <w:ind w:firstLine="709"/>
        <w:jc w:val="both"/>
        <w:rPr>
          <w:sz w:val="28"/>
          <w:szCs w:val="28"/>
        </w:rPr>
      </w:pPr>
      <w:r w:rsidRPr="00FF7F2E">
        <w:rPr>
          <w:sz w:val="28"/>
          <w:szCs w:val="28"/>
        </w:rPr>
        <w:t>проверяет наличие всех необходимых документов исходя из соответствующего перечня документов, необходимых для предоставления муниципальной услуги;</w:t>
      </w:r>
    </w:p>
    <w:p w:rsidR="00FF7F2E" w:rsidRPr="00FF7F2E" w:rsidRDefault="00FF7F2E" w:rsidP="00FF7F2E">
      <w:pPr>
        <w:autoSpaceDE w:val="0"/>
        <w:autoSpaceDN w:val="0"/>
        <w:adjustRightInd w:val="0"/>
        <w:ind w:firstLine="709"/>
        <w:jc w:val="both"/>
        <w:rPr>
          <w:sz w:val="28"/>
          <w:szCs w:val="28"/>
        </w:rPr>
      </w:pPr>
      <w:r w:rsidRPr="00FF7F2E">
        <w:rPr>
          <w:sz w:val="28"/>
          <w:szCs w:val="28"/>
        </w:rPr>
        <w:t>проверяет соответствие представленных документов установленным требованиям, удостоверяясь, что:</w:t>
      </w:r>
    </w:p>
    <w:p w:rsidR="00FF7F2E" w:rsidRPr="00FF7F2E" w:rsidRDefault="00FF7F2E" w:rsidP="00FF7F2E">
      <w:pPr>
        <w:autoSpaceDE w:val="0"/>
        <w:autoSpaceDN w:val="0"/>
        <w:adjustRightInd w:val="0"/>
        <w:ind w:firstLine="709"/>
        <w:jc w:val="both"/>
        <w:rPr>
          <w:sz w:val="28"/>
          <w:szCs w:val="28"/>
        </w:rPr>
      </w:pPr>
      <w:r w:rsidRPr="00FF7F2E">
        <w:rPr>
          <w:sz w:val="28"/>
          <w:szCs w:val="28"/>
        </w:rPr>
        <w:t>документы в установленных законодательством случаях нотариально удостоверены, скреплены печатями (при наличии печати), имеют надлежащие подписи сторон или определённых законодательством должностных лиц;</w:t>
      </w:r>
    </w:p>
    <w:p w:rsidR="00FF7F2E" w:rsidRPr="00FF7F2E" w:rsidRDefault="00FF7F2E" w:rsidP="00FF7F2E">
      <w:pPr>
        <w:autoSpaceDE w:val="0"/>
        <w:autoSpaceDN w:val="0"/>
        <w:adjustRightInd w:val="0"/>
        <w:ind w:firstLine="709"/>
        <w:jc w:val="both"/>
        <w:rPr>
          <w:sz w:val="28"/>
          <w:szCs w:val="28"/>
        </w:rPr>
      </w:pPr>
      <w:r w:rsidRPr="00FF7F2E">
        <w:rPr>
          <w:sz w:val="28"/>
          <w:szCs w:val="28"/>
        </w:rPr>
        <w:t>тексты документов написаны разборчиво;</w:t>
      </w:r>
    </w:p>
    <w:p w:rsidR="00FF7F2E" w:rsidRPr="00FF7F2E" w:rsidRDefault="00FF7F2E" w:rsidP="00FF7F2E">
      <w:pPr>
        <w:autoSpaceDE w:val="0"/>
        <w:autoSpaceDN w:val="0"/>
        <w:adjustRightInd w:val="0"/>
        <w:ind w:firstLine="709"/>
        <w:jc w:val="both"/>
        <w:rPr>
          <w:sz w:val="28"/>
          <w:szCs w:val="28"/>
        </w:rPr>
      </w:pPr>
      <w:r w:rsidRPr="00FF7F2E">
        <w:rPr>
          <w:sz w:val="28"/>
          <w:szCs w:val="28"/>
        </w:rPr>
        <w:t>фамилии, имена и отчества физических лиц, адреса их мест жительства написаны полностью;</w:t>
      </w:r>
    </w:p>
    <w:p w:rsidR="00FF7F2E" w:rsidRPr="00FF7F2E" w:rsidRDefault="00FF7F2E" w:rsidP="00FF7F2E">
      <w:pPr>
        <w:autoSpaceDE w:val="0"/>
        <w:autoSpaceDN w:val="0"/>
        <w:adjustRightInd w:val="0"/>
        <w:ind w:firstLine="709"/>
        <w:jc w:val="both"/>
        <w:rPr>
          <w:sz w:val="28"/>
          <w:szCs w:val="28"/>
        </w:rPr>
      </w:pPr>
      <w:r w:rsidRPr="00FF7F2E">
        <w:rPr>
          <w:sz w:val="28"/>
          <w:szCs w:val="28"/>
        </w:rPr>
        <w:t>в документах нет подчисток, приписок, зачёркнутых слов и иных не оговорённых в них исправлений;</w:t>
      </w:r>
    </w:p>
    <w:p w:rsidR="00FF7F2E" w:rsidRPr="00FF7F2E" w:rsidRDefault="00FF7F2E" w:rsidP="00FF7F2E">
      <w:pPr>
        <w:autoSpaceDE w:val="0"/>
        <w:autoSpaceDN w:val="0"/>
        <w:adjustRightInd w:val="0"/>
        <w:ind w:firstLine="709"/>
        <w:jc w:val="both"/>
        <w:rPr>
          <w:sz w:val="28"/>
          <w:szCs w:val="28"/>
        </w:rPr>
      </w:pPr>
      <w:r w:rsidRPr="00FF7F2E">
        <w:rPr>
          <w:sz w:val="28"/>
          <w:szCs w:val="28"/>
        </w:rPr>
        <w:t>документы не исполнены карандашом;</w:t>
      </w:r>
    </w:p>
    <w:p w:rsidR="00FF7F2E" w:rsidRPr="00FF7F2E" w:rsidRDefault="00FF7F2E" w:rsidP="00FF7F2E">
      <w:pPr>
        <w:autoSpaceDE w:val="0"/>
        <w:autoSpaceDN w:val="0"/>
        <w:adjustRightInd w:val="0"/>
        <w:ind w:firstLine="709"/>
        <w:jc w:val="both"/>
        <w:rPr>
          <w:sz w:val="28"/>
          <w:szCs w:val="28"/>
        </w:rPr>
      </w:pPr>
      <w:r w:rsidRPr="00FF7F2E">
        <w:rPr>
          <w:sz w:val="28"/>
          <w:szCs w:val="28"/>
        </w:rPr>
        <w:t>документы не имеют серьёзных повреждений, наличие которых не позволяет однозначно истолковать их содержание;</w:t>
      </w:r>
    </w:p>
    <w:p w:rsidR="00FF7F2E" w:rsidRPr="00FF7F2E" w:rsidRDefault="00FF7F2E" w:rsidP="00FF7F2E">
      <w:pPr>
        <w:autoSpaceDE w:val="0"/>
        <w:autoSpaceDN w:val="0"/>
        <w:adjustRightInd w:val="0"/>
        <w:ind w:firstLine="709"/>
        <w:jc w:val="both"/>
        <w:rPr>
          <w:sz w:val="28"/>
          <w:szCs w:val="28"/>
        </w:rPr>
      </w:pPr>
      <w:r w:rsidRPr="00FF7F2E">
        <w:rPr>
          <w:sz w:val="28"/>
          <w:szCs w:val="28"/>
        </w:rPr>
        <w:t>срок действия документов не истёк;</w:t>
      </w:r>
    </w:p>
    <w:p w:rsidR="00FF7F2E" w:rsidRPr="00FF7F2E" w:rsidRDefault="00FF7F2E" w:rsidP="00FF7F2E">
      <w:pPr>
        <w:autoSpaceDE w:val="0"/>
        <w:autoSpaceDN w:val="0"/>
        <w:adjustRightInd w:val="0"/>
        <w:ind w:firstLine="709"/>
        <w:jc w:val="both"/>
        <w:rPr>
          <w:sz w:val="28"/>
          <w:szCs w:val="28"/>
        </w:rPr>
      </w:pPr>
      <w:r w:rsidRPr="00FF7F2E">
        <w:rPr>
          <w:sz w:val="28"/>
          <w:szCs w:val="28"/>
        </w:rPr>
        <w:t>документы содержат информацию, необходимую для предоставления муниципальной услуги, указанной в представлении;</w:t>
      </w:r>
    </w:p>
    <w:p w:rsidR="00FF7F2E" w:rsidRPr="00FF7F2E" w:rsidRDefault="00FF7F2E" w:rsidP="00FF7F2E">
      <w:pPr>
        <w:autoSpaceDE w:val="0"/>
        <w:autoSpaceDN w:val="0"/>
        <w:adjustRightInd w:val="0"/>
        <w:ind w:firstLine="709"/>
        <w:jc w:val="both"/>
        <w:rPr>
          <w:sz w:val="28"/>
          <w:szCs w:val="28"/>
        </w:rPr>
      </w:pPr>
      <w:r w:rsidRPr="00FF7F2E">
        <w:rPr>
          <w:sz w:val="28"/>
          <w:szCs w:val="28"/>
        </w:rPr>
        <w:t>документы представлены в полном объёме;</w:t>
      </w:r>
    </w:p>
    <w:p w:rsidR="00FF7F2E" w:rsidRPr="00FF7F2E" w:rsidRDefault="00FF7F2E" w:rsidP="00FF7F2E">
      <w:pPr>
        <w:autoSpaceDE w:val="0"/>
        <w:autoSpaceDN w:val="0"/>
        <w:adjustRightInd w:val="0"/>
        <w:ind w:firstLine="709"/>
        <w:jc w:val="both"/>
        <w:rPr>
          <w:sz w:val="28"/>
          <w:szCs w:val="28"/>
        </w:rPr>
      </w:pPr>
      <w:proofErr w:type="gramStart"/>
      <w:r w:rsidRPr="00FF7F2E">
        <w:rPr>
          <w:sz w:val="28"/>
          <w:szCs w:val="28"/>
        </w:rPr>
        <w:t xml:space="preserve">в случае представления документов, предусмотренных </w:t>
      </w:r>
      <w:hyperlink r:id="rId57" w:history="1">
        <w:r w:rsidRPr="00FF7F2E">
          <w:rPr>
            <w:sz w:val="28"/>
            <w:szCs w:val="28"/>
          </w:rPr>
          <w:t>пунктами 1</w:t>
        </w:r>
      </w:hyperlink>
      <w:r w:rsidRPr="00FF7F2E">
        <w:rPr>
          <w:sz w:val="28"/>
          <w:szCs w:val="28"/>
        </w:rPr>
        <w:t>–</w:t>
      </w:r>
      <w:hyperlink r:id="rId58" w:history="1">
        <w:r w:rsidRPr="00FF7F2E">
          <w:rPr>
            <w:sz w:val="28"/>
            <w:szCs w:val="28"/>
          </w:rPr>
          <w:t>3.1</w:t>
        </w:r>
      </w:hyperlink>
      <w:r w:rsidRPr="00FF7F2E">
        <w:rPr>
          <w:sz w:val="28"/>
          <w:szCs w:val="28"/>
        </w:rPr>
        <w:t xml:space="preserve">, </w:t>
      </w:r>
      <w:hyperlink r:id="rId59" w:history="1">
        <w:r w:rsidRPr="00FF7F2E">
          <w:rPr>
            <w:sz w:val="28"/>
            <w:szCs w:val="28"/>
          </w:rPr>
          <w:t>7</w:t>
        </w:r>
      </w:hyperlink>
      <w:r w:rsidRPr="00FF7F2E">
        <w:rPr>
          <w:sz w:val="28"/>
          <w:szCs w:val="28"/>
        </w:rPr>
        <w:t xml:space="preserve">, </w:t>
      </w:r>
      <w:hyperlink r:id="rId60" w:history="1">
        <w:r w:rsidRPr="00FF7F2E">
          <w:rPr>
            <w:sz w:val="28"/>
            <w:szCs w:val="28"/>
          </w:rPr>
          <w:t>9</w:t>
        </w:r>
      </w:hyperlink>
      <w:r w:rsidRPr="00FF7F2E">
        <w:rPr>
          <w:sz w:val="28"/>
          <w:szCs w:val="28"/>
        </w:rPr>
        <w:t xml:space="preserve">, </w:t>
      </w:r>
      <w:hyperlink r:id="rId61" w:history="1">
        <w:r w:rsidRPr="00FF7F2E">
          <w:rPr>
            <w:sz w:val="28"/>
            <w:szCs w:val="28"/>
          </w:rPr>
          <w:t>17</w:t>
        </w:r>
      </w:hyperlink>
      <w:r w:rsidRPr="00FF7F2E">
        <w:rPr>
          <w:sz w:val="28"/>
          <w:szCs w:val="28"/>
        </w:rPr>
        <w:t xml:space="preserve"> и </w:t>
      </w:r>
      <w:hyperlink r:id="rId62" w:history="1">
        <w:r w:rsidRPr="00FF7F2E">
          <w:rPr>
            <w:sz w:val="28"/>
            <w:szCs w:val="28"/>
          </w:rPr>
          <w:t>18 части 6 статьи 7</w:t>
        </w:r>
      </w:hyperlink>
      <w:r w:rsidRPr="00FF7F2E">
        <w:rPr>
          <w:sz w:val="28"/>
          <w:szCs w:val="28"/>
        </w:rPr>
        <w:t xml:space="preserve"> Федерального закона от 27 июля 2010 г. № 210-ФЗ «Об организации предоставления государственных и муниципальных услуг», работник МФЦ осуществляет их бесплатное копирование, сличает представленные заявителем экземпляры оригиналов и копий документов (в том числе нотариально удостоверенные) друг с другом.</w:t>
      </w:r>
      <w:proofErr w:type="gramEnd"/>
      <w:r w:rsidRPr="00FF7F2E">
        <w:rPr>
          <w:sz w:val="28"/>
          <w:szCs w:val="28"/>
        </w:rPr>
        <w:t xml:space="preserve"> Если представленные копии документов нотариально не заверены, сличив копии документов с их подлинными экземплярами, </w:t>
      </w:r>
      <w:proofErr w:type="gramStart"/>
      <w:r w:rsidRPr="00FF7F2E">
        <w:rPr>
          <w:sz w:val="28"/>
          <w:szCs w:val="28"/>
        </w:rPr>
        <w:t>заверяет своей подписью с указанием фамилии и инициалов и ставит</w:t>
      </w:r>
      <w:proofErr w:type="gramEnd"/>
      <w:r w:rsidRPr="00FF7F2E">
        <w:rPr>
          <w:sz w:val="28"/>
          <w:szCs w:val="28"/>
        </w:rPr>
        <w:t xml:space="preserve"> штамп «Копия верна».</w:t>
      </w:r>
    </w:p>
    <w:p w:rsidR="00FF7F2E" w:rsidRPr="00FF7F2E" w:rsidRDefault="00FF7F2E" w:rsidP="00FF7F2E">
      <w:pPr>
        <w:widowControl w:val="0"/>
        <w:autoSpaceDE w:val="0"/>
        <w:autoSpaceDN w:val="0"/>
        <w:ind w:firstLine="709"/>
        <w:jc w:val="both"/>
        <w:rPr>
          <w:sz w:val="28"/>
          <w:szCs w:val="28"/>
        </w:rPr>
      </w:pPr>
      <w:r w:rsidRPr="00FF7F2E">
        <w:rPr>
          <w:sz w:val="28"/>
          <w:szCs w:val="28"/>
        </w:rPr>
        <w:t xml:space="preserve">МФЦ может быть принято решение об отказе в приёме заявления и документов и (или) информации, необходимых для предоставления муниципальной услуги. </w:t>
      </w:r>
    </w:p>
    <w:p w:rsidR="00FF7F2E" w:rsidRPr="00FF7F2E" w:rsidRDefault="00FF7F2E" w:rsidP="00FF7F2E">
      <w:pPr>
        <w:autoSpaceDE w:val="0"/>
        <w:autoSpaceDN w:val="0"/>
        <w:adjustRightInd w:val="0"/>
        <w:ind w:firstLine="709"/>
        <w:jc w:val="both"/>
        <w:rPr>
          <w:sz w:val="28"/>
          <w:szCs w:val="28"/>
        </w:rPr>
      </w:pPr>
      <w:r w:rsidRPr="00FF7F2E">
        <w:rPr>
          <w:sz w:val="28"/>
          <w:szCs w:val="28"/>
        </w:rPr>
        <w:t xml:space="preserve">Работник уполномоченного органа сличает представленные заявителем (представителем) экземпляры оригиналов и копий документов (в том числе нотариально удостоверенные) друг с другом (если представленные копии документов нотариально не заверены, сличив копии документов с их подлинными экземплярами, </w:t>
      </w:r>
      <w:proofErr w:type="gramStart"/>
      <w:r w:rsidRPr="00FF7F2E">
        <w:rPr>
          <w:sz w:val="28"/>
          <w:szCs w:val="28"/>
        </w:rPr>
        <w:t>заверяет своей подписью с указанием фамилии и инициалов и ставит</w:t>
      </w:r>
      <w:proofErr w:type="gramEnd"/>
      <w:r w:rsidRPr="00FF7F2E">
        <w:rPr>
          <w:sz w:val="28"/>
          <w:szCs w:val="28"/>
        </w:rPr>
        <w:t xml:space="preserve"> штамп «Копия верна» на каждой странице).</w:t>
      </w:r>
    </w:p>
    <w:p w:rsidR="00FF7F2E" w:rsidRPr="00FF7F2E" w:rsidRDefault="00FF7F2E" w:rsidP="00FF7F2E">
      <w:pPr>
        <w:autoSpaceDE w:val="0"/>
        <w:autoSpaceDN w:val="0"/>
        <w:adjustRightInd w:val="0"/>
        <w:ind w:firstLine="709"/>
        <w:jc w:val="both"/>
        <w:rPr>
          <w:sz w:val="28"/>
          <w:szCs w:val="28"/>
        </w:rPr>
      </w:pPr>
      <w:r w:rsidRPr="00FF7F2E">
        <w:rPr>
          <w:sz w:val="28"/>
          <w:szCs w:val="28"/>
        </w:rPr>
        <w:t>В случае подачи заявления и прилагаемых к нему документов в МФЦ при отсутствии оснований для отказа в приёме документов работник МФЦ оформляет с использованием системы электронной очереди расписку о приёме документов в 2 экземплярах, а при наличии таких оснований – расписку об отказе в приёме документов.</w:t>
      </w:r>
    </w:p>
    <w:p w:rsidR="00FF7F2E" w:rsidRPr="00FF7F2E" w:rsidRDefault="00FF7F2E" w:rsidP="00FF7F2E">
      <w:pPr>
        <w:autoSpaceDE w:val="0"/>
        <w:autoSpaceDN w:val="0"/>
        <w:adjustRightInd w:val="0"/>
        <w:ind w:firstLine="709"/>
        <w:jc w:val="both"/>
        <w:rPr>
          <w:sz w:val="28"/>
          <w:szCs w:val="28"/>
        </w:rPr>
      </w:pPr>
      <w:r w:rsidRPr="00FF7F2E">
        <w:rPr>
          <w:sz w:val="28"/>
          <w:szCs w:val="28"/>
        </w:rPr>
        <w:t>Далее работник МФЦ передаёт заявителю первый экземпляр расписки, второй – помещает в пакет принятых документов.</w:t>
      </w:r>
    </w:p>
    <w:p w:rsidR="00FF7F2E" w:rsidRPr="00FF7F2E" w:rsidRDefault="00FF7F2E" w:rsidP="00FF7F2E">
      <w:pPr>
        <w:autoSpaceDE w:val="0"/>
        <w:autoSpaceDN w:val="0"/>
        <w:adjustRightInd w:val="0"/>
        <w:ind w:firstLine="709"/>
        <w:jc w:val="both"/>
        <w:rPr>
          <w:sz w:val="28"/>
          <w:szCs w:val="28"/>
        </w:rPr>
      </w:pPr>
      <w:proofErr w:type="gramStart"/>
      <w:r w:rsidRPr="00FF7F2E">
        <w:rPr>
          <w:sz w:val="28"/>
          <w:szCs w:val="28"/>
        </w:rPr>
        <w:t xml:space="preserve">При отсутствии оснований для отказа в приёме документов работник уполномоченного органа оформляет </w:t>
      </w:r>
      <w:hyperlink r:id="rId63" w:history="1">
        <w:r w:rsidRPr="00FF7F2E">
          <w:rPr>
            <w:sz w:val="28"/>
            <w:szCs w:val="28"/>
          </w:rPr>
          <w:t>расписку</w:t>
        </w:r>
      </w:hyperlink>
      <w:r w:rsidRPr="00FF7F2E">
        <w:rPr>
          <w:sz w:val="28"/>
          <w:szCs w:val="28"/>
        </w:rPr>
        <w:t xml:space="preserve"> о приёме документов (с указанием их перечня и даты получения уполномоченным органом) по форме согласно приложению 2 к настоящему Регламенту, а при наличии таких оснований – </w:t>
      </w:r>
      <w:hyperlink r:id="rId64" w:history="1">
        <w:r w:rsidRPr="00FF7F2E">
          <w:rPr>
            <w:sz w:val="28"/>
            <w:szCs w:val="28"/>
          </w:rPr>
          <w:t>расписку</w:t>
        </w:r>
      </w:hyperlink>
      <w:r w:rsidRPr="00FF7F2E">
        <w:rPr>
          <w:sz w:val="28"/>
          <w:szCs w:val="28"/>
        </w:rPr>
        <w:t xml:space="preserve"> об отказе в приёме документов по форме согласно приложению 3 к настоящему Регламенту.</w:t>
      </w:r>
      <w:proofErr w:type="gramEnd"/>
    </w:p>
    <w:p w:rsidR="00FF7F2E" w:rsidRPr="00FF7F2E" w:rsidRDefault="00FF7F2E" w:rsidP="00FF7F2E">
      <w:pPr>
        <w:autoSpaceDE w:val="0"/>
        <w:autoSpaceDN w:val="0"/>
        <w:adjustRightInd w:val="0"/>
        <w:ind w:firstLine="709"/>
        <w:jc w:val="both"/>
        <w:rPr>
          <w:rFonts w:eastAsiaTheme="minorHAnsi"/>
          <w:sz w:val="28"/>
          <w:szCs w:val="28"/>
          <w:lang w:eastAsia="en-US"/>
        </w:rPr>
      </w:pPr>
      <w:r w:rsidRPr="00FF7F2E">
        <w:rPr>
          <w:rFonts w:eastAsiaTheme="minorHAnsi"/>
          <w:sz w:val="28"/>
          <w:szCs w:val="28"/>
          <w:lang w:eastAsia="en-US"/>
        </w:rPr>
        <w:t>В случае</w:t>
      </w:r>
      <w:proofErr w:type="gramStart"/>
      <w:r w:rsidRPr="00FF7F2E">
        <w:rPr>
          <w:rFonts w:eastAsiaTheme="minorHAnsi"/>
          <w:sz w:val="28"/>
          <w:szCs w:val="28"/>
          <w:lang w:eastAsia="en-US"/>
        </w:rPr>
        <w:t>,</w:t>
      </w:r>
      <w:proofErr w:type="gramEnd"/>
      <w:r w:rsidRPr="00FF7F2E">
        <w:rPr>
          <w:rFonts w:eastAsiaTheme="minorHAnsi"/>
          <w:sz w:val="28"/>
          <w:szCs w:val="28"/>
          <w:lang w:eastAsia="en-US"/>
        </w:rPr>
        <w:t xml:space="preserve"> если заявление и документы, предусмотренные настоящим Регламентом, представлены в уполномоченный орган посредством почтового отправления </w:t>
      </w:r>
      <w:r w:rsidRPr="00FF7F2E">
        <w:rPr>
          <w:sz w:val="28"/>
          <w:szCs w:val="28"/>
        </w:rPr>
        <w:t>в орган, предоставляющий муниципальную услугу</w:t>
      </w:r>
      <w:r w:rsidRPr="00FF7F2E">
        <w:rPr>
          <w:rFonts w:eastAsiaTheme="minorHAnsi"/>
          <w:sz w:val="28"/>
          <w:szCs w:val="28"/>
          <w:lang w:eastAsia="en-US"/>
        </w:rPr>
        <w:t>, расписка в получении таких заявления и документов направляется уполномоченным органом по указанному в заявлении почтовому адресу в течение рабочего дня, следующего за днём получения уполномоченным органом документов.</w:t>
      </w:r>
    </w:p>
    <w:p w:rsidR="00FF7F2E" w:rsidRPr="00FF7F2E" w:rsidRDefault="00FF7F2E" w:rsidP="00FF7F2E">
      <w:pPr>
        <w:autoSpaceDE w:val="0"/>
        <w:autoSpaceDN w:val="0"/>
        <w:adjustRightInd w:val="0"/>
        <w:ind w:firstLine="709"/>
        <w:jc w:val="both"/>
        <w:rPr>
          <w:sz w:val="28"/>
          <w:szCs w:val="28"/>
        </w:rPr>
      </w:pPr>
      <w:r w:rsidRPr="00FF7F2E">
        <w:rPr>
          <w:sz w:val="28"/>
          <w:szCs w:val="28"/>
        </w:rPr>
        <w:t>Заявитель, предоставивший документы для получения муниципальной услуги, в обязательном порядке информируется работником уполномоченного органа или МФЦ:</w:t>
      </w:r>
    </w:p>
    <w:p w:rsidR="00FF7F2E" w:rsidRPr="00FF7F2E" w:rsidRDefault="00FF7F2E" w:rsidP="00FF7F2E">
      <w:pPr>
        <w:autoSpaceDE w:val="0"/>
        <w:autoSpaceDN w:val="0"/>
        <w:adjustRightInd w:val="0"/>
        <w:ind w:firstLine="709"/>
        <w:jc w:val="both"/>
        <w:rPr>
          <w:sz w:val="28"/>
          <w:szCs w:val="28"/>
        </w:rPr>
      </w:pPr>
      <w:r w:rsidRPr="00FF7F2E">
        <w:rPr>
          <w:sz w:val="28"/>
          <w:szCs w:val="28"/>
        </w:rPr>
        <w:t>о сроке предоставления муниципальной услуги;</w:t>
      </w:r>
    </w:p>
    <w:p w:rsidR="00FF7F2E" w:rsidRPr="00FF7F2E" w:rsidRDefault="00FF7F2E" w:rsidP="00FF7F2E">
      <w:pPr>
        <w:autoSpaceDE w:val="0"/>
        <w:autoSpaceDN w:val="0"/>
        <w:adjustRightInd w:val="0"/>
        <w:ind w:firstLine="709"/>
        <w:jc w:val="both"/>
        <w:rPr>
          <w:sz w:val="28"/>
          <w:szCs w:val="28"/>
        </w:rPr>
      </w:pPr>
      <w:r w:rsidRPr="00FF7F2E">
        <w:rPr>
          <w:sz w:val="28"/>
          <w:szCs w:val="28"/>
        </w:rPr>
        <w:t>о возможности отказа в предоставлении муниципальной услуги.</w:t>
      </w:r>
    </w:p>
    <w:p w:rsidR="00FF7F2E" w:rsidRPr="00FF7F2E" w:rsidRDefault="00FF7F2E" w:rsidP="00FF7F2E">
      <w:pPr>
        <w:autoSpaceDE w:val="0"/>
        <w:autoSpaceDN w:val="0"/>
        <w:adjustRightInd w:val="0"/>
        <w:ind w:firstLine="709"/>
        <w:jc w:val="both"/>
        <w:rPr>
          <w:spacing w:val="-2"/>
          <w:sz w:val="28"/>
          <w:szCs w:val="28"/>
        </w:rPr>
      </w:pPr>
      <w:r w:rsidRPr="00FF7F2E">
        <w:rPr>
          <w:rFonts w:eastAsia="Calibri"/>
          <w:sz w:val="28"/>
          <w:szCs w:val="28"/>
        </w:rPr>
        <w:t>3.3.4</w:t>
      </w:r>
      <w:r w:rsidRPr="00FF7F2E">
        <w:rPr>
          <w:sz w:val="28"/>
          <w:szCs w:val="28"/>
        </w:rPr>
        <w:t xml:space="preserve">.10. </w:t>
      </w:r>
      <w:r w:rsidRPr="00FF7F2E">
        <w:rPr>
          <w:spacing w:val="-2"/>
          <w:sz w:val="28"/>
          <w:szCs w:val="28"/>
        </w:rPr>
        <w:t>При предоставлении муниципальной услуги по экстерриториальному принципу МФЦ:</w:t>
      </w:r>
    </w:p>
    <w:p w:rsidR="00FF7F2E" w:rsidRPr="00FF7F2E" w:rsidRDefault="00FF7F2E" w:rsidP="00FF7F2E">
      <w:pPr>
        <w:autoSpaceDE w:val="0"/>
        <w:autoSpaceDN w:val="0"/>
        <w:adjustRightInd w:val="0"/>
        <w:ind w:firstLine="709"/>
        <w:jc w:val="both"/>
        <w:rPr>
          <w:sz w:val="28"/>
          <w:szCs w:val="28"/>
        </w:rPr>
      </w:pPr>
      <w:r w:rsidRPr="00FF7F2E">
        <w:rPr>
          <w:sz w:val="28"/>
          <w:szCs w:val="28"/>
        </w:rPr>
        <w:t>1) принимает от заявителя (представителя) заявление и прилагаемые документы;</w:t>
      </w:r>
    </w:p>
    <w:p w:rsidR="00FF7F2E" w:rsidRPr="00FF7F2E" w:rsidRDefault="00FF7F2E" w:rsidP="00FF7F2E">
      <w:pPr>
        <w:autoSpaceDE w:val="0"/>
        <w:autoSpaceDN w:val="0"/>
        <w:adjustRightInd w:val="0"/>
        <w:ind w:firstLine="709"/>
        <w:jc w:val="both"/>
        <w:rPr>
          <w:sz w:val="28"/>
          <w:szCs w:val="28"/>
        </w:rPr>
      </w:pPr>
      <w:r w:rsidRPr="00FF7F2E">
        <w:rPr>
          <w:sz w:val="28"/>
          <w:szCs w:val="28"/>
        </w:rPr>
        <w:t xml:space="preserve">2) осуществляет копирование (сканирование) документов, предусмотренных </w:t>
      </w:r>
      <w:hyperlink r:id="rId65" w:history="1">
        <w:r w:rsidRPr="00FF7F2E">
          <w:rPr>
            <w:sz w:val="28"/>
            <w:szCs w:val="28"/>
          </w:rPr>
          <w:t>пунктами 1</w:t>
        </w:r>
      </w:hyperlink>
      <w:r w:rsidRPr="00FF7F2E">
        <w:rPr>
          <w:sz w:val="28"/>
          <w:szCs w:val="28"/>
        </w:rPr>
        <w:t>–</w:t>
      </w:r>
      <w:hyperlink r:id="rId66" w:history="1">
        <w:r w:rsidRPr="00FF7F2E">
          <w:rPr>
            <w:sz w:val="28"/>
            <w:szCs w:val="28"/>
          </w:rPr>
          <w:t>3.1</w:t>
        </w:r>
      </w:hyperlink>
      <w:r w:rsidRPr="00FF7F2E">
        <w:rPr>
          <w:sz w:val="28"/>
          <w:szCs w:val="28"/>
        </w:rPr>
        <w:t xml:space="preserve">, </w:t>
      </w:r>
      <w:hyperlink r:id="rId67" w:history="1">
        <w:r w:rsidRPr="00FF7F2E">
          <w:rPr>
            <w:sz w:val="28"/>
            <w:szCs w:val="28"/>
          </w:rPr>
          <w:t>7</w:t>
        </w:r>
      </w:hyperlink>
      <w:r w:rsidRPr="00FF7F2E">
        <w:rPr>
          <w:sz w:val="28"/>
          <w:szCs w:val="28"/>
        </w:rPr>
        <w:t xml:space="preserve">, </w:t>
      </w:r>
      <w:hyperlink r:id="rId68" w:history="1">
        <w:r w:rsidRPr="00FF7F2E">
          <w:rPr>
            <w:sz w:val="28"/>
            <w:szCs w:val="28"/>
          </w:rPr>
          <w:t>9</w:t>
        </w:r>
      </w:hyperlink>
      <w:r w:rsidRPr="00FF7F2E">
        <w:rPr>
          <w:sz w:val="28"/>
          <w:szCs w:val="28"/>
        </w:rPr>
        <w:t xml:space="preserve">, </w:t>
      </w:r>
      <w:hyperlink r:id="rId69" w:history="1">
        <w:r w:rsidRPr="00FF7F2E">
          <w:rPr>
            <w:sz w:val="28"/>
            <w:szCs w:val="28"/>
          </w:rPr>
          <w:t>17</w:t>
        </w:r>
      </w:hyperlink>
      <w:r w:rsidRPr="00FF7F2E">
        <w:rPr>
          <w:sz w:val="28"/>
          <w:szCs w:val="28"/>
        </w:rPr>
        <w:t xml:space="preserve"> и </w:t>
      </w:r>
      <w:hyperlink r:id="rId70" w:history="1">
        <w:r w:rsidRPr="00FF7F2E">
          <w:rPr>
            <w:sz w:val="28"/>
            <w:szCs w:val="28"/>
          </w:rPr>
          <w:t>18 части 6 статьи 7</w:t>
        </w:r>
      </w:hyperlink>
      <w:r w:rsidRPr="00FF7F2E">
        <w:rPr>
          <w:sz w:val="28"/>
          <w:szCs w:val="28"/>
        </w:rPr>
        <w:t xml:space="preserve"> Федерального закона от 27 июля 2010 г. № 210-ФЗ «Об организации предоставления государственных и муниципальных услуг» (далее – документы личного хранения) и представленных заявителем (представителем), в случае, если заявитель (представитель) самостоятельно не представил копии документов личного хранения, а в соответствии с Регламентом </w:t>
      </w:r>
      <w:proofErr w:type="gramStart"/>
      <w:r w:rsidRPr="00FF7F2E">
        <w:rPr>
          <w:sz w:val="28"/>
          <w:szCs w:val="28"/>
        </w:rPr>
        <w:t>для</w:t>
      </w:r>
      <w:proofErr w:type="gramEnd"/>
      <w:r w:rsidRPr="00FF7F2E">
        <w:rPr>
          <w:sz w:val="28"/>
          <w:szCs w:val="28"/>
        </w:rPr>
        <w:t xml:space="preserve"> </w:t>
      </w:r>
      <w:proofErr w:type="gramStart"/>
      <w:r w:rsidRPr="00FF7F2E">
        <w:rPr>
          <w:sz w:val="28"/>
          <w:szCs w:val="28"/>
        </w:rPr>
        <w:t>её</w:t>
      </w:r>
      <w:proofErr w:type="gramEnd"/>
      <w:r w:rsidRPr="00FF7F2E">
        <w:rPr>
          <w:sz w:val="28"/>
          <w:szCs w:val="28"/>
        </w:rPr>
        <w:t xml:space="preserve"> предоставления необходима копия документа личного хранения (за исключением случая, когда в соответствии с нормативным правовым актом для предоставления муниципальной услуги необходимо предъявление нотариально удостоверенной копии документа личного хранения);</w:t>
      </w:r>
    </w:p>
    <w:p w:rsidR="00FF7F2E" w:rsidRPr="00FF7F2E" w:rsidRDefault="00FF7F2E" w:rsidP="00FF7F2E">
      <w:pPr>
        <w:autoSpaceDE w:val="0"/>
        <w:autoSpaceDN w:val="0"/>
        <w:adjustRightInd w:val="0"/>
        <w:ind w:firstLine="709"/>
        <w:jc w:val="both"/>
        <w:rPr>
          <w:sz w:val="28"/>
          <w:szCs w:val="28"/>
        </w:rPr>
      </w:pPr>
      <w:r w:rsidRPr="00FF7F2E">
        <w:rPr>
          <w:sz w:val="28"/>
          <w:szCs w:val="28"/>
        </w:rPr>
        <w:t>3) формирует электронные документы и (или) электронные образы заявления о предоставлении муниципальной услуги, документов, принятых от заявителя (представителя), копий документов личного хранения, принятых от заявителя (представителя), обеспечивая их заверение электронной подписью в установленном порядке;</w:t>
      </w:r>
    </w:p>
    <w:p w:rsidR="00FF7F2E" w:rsidRPr="00FF7F2E" w:rsidRDefault="00FF7F2E" w:rsidP="00FF7F2E">
      <w:pPr>
        <w:autoSpaceDE w:val="0"/>
        <w:autoSpaceDN w:val="0"/>
        <w:adjustRightInd w:val="0"/>
        <w:ind w:firstLine="709"/>
        <w:jc w:val="both"/>
        <w:rPr>
          <w:sz w:val="28"/>
          <w:szCs w:val="28"/>
        </w:rPr>
      </w:pPr>
      <w:r w:rsidRPr="00FF7F2E">
        <w:rPr>
          <w:sz w:val="28"/>
          <w:szCs w:val="28"/>
        </w:rPr>
        <w:t>4) с использованием информационно-телекоммуникационных технологий направляет электронные документы и (или) электронные образы документов, заверенные уполномоченным должностным лицом МФЦ, в уполномоченный орган.</w:t>
      </w:r>
    </w:p>
    <w:p w:rsidR="00FF7F2E" w:rsidRPr="00FF7F2E" w:rsidRDefault="00FF7F2E" w:rsidP="00FF7F2E">
      <w:pPr>
        <w:autoSpaceDE w:val="0"/>
        <w:autoSpaceDN w:val="0"/>
        <w:adjustRightInd w:val="0"/>
        <w:ind w:firstLine="709"/>
        <w:jc w:val="both"/>
        <w:rPr>
          <w:sz w:val="28"/>
          <w:szCs w:val="28"/>
        </w:rPr>
      </w:pPr>
      <w:r w:rsidRPr="00FF7F2E">
        <w:rPr>
          <w:rFonts w:eastAsia="Calibri"/>
          <w:sz w:val="28"/>
          <w:szCs w:val="28"/>
        </w:rPr>
        <w:t>3.3.4</w:t>
      </w:r>
      <w:r w:rsidRPr="00FF7F2E">
        <w:rPr>
          <w:sz w:val="28"/>
          <w:szCs w:val="28"/>
        </w:rPr>
        <w:t>.11. В случае обращения заявителя для предоставления муниципальной услуги через Портал заявление и сканированные копии документов, предусмотренные настоящим Регламентом, направляются в уполномоченный орган.</w:t>
      </w:r>
    </w:p>
    <w:p w:rsidR="00FF7F2E" w:rsidRPr="00FF7F2E" w:rsidRDefault="00FF7F2E" w:rsidP="00FF7F2E">
      <w:pPr>
        <w:autoSpaceDE w:val="0"/>
        <w:autoSpaceDN w:val="0"/>
        <w:adjustRightInd w:val="0"/>
        <w:ind w:firstLine="709"/>
        <w:jc w:val="both"/>
        <w:rPr>
          <w:sz w:val="28"/>
          <w:szCs w:val="28"/>
        </w:rPr>
      </w:pPr>
      <w:r w:rsidRPr="00FF7F2E">
        <w:rPr>
          <w:sz w:val="28"/>
          <w:szCs w:val="28"/>
        </w:rPr>
        <w:t>Обращение за получением муниципальной услуги может осуществляться с использованием электронных документов, подписанных электронной подписью.</w:t>
      </w:r>
    </w:p>
    <w:p w:rsidR="00FF7F2E" w:rsidRPr="00FF7F2E" w:rsidRDefault="00FF7F2E" w:rsidP="00FF7F2E">
      <w:pPr>
        <w:autoSpaceDE w:val="0"/>
        <w:autoSpaceDN w:val="0"/>
        <w:adjustRightInd w:val="0"/>
        <w:ind w:firstLine="709"/>
        <w:jc w:val="both"/>
        <w:rPr>
          <w:sz w:val="28"/>
          <w:szCs w:val="28"/>
        </w:rPr>
      </w:pPr>
      <w:proofErr w:type="gramStart"/>
      <w:r w:rsidRPr="00FF7F2E">
        <w:rPr>
          <w:sz w:val="28"/>
          <w:szCs w:val="28"/>
        </w:rPr>
        <w:t>В случае поступления заявления и документов, предусмотренных настоящим Регламентом, в электронной форме с использованием Портала, подписанных усиленной квалифицированной электронной подписью, работник уполномоченного органа проверяет действительность усиленной квалифицированной электронной подписи с использованием средств информационной системы головного удостоверяющего центра, которая входит в состав инфраструктуры, обеспечивающей информационно-технологическое взаимодействие действующих и создаваемых информационных систем, используемых для предоставления услуг.</w:t>
      </w:r>
      <w:proofErr w:type="gramEnd"/>
    </w:p>
    <w:p w:rsidR="00FF7F2E" w:rsidRPr="00FF7F2E" w:rsidRDefault="00FF7F2E" w:rsidP="00FF7F2E">
      <w:pPr>
        <w:autoSpaceDE w:val="0"/>
        <w:autoSpaceDN w:val="0"/>
        <w:adjustRightInd w:val="0"/>
        <w:ind w:firstLine="709"/>
        <w:jc w:val="both"/>
        <w:rPr>
          <w:sz w:val="28"/>
          <w:szCs w:val="28"/>
        </w:rPr>
      </w:pPr>
      <w:proofErr w:type="gramStart"/>
      <w:r w:rsidRPr="00FF7F2E">
        <w:rPr>
          <w:sz w:val="28"/>
          <w:szCs w:val="28"/>
        </w:rPr>
        <w:t>Если в результате проверки квалифицированной подписи будет выявлено несоблюдение установленных условий признания её действительности или при наличии иных оснований для отказа в приёме заявления, предусмотренных настоящим Регламентом, уполномоченный орган в течение 3 дней со дня завершения проведения такой проверки или установления таких оснований для отказа принимает решение об отказе в приёме к рассмотрению заявления и прилагаемых документов.</w:t>
      </w:r>
      <w:proofErr w:type="gramEnd"/>
    </w:p>
    <w:p w:rsidR="00FF7F2E" w:rsidRPr="00FF7F2E" w:rsidRDefault="00FF7F2E" w:rsidP="00FF7F2E">
      <w:pPr>
        <w:autoSpaceDE w:val="0"/>
        <w:autoSpaceDN w:val="0"/>
        <w:adjustRightInd w:val="0"/>
        <w:ind w:firstLine="709"/>
        <w:jc w:val="both"/>
        <w:rPr>
          <w:sz w:val="28"/>
          <w:szCs w:val="28"/>
        </w:rPr>
      </w:pPr>
      <w:r w:rsidRPr="00FF7F2E">
        <w:rPr>
          <w:sz w:val="28"/>
          <w:szCs w:val="28"/>
        </w:rPr>
        <w:t xml:space="preserve">Работник уполномоченного органа в течение 2 дней подготавливает уведомление об отказе в приёме заявления и прилагаемых документов в электронной форме. </w:t>
      </w:r>
    </w:p>
    <w:p w:rsidR="00FF7F2E" w:rsidRPr="00FF7F2E" w:rsidRDefault="00FF7F2E" w:rsidP="00FF7F2E">
      <w:pPr>
        <w:autoSpaceDE w:val="0"/>
        <w:autoSpaceDN w:val="0"/>
        <w:adjustRightInd w:val="0"/>
        <w:ind w:firstLine="709"/>
        <w:jc w:val="both"/>
        <w:rPr>
          <w:sz w:val="28"/>
          <w:szCs w:val="28"/>
        </w:rPr>
      </w:pPr>
      <w:r w:rsidRPr="00FF7F2E">
        <w:rPr>
          <w:sz w:val="28"/>
          <w:szCs w:val="28"/>
        </w:rPr>
        <w:t xml:space="preserve">Уведомление об отказе в приёме заявления и прилагаемых документов должно содержать указание на конкретные нарушения установленного порядка, допущенные при подаче заявления и прилагаемых документов (при наличии соответствующего основания). </w:t>
      </w:r>
    </w:p>
    <w:p w:rsidR="00FF7F2E" w:rsidRPr="00FF7F2E" w:rsidRDefault="00FF7F2E" w:rsidP="00FF7F2E">
      <w:pPr>
        <w:autoSpaceDE w:val="0"/>
        <w:autoSpaceDN w:val="0"/>
        <w:adjustRightInd w:val="0"/>
        <w:ind w:firstLine="709"/>
        <w:jc w:val="both"/>
        <w:rPr>
          <w:sz w:val="28"/>
          <w:szCs w:val="28"/>
        </w:rPr>
      </w:pPr>
      <w:r w:rsidRPr="00FF7F2E">
        <w:rPr>
          <w:sz w:val="28"/>
          <w:szCs w:val="28"/>
        </w:rPr>
        <w:t xml:space="preserve">В случае отказа в приёме заявления и прилагаемых документов в электронной форме в связи с несоблюдением установленных условий признания действительности электронной подписи соответствующее уведомление должно содержать указание на пункты статьи 11 Федерального закона от 6 апреля 2011г. № 63-ФЗ «Об электронной подписи», которые послужили основанием для принятия указанного решения. </w:t>
      </w:r>
    </w:p>
    <w:p w:rsidR="00FF7F2E" w:rsidRPr="00FF7F2E" w:rsidRDefault="00FF7F2E" w:rsidP="00FF7F2E">
      <w:pPr>
        <w:autoSpaceDE w:val="0"/>
        <w:autoSpaceDN w:val="0"/>
        <w:adjustRightInd w:val="0"/>
        <w:ind w:firstLine="709"/>
        <w:jc w:val="both"/>
        <w:rPr>
          <w:sz w:val="28"/>
          <w:szCs w:val="28"/>
        </w:rPr>
      </w:pPr>
      <w:r w:rsidRPr="00FF7F2E">
        <w:rPr>
          <w:sz w:val="28"/>
          <w:szCs w:val="28"/>
        </w:rPr>
        <w:t xml:space="preserve">Такое уведомление </w:t>
      </w:r>
      <w:proofErr w:type="gramStart"/>
      <w:r w:rsidRPr="00FF7F2E">
        <w:rPr>
          <w:sz w:val="28"/>
          <w:szCs w:val="28"/>
        </w:rPr>
        <w:t>подписывается квалифицированной подписью должностного лица уполномоченного органа и направляется</w:t>
      </w:r>
      <w:proofErr w:type="gramEnd"/>
      <w:r w:rsidRPr="00FF7F2E">
        <w:rPr>
          <w:sz w:val="28"/>
          <w:szCs w:val="28"/>
        </w:rPr>
        <w:t xml:space="preserve"> по адресу электронной почты заявителя либо в его личный кабинет на Портале.</w:t>
      </w:r>
    </w:p>
    <w:p w:rsidR="00FF7F2E" w:rsidRPr="00FF7F2E" w:rsidRDefault="00FF7F2E" w:rsidP="00FF7F2E">
      <w:pPr>
        <w:autoSpaceDE w:val="0"/>
        <w:autoSpaceDN w:val="0"/>
        <w:adjustRightInd w:val="0"/>
        <w:ind w:firstLine="709"/>
        <w:jc w:val="both"/>
        <w:rPr>
          <w:sz w:val="28"/>
          <w:szCs w:val="28"/>
        </w:rPr>
      </w:pPr>
      <w:r w:rsidRPr="00FF7F2E">
        <w:rPr>
          <w:sz w:val="28"/>
          <w:szCs w:val="28"/>
        </w:rPr>
        <w:t>После получения уведомления заявитель вправе обратиться повторно с заявлением о предоставлении муниципальной услуги, устранив нарушения, которые послужили основанием для отказа в приёме к рассмотрению первичного заявления.</w:t>
      </w:r>
    </w:p>
    <w:p w:rsidR="00FF7F2E" w:rsidRPr="00FF7F2E" w:rsidRDefault="00FF7F2E" w:rsidP="00FF7F2E">
      <w:pPr>
        <w:autoSpaceDE w:val="0"/>
        <w:autoSpaceDN w:val="0"/>
        <w:adjustRightInd w:val="0"/>
        <w:ind w:firstLine="709"/>
        <w:jc w:val="both"/>
        <w:rPr>
          <w:sz w:val="28"/>
          <w:szCs w:val="28"/>
        </w:rPr>
      </w:pPr>
      <w:r w:rsidRPr="00FF7F2E">
        <w:rPr>
          <w:sz w:val="28"/>
          <w:szCs w:val="28"/>
        </w:rPr>
        <w:t>Формирование запроса заявителем осуществляется посредством заполнения электронной формы запроса на Портале без необходимости дополнительной подачи запроса в какой-либо иной форме.</w:t>
      </w:r>
    </w:p>
    <w:p w:rsidR="00FF7F2E" w:rsidRPr="00FF7F2E" w:rsidRDefault="00FF7F2E" w:rsidP="00FF7F2E">
      <w:pPr>
        <w:autoSpaceDE w:val="0"/>
        <w:autoSpaceDN w:val="0"/>
        <w:adjustRightInd w:val="0"/>
        <w:ind w:firstLine="709"/>
        <w:jc w:val="both"/>
        <w:rPr>
          <w:sz w:val="28"/>
          <w:szCs w:val="28"/>
        </w:rPr>
      </w:pPr>
      <w:r w:rsidRPr="00FF7F2E">
        <w:rPr>
          <w:sz w:val="28"/>
          <w:szCs w:val="28"/>
        </w:rPr>
        <w:t>На Портале размещаются образцы заполнения электронной формы запроса.</w:t>
      </w:r>
    </w:p>
    <w:p w:rsidR="00FF7F2E" w:rsidRPr="00FF7F2E" w:rsidRDefault="00FF7F2E" w:rsidP="00FF7F2E">
      <w:pPr>
        <w:autoSpaceDE w:val="0"/>
        <w:autoSpaceDN w:val="0"/>
        <w:adjustRightInd w:val="0"/>
        <w:ind w:firstLine="709"/>
        <w:jc w:val="both"/>
        <w:rPr>
          <w:sz w:val="28"/>
          <w:szCs w:val="28"/>
        </w:rPr>
      </w:pPr>
      <w:r w:rsidRPr="00FF7F2E">
        <w:rPr>
          <w:sz w:val="28"/>
          <w:szCs w:val="28"/>
        </w:rPr>
        <w:t>Форматно-логическая проверка сформированного запроса осуществляется автоматически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её устранения посредством информационного сообщения непосредственно в электронной форме запроса.</w:t>
      </w:r>
    </w:p>
    <w:p w:rsidR="00FF7F2E" w:rsidRPr="00FF7F2E" w:rsidRDefault="00FF7F2E" w:rsidP="00FF7F2E">
      <w:pPr>
        <w:autoSpaceDE w:val="0"/>
        <w:autoSpaceDN w:val="0"/>
        <w:adjustRightInd w:val="0"/>
        <w:ind w:firstLine="709"/>
        <w:jc w:val="both"/>
        <w:rPr>
          <w:sz w:val="28"/>
          <w:szCs w:val="28"/>
        </w:rPr>
      </w:pPr>
      <w:r w:rsidRPr="00FF7F2E">
        <w:rPr>
          <w:sz w:val="28"/>
          <w:szCs w:val="28"/>
        </w:rPr>
        <w:t>При формировании запроса заявителю обеспечивается:</w:t>
      </w:r>
    </w:p>
    <w:p w:rsidR="00FF7F2E" w:rsidRPr="00FF7F2E" w:rsidRDefault="00FF7F2E" w:rsidP="00FF7F2E">
      <w:pPr>
        <w:autoSpaceDE w:val="0"/>
        <w:autoSpaceDN w:val="0"/>
        <w:adjustRightInd w:val="0"/>
        <w:ind w:firstLine="709"/>
        <w:jc w:val="both"/>
        <w:rPr>
          <w:sz w:val="28"/>
          <w:szCs w:val="28"/>
        </w:rPr>
      </w:pPr>
      <w:r w:rsidRPr="00FF7F2E">
        <w:rPr>
          <w:sz w:val="28"/>
          <w:szCs w:val="28"/>
        </w:rPr>
        <w:t>возможность копирования и сохранения запроса и иных документов, предусмотренных настоящим Регламентом, необходимых для предоставления муниципальной услуги;</w:t>
      </w:r>
    </w:p>
    <w:p w:rsidR="00FF7F2E" w:rsidRPr="00FF7F2E" w:rsidRDefault="00FF7F2E" w:rsidP="00FF7F2E">
      <w:pPr>
        <w:autoSpaceDE w:val="0"/>
        <w:autoSpaceDN w:val="0"/>
        <w:adjustRightInd w:val="0"/>
        <w:ind w:firstLine="709"/>
        <w:jc w:val="both"/>
        <w:rPr>
          <w:sz w:val="28"/>
          <w:szCs w:val="28"/>
        </w:rPr>
      </w:pPr>
      <w:r w:rsidRPr="00FF7F2E">
        <w:rPr>
          <w:sz w:val="28"/>
          <w:szCs w:val="28"/>
        </w:rPr>
        <w:t>возможность заполнения несколькими заявителями одной электронной формы запроса при обращении за услугами, предполагающими направление совместного запроса несколькими заявителями;</w:t>
      </w:r>
    </w:p>
    <w:p w:rsidR="00FF7F2E" w:rsidRPr="00FF7F2E" w:rsidRDefault="00FF7F2E" w:rsidP="00FF7F2E">
      <w:pPr>
        <w:autoSpaceDE w:val="0"/>
        <w:autoSpaceDN w:val="0"/>
        <w:adjustRightInd w:val="0"/>
        <w:ind w:firstLine="709"/>
        <w:jc w:val="both"/>
        <w:rPr>
          <w:sz w:val="28"/>
          <w:szCs w:val="28"/>
        </w:rPr>
      </w:pPr>
      <w:r w:rsidRPr="00FF7F2E">
        <w:rPr>
          <w:sz w:val="28"/>
          <w:szCs w:val="28"/>
        </w:rPr>
        <w:t>возможность печати на бумажном носителе копии электронной формы запроса;</w:t>
      </w:r>
    </w:p>
    <w:p w:rsidR="00FF7F2E" w:rsidRPr="00FF7F2E" w:rsidRDefault="00FF7F2E" w:rsidP="00FF7F2E">
      <w:pPr>
        <w:autoSpaceDE w:val="0"/>
        <w:autoSpaceDN w:val="0"/>
        <w:adjustRightInd w:val="0"/>
        <w:ind w:firstLine="709"/>
        <w:jc w:val="both"/>
        <w:rPr>
          <w:sz w:val="28"/>
          <w:szCs w:val="28"/>
        </w:rPr>
      </w:pPr>
      <w:r w:rsidRPr="00FF7F2E">
        <w:rPr>
          <w:sz w:val="28"/>
          <w:szCs w:val="28"/>
        </w:rPr>
        <w:t>сохранение ранее введённых в электронную форму запроса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запроса;</w:t>
      </w:r>
    </w:p>
    <w:p w:rsidR="00FF7F2E" w:rsidRPr="00FF7F2E" w:rsidRDefault="00FF7F2E" w:rsidP="00FF7F2E">
      <w:pPr>
        <w:autoSpaceDE w:val="0"/>
        <w:autoSpaceDN w:val="0"/>
        <w:adjustRightInd w:val="0"/>
        <w:ind w:firstLine="709"/>
        <w:jc w:val="both"/>
        <w:rPr>
          <w:sz w:val="28"/>
          <w:szCs w:val="28"/>
        </w:rPr>
      </w:pPr>
      <w:r w:rsidRPr="00FF7F2E">
        <w:rPr>
          <w:sz w:val="28"/>
          <w:szCs w:val="28"/>
        </w:rPr>
        <w:t>возможность доступа заявителя на Портале к ранее поданным им запросам в течение не менее 1 года, а также частично сформированных запросов – в течение не менее 3 месяцев.</w:t>
      </w:r>
    </w:p>
    <w:p w:rsidR="00FF7F2E" w:rsidRPr="00FF7F2E" w:rsidRDefault="00FF7F2E" w:rsidP="00FF7F2E">
      <w:pPr>
        <w:autoSpaceDE w:val="0"/>
        <w:autoSpaceDN w:val="0"/>
        <w:adjustRightInd w:val="0"/>
        <w:ind w:firstLine="709"/>
        <w:jc w:val="both"/>
        <w:rPr>
          <w:sz w:val="28"/>
          <w:szCs w:val="28"/>
        </w:rPr>
      </w:pPr>
      <w:r w:rsidRPr="00FF7F2E">
        <w:rPr>
          <w:sz w:val="28"/>
          <w:szCs w:val="28"/>
        </w:rPr>
        <w:t>Сформированный и подписанный запрос, и иные документы, предусмотренные настоящим Регламентом, необходимые для предоставления муниципальной услуги, направляются в уполномоченный орган посредством Портала.</w:t>
      </w:r>
    </w:p>
    <w:p w:rsidR="00FF7F2E" w:rsidRPr="00FF7F2E" w:rsidRDefault="00FF7F2E" w:rsidP="00FF7F2E">
      <w:pPr>
        <w:autoSpaceDE w:val="0"/>
        <w:autoSpaceDN w:val="0"/>
        <w:adjustRightInd w:val="0"/>
        <w:ind w:firstLine="709"/>
        <w:jc w:val="both"/>
        <w:rPr>
          <w:sz w:val="28"/>
          <w:szCs w:val="28"/>
        </w:rPr>
      </w:pPr>
      <w:r w:rsidRPr="00FF7F2E">
        <w:rPr>
          <w:sz w:val="28"/>
          <w:szCs w:val="28"/>
        </w:rPr>
        <w:t>Уполномоченный орган обеспечивает приём документов, необходимых для предоставления муниципальной услуги, и регистрацию запроса без необходимости повторного представления заявителем таких документов на бумажном носителе.</w:t>
      </w:r>
    </w:p>
    <w:p w:rsidR="00FF7F2E" w:rsidRPr="00FF7F2E" w:rsidRDefault="00FF7F2E" w:rsidP="00FF7F2E">
      <w:pPr>
        <w:autoSpaceDE w:val="0"/>
        <w:autoSpaceDN w:val="0"/>
        <w:adjustRightInd w:val="0"/>
        <w:ind w:firstLine="709"/>
        <w:jc w:val="both"/>
        <w:rPr>
          <w:sz w:val="28"/>
          <w:szCs w:val="28"/>
        </w:rPr>
      </w:pPr>
      <w:r w:rsidRPr="00FF7F2E">
        <w:rPr>
          <w:sz w:val="28"/>
          <w:szCs w:val="28"/>
        </w:rPr>
        <w:t>Срок регистрации запроса – 1 рабочий день.</w:t>
      </w:r>
    </w:p>
    <w:p w:rsidR="00FF7F2E" w:rsidRPr="00FF7F2E" w:rsidRDefault="00FF7F2E" w:rsidP="00FF7F2E">
      <w:pPr>
        <w:autoSpaceDE w:val="0"/>
        <w:autoSpaceDN w:val="0"/>
        <w:adjustRightInd w:val="0"/>
        <w:ind w:firstLine="709"/>
        <w:jc w:val="both"/>
        <w:rPr>
          <w:sz w:val="28"/>
          <w:szCs w:val="28"/>
        </w:rPr>
      </w:pPr>
      <w:r w:rsidRPr="00FF7F2E">
        <w:rPr>
          <w:sz w:val="28"/>
          <w:szCs w:val="28"/>
        </w:rPr>
        <w:t>Предоставление муниципальной услуги начинается с момента приёма и регистрации уполномоченным органом электронных документов, необходимых для предоставления муниципальной услуги.</w:t>
      </w:r>
    </w:p>
    <w:p w:rsidR="00FF7F2E" w:rsidRPr="00FF7F2E" w:rsidRDefault="00FF7F2E" w:rsidP="00FF7F2E">
      <w:pPr>
        <w:autoSpaceDE w:val="0"/>
        <w:autoSpaceDN w:val="0"/>
        <w:adjustRightInd w:val="0"/>
        <w:ind w:firstLine="709"/>
        <w:jc w:val="both"/>
        <w:rPr>
          <w:sz w:val="28"/>
          <w:szCs w:val="28"/>
        </w:rPr>
      </w:pPr>
      <w:r w:rsidRPr="00FF7F2E">
        <w:rPr>
          <w:sz w:val="28"/>
          <w:szCs w:val="28"/>
        </w:rPr>
        <w:t>При успешной отправке запросу присваивается уникальный номер, по которому в личном кабинете заявителя посредством Портала заявителю будет представлена информация о ходе выполнения указанного запроса.</w:t>
      </w:r>
    </w:p>
    <w:p w:rsidR="00FF7F2E" w:rsidRPr="00FF7F2E" w:rsidRDefault="00FF7F2E" w:rsidP="00FF7F2E">
      <w:pPr>
        <w:autoSpaceDE w:val="0"/>
        <w:autoSpaceDN w:val="0"/>
        <w:adjustRightInd w:val="0"/>
        <w:ind w:firstLine="709"/>
        <w:jc w:val="both"/>
        <w:rPr>
          <w:sz w:val="28"/>
          <w:szCs w:val="28"/>
        </w:rPr>
      </w:pPr>
      <w:r w:rsidRPr="00FF7F2E">
        <w:rPr>
          <w:sz w:val="28"/>
          <w:szCs w:val="28"/>
        </w:rPr>
        <w:t>После принятия запроса уполномоченным органом, запросу в личном кабинете заявителя посредством Портала присваивается статус «Регистрация заявителя и приём документов».</w:t>
      </w:r>
    </w:p>
    <w:p w:rsidR="00FF7F2E" w:rsidRPr="00FF7F2E" w:rsidRDefault="00FF7F2E" w:rsidP="00FF7F2E">
      <w:pPr>
        <w:autoSpaceDE w:val="0"/>
        <w:autoSpaceDN w:val="0"/>
        <w:adjustRightInd w:val="0"/>
        <w:ind w:firstLine="709"/>
        <w:jc w:val="both"/>
        <w:rPr>
          <w:sz w:val="28"/>
          <w:szCs w:val="28"/>
        </w:rPr>
      </w:pPr>
      <w:r w:rsidRPr="00FF7F2E">
        <w:rPr>
          <w:rFonts w:eastAsia="Calibri"/>
          <w:sz w:val="28"/>
          <w:szCs w:val="28"/>
        </w:rPr>
        <w:t>3.3.4</w:t>
      </w:r>
      <w:r w:rsidRPr="00FF7F2E">
        <w:rPr>
          <w:sz w:val="28"/>
          <w:szCs w:val="28"/>
        </w:rPr>
        <w:t xml:space="preserve">.12. В случае обращения заявителя для предоставления муниципальной услуги через федеральную информационную адресную систему </w:t>
      </w:r>
      <w:r w:rsidRPr="00FF7F2E">
        <w:rPr>
          <w:rFonts w:eastAsiaTheme="minorHAnsi"/>
          <w:sz w:val="28"/>
          <w:szCs w:val="28"/>
          <w:lang w:eastAsia="en-US"/>
        </w:rPr>
        <w:t xml:space="preserve">заявления и </w:t>
      </w:r>
      <w:r w:rsidRPr="00FF7F2E">
        <w:rPr>
          <w:sz w:val="28"/>
          <w:szCs w:val="28"/>
        </w:rPr>
        <w:t>сканированные копии документов</w:t>
      </w:r>
      <w:r w:rsidRPr="00FF7F2E">
        <w:rPr>
          <w:rFonts w:eastAsiaTheme="minorHAnsi"/>
          <w:sz w:val="28"/>
          <w:szCs w:val="28"/>
          <w:lang w:eastAsia="en-US"/>
        </w:rPr>
        <w:t>, предусмотренных настоящим Регламентом,</w:t>
      </w:r>
      <w:r w:rsidRPr="00FF7F2E">
        <w:rPr>
          <w:sz w:val="28"/>
          <w:szCs w:val="28"/>
        </w:rPr>
        <w:t xml:space="preserve"> направляются в уполномоченный орган.</w:t>
      </w:r>
    </w:p>
    <w:p w:rsidR="00FF7F2E" w:rsidRPr="00FF7F2E" w:rsidRDefault="00FF7F2E" w:rsidP="00FF7F2E">
      <w:pPr>
        <w:autoSpaceDE w:val="0"/>
        <w:autoSpaceDN w:val="0"/>
        <w:adjustRightInd w:val="0"/>
        <w:ind w:firstLine="709"/>
        <w:jc w:val="both"/>
        <w:rPr>
          <w:rFonts w:eastAsiaTheme="minorHAnsi"/>
          <w:sz w:val="28"/>
          <w:szCs w:val="28"/>
          <w:lang w:eastAsia="en-US"/>
        </w:rPr>
      </w:pPr>
      <w:proofErr w:type="gramStart"/>
      <w:r w:rsidRPr="00FF7F2E">
        <w:rPr>
          <w:rFonts w:eastAsiaTheme="minorHAnsi"/>
          <w:sz w:val="28"/>
          <w:szCs w:val="28"/>
          <w:lang w:eastAsia="en-US"/>
        </w:rPr>
        <w:t>Получение заявления и документов, предусмотренных настоящим Регламентом, представляемых в форме электронных документов, подтверждается уполномоченным органом путём направления заявителю (представителю заявителя) сообщения о получении заявления и документов с указанием входящего регистрационного номера заявления, даты получения уполномоченным органом заявления и документов, а также перечень наименований файлов, представленных в форме электронных документов, с указанием их объёма.</w:t>
      </w:r>
      <w:proofErr w:type="gramEnd"/>
    </w:p>
    <w:p w:rsidR="00FF7F2E" w:rsidRPr="00FF7F2E" w:rsidRDefault="00FF7F2E" w:rsidP="00FF7F2E">
      <w:pPr>
        <w:autoSpaceDE w:val="0"/>
        <w:autoSpaceDN w:val="0"/>
        <w:adjustRightInd w:val="0"/>
        <w:ind w:firstLine="709"/>
        <w:jc w:val="both"/>
        <w:rPr>
          <w:rFonts w:eastAsiaTheme="minorHAnsi"/>
          <w:sz w:val="28"/>
          <w:szCs w:val="28"/>
          <w:lang w:eastAsia="en-US"/>
        </w:rPr>
      </w:pPr>
      <w:r w:rsidRPr="00FF7F2E">
        <w:rPr>
          <w:rFonts w:eastAsiaTheme="minorHAnsi"/>
          <w:sz w:val="28"/>
          <w:szCs w:val="28"/>
          <w:lang w:eastAsia="en-US"/>
        </w:rPr>
        <w:t>Сообщение о получении заявления и документов, предусмотренных настоящим Регламентом, направляется по указанному в заявлении адресу электронной почты или в личный кабинет заявителя (представителя заявителя) в федеральной информационной адресной системе.</w:t>
      </w:r>
    </w:p>
    <w:p w:rsidR="00FF7F2E" w:rsidRPr="00FF7F2E" w:rsidRDefault="00FF7F2E" w:rsidP="00FF7F2E">
      <w:pPr>
        <w:autoSpaceDE w:val="0"/>
        <w:autoSpaceDN w:val="0"/>
        <w:adjustRightInd w:val="0"/>
        <w:ind w:firstLine="709"/>
        <w:jc w:val="both"/>
        <w:rPr>
          <w:rFonts w:eastAsiaTheme="minorHAnsi"/>
          <w:sz w:val="28"/>
          <w:szCs w:val="28"/>
          <w:lang w:eastAsia="en-US"/>
        </w:rPr>
      </w:pPr>
      <w:r w:rsidRPr="00FF7F2E">
        <w:rPr>
          <w:rFonts w:eastAsiaTheme="minorHAnsi"/>
          <w:sz w:val="28"/>
          <w:szCs w:val="28"/>
          <w:lang w:eastAsia="en-US"/>
        </w:rPr>
        <w:t>Сообщение о получении заявления и документов, предусмотренных настоящим Регламентом, направляется заявителю (представителю заявителя) не позднее рабочего дня, следующего за днём поступления заявления в уполномоченный орган.</w:t>
      </w:r>
    </w:p>
    <w:p w:rsidR="00FF7F2E" w:rsidRPr="00FF7F2E" w:rsidRDefault="00FF7F2E" w:rsidP="00FF7F2E">
      <w:pPr>
        <w:autoSpaceDE w:val="0"/>
        <w:autoSpaceDN w:val="0"/>
        <w:adjustRightInd w:val="0"/>
        <w:ind w:firstLine="709"/>
        <w:jc w:val="both"/>
        <w:rPr>
          <w:sz w:val="28"/>
          <w:szCs w:val="28"/>
        </w:rPr>
      </w:pPr>
      <w:r w:rsidRPr="00FF7F2E">
        <w:rPr>
          <w:rFonts w:eastAsia="Calibri"/>
          <w:sz w:val="28"/>
          <w:szCs w:val="28"/>
        </w:rPr>
        <w:t>3.3.4</w:t>
      </w:r>
      <w:r w:rsidRPr="00FF7F2E">
        <w:rPr>
          <w:sz w:val="28"/>
          <w:szCs w:val="28"/>
        </w:rPr>
        <w:t>.13. Передача заявления и прилагаемых документов из МФЦ в уполномоченный орган (</w:t>
      </w:r>
      <w:r w:rsidRPr="00FF7F2E">
        <w:rPr>
          <w:sz w:val="28"/>
          <w:szCs w:val="28"/>
          <w:lang w:eastAsia="ar-SA"/>
        </w:rPr>
        <w:t>в случае обращения за получением муниципальной услуги через МФЦ).</w:t>
      </w:r>
    </w:p>
    <w:p w:rsidR="00FF7F2E" w:rsidRPr="00FF7F2E" w:rsidRDefault="00FF7F2E" w:rsidP="00FF7F2E">
      <w:pPr>
        <w:autoSpaceDE w:val="0"/>
        <w:autoSpaceDN w:val="0"/>
        <w:adjustRightInd w:val="0"/>
        <w:ind w:firstLine="709"/>
        <w:jc w:val="both"/>
        <w:rPr>
          <w:rFonts w:eastAsiaTheme="minorHAnsi"/>
          <w:sz w:val="28"/>
          <w:szCs w:val="28"/>
          <w:lang w:eastAsia="en-US"/>
        </w:rPr>
      </w:pPr>
      <w:r w:rsidRPr="00FF7F2E">
        <w:rPr>
          <w:rFonts w:eastAsiaTheme="minorHAnsi"/>
          <w:sz w:val="28"/>
          <w:szCs w:val="28"/>
          <w:lang w:eastAsia="en-US"/>
        </w:rPr>
        <w:t>МФЦ направляет электронные документы и (или) электронные образы документов, заверенные в установленном порядке электронной подписью уполномоченного должностного лица МФЦ, в уполномоченный орган, предоставляющий соответствующую муниципальную услугу, если иное не предусмотрено федеральным законодательством и законодательством Краснодарского края, регламентирующим предоставление муниципальной услуги. При предоставлении муниципальной услуги взаимодействие между уполномоченным органом и МФЦ осуществляется с использованием информационно-телекоммуникационных технологий по защищённым каналам связи.</w:t>
      </w:r>
    </w:p>
    <w:p w:rsidR="00FF7F2E" w:rsidRPr="00FF7F2E" w:rsidRDefault="00FF7F2E" w:rsidP="00FF7F2E">
      <w:pPr>
        <w:autoSpaceDE w:val="0"/>
        <w:autoSpaceDN w:val="0"/>
        <w:adjustRightInd w:val="0"/>
        <w:ind w:firstLine="709"/>
        <w:jc w:val="both"/>
        <w:rPr>
          <w:rFonts w:eastAsiaTheme="minorHAnsi"/>
          <w:sz w:val="28"/>
          <w:szCs w:val="28"/>
          <w:lang w:eastAsia="en-US"/>
        </w:rPr>
      </w:pPr>
      <w:r w:rsidRPr="00FF7F2E">
        <w:rPr>
          <w:rFonts w:eastAsiaTheme="minorHAnsi"/>
          <w:sz w:val="28"/>
          <w:szCs w:val="28"/>
          <w:lang w:eastAsia="en-US"/>
        </w:rPr>
        <w:t>При отсутствии технической возможности МФЦ, в том числе при отсутствии возможности выполнить требования к формату файла документа в электронном виде, заявления и иные документы, необходимые для предоставления муниципальной услуги, направляются МФЦ в уполномоченный орган на бумажных носителях.</w:t>
      </w:r>
    </w:p>
    <w:p w:rsidR="00FF7F2E" w:rsidRPr="00FF7F2E" w:rsidRDefault="00FF7F2E" w:rsidP="00FF7F2E">
      <w:pPr>
        <w:autoSpaceDE w:val="0"/>
        <w:autoSpaceDN w:val="0"/>
        <w:adjustRightInd w:val="0"/>
        <w:ind w:firstLine="709"/>
        <w:jc w:val="both"/>
        <w:rPr>
          <w:rFonts w:eastAsiaTheme="minorHAnsi"/>
          <w:sz w:val="28"/>
          <w:szCs w:val="28"/>
          <w:lang w:eastAsia="en-US"/>
        </w:rPr>
      </w:pPr>
      <w:r w:rsidRPr="00FF7F2E">
        <w:rPr>
          <w:rFonts w:eastAsiaTheme="minorHAnsi"/>
          <w:sz w:val="28"/>
          <w:szCs w:val="28"/>
          <w:lang w:eastAsia="en-US"/>
        </w:rPr>
        <w:t>Уполномоченный орган при предоставлении муниципальной услуги обеспечивает приём электронных документов и (или) электронных образов документов, необходимых для предоставления муниципальной услуги, и их регистрацию без необходимости повторного представления заявителем или МФЦ таких документов на бумажном носителе, если иное не установлено федеральным законодательством и законодательством Краснодарского края, регламентирующим предоставление муниципальной услуги.</w:t>
      </w:r>
    </w:p>
    <w:p w:rsidR="00FF7F2E" w:rsidRPr="00FF7F2E" w:rsidRDefault="00FF7F2E" w:rsidP="00FF7F2E">
      <w:pPr>
        <w:autoSpaceDE w:val="0"/>
        <w:autoSpaceDN w:val="0"/>
        <w:adjustRightInd w:val="0"/>
        <w:ind w:firstLine="709"/>
        <w:jc w:val="both"/>
        <w:rPr>
          <w:rFonts w:eastAsiaTheme="minorHAnsi"/>
          <w:sz w:val="28"/>
          <w:szCs w:val="28"/>
          <w:lang w:eastAsia="en-US"/>
        </w:rPr>
      </w:pPr>
      <w:r w:rsidRPr="00FF7F2E">
        <w:rPr>
          <w:rFonts w:eastAsiaTheme="minorHAnsi"/>
          <w:sz w:val="28"/>
          <w:szCs w:val="28"/>
          <w:lang w:eastAsia="en-US"/>
        </w:rPr>
        <w:t xml:space="preserve">При передаче документов на бумажных носителях передача из МФЦ в приёмную уполномоченного органа осуществляется в течение 1 календарного дня после принятия на основании реестра, который </w:t>
      </w:r>
      <w:proofErr w:type="gramStart"/>
      <w:r w:rsidRPr="00FF7F2E">
        <w:rPr>
          <w:rFonts w:eastAsiaTheme="minorHAnsi"/>
          <w:sz w:val="28"/>
          <w:szCs w:val="28"/>
          <w:lang w:eastAsia="en-US"/>
        </w:rPr>
        <w:t>составляется в 2 экземплярах и содержит</w:t>
      </w:r>
      <w:proofErr w:type="gramEnd"/>
      <w:r w:rsidRPr="00FF7F2E">
        <w:rPr>
          <w:rFonts w:eastAsiaTheme="minorHAnsi"/>
          <w:sz w:val="28"/>
          <w:szCs w:val="28"/>
          <w:lang w:eastAsia="en-US"/>
        </w:rPr>
        <w:t xml:space="preserve"> дату и время передачи.</w:t>
      </w:r>
    </w:p>
    <w:p w:rsidR="00FF7F2E" w:rsidRPr="00FF7F2E" w:rsidRDefault="00FF7F2E" w:rsidP="00FF7F2E">
      <w:pPr>
        <w:autoSpaceDE w:val="0"/>
        <w:autoSpaceDN w:val="0"/>
        <w:adjustRightInd w:val="0"/>
        <w:ind w:firstLine="709"/>
        <w:jc w:val="both"/>
        <w:rPr>
          <w:rFonts w:eastAsiaTheme="minorHAnsi"/>
          <w:sz w:val="28"/>
          <w:szCs w:val="28"/>
          <w:lang w:eastAsia="en-US"/>
        </w:rPr>
      </w:pPr>
      <w:r w:rsidRPr="00FF7F2E">
        <w:rPr>
          <w:rFonts w:eastAsiaTheme="minorHAnsi"/>
          <w:sz w:val="28"/>
          <w:szCs w:val="28"/>
          <w:lang w:eastAsia="en-US"/>
        </w:rPr>
        <w:t>График приёма-передачи документов из МФЦ в уполномоченный орган и из уполномоченного органа в МФЦ согласовывается с руководителем МФЦ.</w:t>
      </w:r>
    </w:p>
    <w:p w:rsidR="00FF7F2E" w:rsidRPr="00FF7F2E" w:rsidRDefault="00FF7F2E" w:rsidP="00FF7F2E">
      <w:pPr>
        <w:autoSpaceDE w:val="0"/>
        <w:autoSpaceDN w:val="0"/>
        <w:adjustRightInd w:val="0"/>
        <w:ind w:firstLine="709"/>
        <w:jc w:val="both"/>
        <w:rPr>
          <w:rFonts w:eastAsiaTheme="minorHAnsi"/>
          <w:sz w:val="28"/>
          <w:szCs w:val="28"/>
          <w:lang w:eastAsia="en-US"/>
        </w:rPr>
      </w:pPr>
      <w:r w:rsidRPr="00FF7F2E">
        <w:rPr>
          <w:rFonts w:eastAsiaTheme="minorHAnsi"/>
          <w:sz w:val="28"/>
          <w:szCs w:val="28"/>
          <w:lang w:eastAsia="en-US"/>
        </w:rPr>
        <w:t>При передаче пакета документов работник уполномоченного органа, принимающий их, проверяет в присутствии курьера МФЦ соответствие и количество документов с данными, указанными в реестре, проставляет дату, время получения документов и подпись.</w:t>
      </w:r>
    </w:p>
    <w:p w:rsidR="00FF7F2E" w:rsidRPr="00FF7F2E" w:rsidRDefault="00FF7F2E" w:rsidP="00FF7F2E">
      <w:pPr>
        <w:autoSpaceDE w:val="0"/>
        <w:autoSpaceDN w:val="0"/>
        <w:adjustRightInd w:val="0"/>
        <w:ind w:firstLine="709"/>
        <w:jc w:val="both"/>
        <w:rPr>
          <w:rFonts w:eastAsiaTheme="minorHAnsi"/>
          <w:sz w:val="28"/>
          <w:szCs w:val="28"/>
          <w:lang w:eastAsia="en-US"/>
        </w:rPr>
      </w:pPr>
      <w:r w:rsidRPr="00FF7F2E">
        <w:rPr>
          <w:rFonts w:eastAsiaTheme="minorHAnsi"/>
          <w:sz w:val="28"/>
          <w:szCs w:val="28"/>
          <w:lang w:eastAsia="en-US"/>
        </w:rPr>
        <w:t>Первый экземпляр реестра остаётся у работника уполномоченного органа, второй – подлежит возврату курьеру МФЦ. Информация о получении документов заносится в электронную базу.</w:t>
      </w:r>
    </w:p>
    <w:p w:rsidR="00FF7F2E" w:rsidRPr="00FF7F2E" w:rsidRDefault="00FF7F2E" w:rsidP="00FF7F2E">
      <w:pPr>
        <w:autoSpaceDE w:val="0"/>
        <w:autoSpaceDN w:val="0"/>
        <w:adjustRightInd w:val="0"/>
        <w:ind w:firstLine="709"/>
        <w:jc w:val="both"/>
        <w:rPr>
          <w:sz w:val="28"/>
          <w:szCs w:val="28"/>
        </w:rPr>
      </w:pPr>
      <w:r w:rsidRPr="00FF7F2E">
        <w:rPr>
          <w:rFonts w:eastAsia="Calibri"/>
          <w:sz w:val="28"/>
          <w:szCs w:val="28"/>
        </w:rPr>
        <w:t>3.3.5</w:t>
      </w:r>
      <w:r w:rsidRPr="00FF7F2E">
        <w:rPr>
          <w:sz w:val="28"/>
          <w:szCs w:val="28"/>
        </w:rPr>
        <w:t>. Описание административной процедуры рассмотрения заявления и прилагаемых к нему документов уполномоченным органом, формирования и направления межведомственных запросов в органы (организации), участвующие в предоставлении муниципальной услуги, принятия решения о предоставлении либо об отказе в предоставлении муниципальной услуги.</w:t>
      </w:r>
    </w:p>
    <w:p w:rsidR="00FF7F2E" w:rsidRPr="00FF7F2E" w:rsidRDefault="00FF7F2E" w:rsidP="00FF7F2E">
      <w:pPr>
        <w:widowControl w:val="0"/>
        <w:tabs>
          <w:tab w:val="left" w:pos="142"/>
          <w:tab w:val="left" w:pos="1134"/>
        </w:tabs>
        <w:ind w:firstLine="709"/>
        <w:jc w:val="both"/>
        <w:rPr>
          <w:sz w:val="28"/>
          <w:szCs w:val="28"/>
        </w:rPr>
      </w:pPr>
      <w:r w:rsidRPr="00FF7F2E">
        <w:rPr>
          <w:rFonts w:eastAsia="Calibri"/>
          <w:sz w:val="28"/>
          <w:szCs w:val="28"/>
        </w:rPr>
        <w:t>3.3.5</w:t>
      </w:r>
      <w:r w:rsidRPr="00FF7F2E">
        <w:rPr>
          <w:sz w:val="28"/>
          <w:szCs w:val="28"/>
        </w:rPr>
        <w:t xml:space="preserve">.1. После поступления заявления и прилагаемых документов в уполномоченный орган работник уполномоченного органа </w:t>
      </w:r>
      <w:proofErr w:type="gramStart"/>
      <w:r w:rsidRPr="00FF7F2E">
        <w:rPr>
          <w:sz w:val="28"/>
          <w:szCs w:val="28"/>
        </w:rPr>
        <w:t>осуществляет проверку полноты и достоверности документов и регистрирует</w:t>
      </w:r>
      <w:proofErr w:type="gramEnd"/>
      <w:r w:rsidRPr="00FF7F2E">
        <w:rPr>
          <w:sz w:val="28"/>
          <w:szCs w:val="28"/>
        </w:rPr>
        <w:t xml:space="preserve"> заявление и прилагаемые к нему документы в порядке, установленном правилами делопроизводства администрации.</w:t>
      </w:r>
    </w:p>
    <w:p w:rsidR="00FF7F2E" w:rsidRPr="00FF7F2E" w:rsidRDefault="00FF7F2E" w:rsidP="00FF7F2E">
      <w:pPr>
        <w:widowControl w:val="0"/>
        <w:tabs>
          <w:tab w:val="left" w:pos="142"/>
          <w:tab w:val="left" w:pos="1134"/>
        </w:tabs>
        <w:ind w:firstLine="709"/>
        <w:jc w:val="both"/>
        <w:rPr>
          <w:sz w:val="28"/>
          <w:szCs w:val="28"/>
        </w:rPr>
      </w:pPr>
      <w:r w:rsidRPr="00FF7F2E">
        <w:rPr>
          <w:rFonts w:eastAsia="Calibri"/>
          <w:sz w:val="28"/>
          <w:szCs w:val="28"/>
        </w:rPr>
        <w:t>3.3.5</w:t>
      </w:r>
      <w:r w:rsidRPr="00FF7F2E">
        <w:rPr>
          <w:sz w:val="28"/>
          <w:szCs w:val="28"/>
        </w:rPr>
        <w:t xml:space="preserve">.2. </w:t>
      </w:r>
      <w:proofErr w:type="gramStart"/>
      <w:r w:rsidRPr="00FF7F2E">
        <w:rPr>
          <w:sz w:val="28"/>
          <w:szCs w:val="28"/>
        </w:rPr>
        <w:t>В случае непредставления заявителем по собственной инициативе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подведомственных государственным органам или органам местного самоуправления организаций, участвующих в предоставлении государственных и муниципальных услуг, в целях присвоения адреса объекту адресации, изменение и аннулирование такого адреса работник уполномоченного органа в течение</w:t>
      </w:r>
      <w:proofErr w:type="gramEnd"/>
      <w:r w:rsidRPr="00FF7F2E">
        <w:rPr>
          <w:sz w:val="28"/>
          <w:szCs w:val="28"/>
        </w:rPr>
        <w:t xml:space="preserve"> 1 рабочего дня со дня поступления документов на предоставление муниципальной услуги </w:t>
      </w:r>
      <w:proofErr w:type="gramStart"/>
      <w:r w:rsidRPr="00FF7F2E">
        <w:rPr>
          <w:sz w:val="28"/>
          <w:szCs w:val="28"/>
        </w:rPr>
        <w:t>подготавливает и обеспечивает</w:t>
      </w:r>
      <w:proofErr w:type="gramEnd"/>
      <w:r w:rsidRPr="00FF7F2E">
        <w:rPr>
          <w:sz w:val="28"/>
          <w:szCs w:val="28"/>
        </w:rPr>
        <w:t xml:space="preserve"> направление межведомственных запросов: </w:t>
      </w:r>
    </w:p>
    <w:p w:rsidR="00FF7F2E" w:rsidRPr="00FF7F2E" w:rsidRDefault="00FF7F2E" w:rsidP="00FF7F2E">
      <w:pPr>
        <w:widowControl w:val="0"/>
        <w:tabs>
          <w:tab w:val="left" w:pos="142"/>
          <w:tab w:val="left" w:pos="1134"/>
        </w:tabs>
        <w:ind w:firstLine="709"/>
        <w:jc w:val="both"/>
        <w:rPr>
          <w:sz w:val="28"/>
          <w:szCs w:val="28"/>
        </w:rPr>
      </w:pPr>
      <w:r w:rsidRPr="00FF7F2E">
        <w:rPr>
          <w:sz w:val="28"/>
          <w:szCs w:val="28"/>
        </w:rPr>
        <w:t>для получения документов, предусмотренных абзацами третьим, шестым, девятым и десятым пункта 2.6.1. настоящего Регламента, – в Управление Федеральной службы государственной регистрации, кадастра и картографии по Краснодарскому краю;</w:t>
      </w:r>
    </w:p>
    <w:p w:rsidR="00FF7F2E" w:rsidRPr="00FF7F2E" w:rsidRDefault="00FF7F2E" w:rsidP="00FF7F2E">
      <w:pPr>
        <w:widowControl w:val="0"/>
        <w:tabs>
          <w:tab w:val="left" w:pos="142"/>
          <w:tab w:val="left" w:pos="1134"/>
        </w:tabs>
        <w:ind w:firstLine="709"/>
        <w:jc w:val="both"/>
        <w:rPr>
          <w:sz w:val="28"/>
          <w:szCs w:val="28"/>
        </w:rPr>
      </w:pPr>
      <w:r w:rsidRPr="00FF7F2E">
        <w:rPr>
          <w:sz w:val="28"/>
          <w:szCs w:val="28"/>
        </w:rPr>
        <w:t xml:space="preserve">для получения документов, предусмотренных абзацами седьмым, восьмым пункта 2.6.1. настоящего Регламента, – в департамент городского хозяйства и топливно-энергетического комплекса администрации </w:t>
      </w:r>
      <w:r w:rsidR="005947AD">
        <w:rPr>
          <w:sz w:val="28"/>
          <w:szCs w:val="28"/>
        </w:rPr>
        <w:t>Придорожн</w:t>
      </w:r>
      <w:r w:rsidRPr="00FF7F2E">
        <w:rPr>
          <w:sz w:val="28"/>
          <w:szCs w:val="28"/>
        </w:rPr>
        <w:t>ого сельского поселения К</w:t>
      </w:r>
      <w:r w:rsidR="005947AD">
        <w:rPr>
          <w:sz w:val="28"/>
          <w:szCs w:val="28"/>
        </w:rPr>
        <w:t>анев</w:t>
      </w:r>
      <w:r w:rsidRPr="00FF7F2E">
        <w:rPr>
          <w:sz w:val="28"/>
          <w:szCs w:val="28"/>
        </w:rPr>
        <w:t>ского района.</w:t>
      </w:r>
    </w:p>
    <w:p w:rsidR="00FF7F2E" w:rsidRPr="00FF7F2E" w:rsidRDefault="00FF7F2E" w:rsidP="00FF7F2E">
      <w:pPr>
        <w:autoSpaceDE w:val="0"/>
        <w:autoSpaceDN w:val="0"/>
        <w:adjustRightInd w:val="0"/>
        <w:ind w:firstLine="709"/>
        <w:jc w:val="both"/>
        <w:rPr>
          <w:sz w:val="28"/>
          <w:szCs w:val="28"/>
        </w:rPr>
      </w:pPr>
      <w:r w:rsidRPr="00FF7F2E">
        <w:rPr>
          <w:sz w:val="28"/>
          <w:szCs w:val="28"/>
        </w:rPr>
        <w:t xml:space="preserve">Межведомственный запрос оформляется в соответствии с требованиями, установленными Федеральным </w:t>
      </w:r>
      <w:hyperlink r:id="rId71" w:history="1">
        <w:r w:rsidRPr="00FF7F2E">
          <w:rPr>
            <w:sz w:val="28"/>
            <w:szCs w:val="28"/>
          </w:rPr>
          <w:t>законом</w:t>
        </w:r>
      </w:hyperlink>
      <w:r w:rsidRPr="00FF7F2E">
        <w:rPr>
          <w:sz w:val="28"/>
          <w:szCs w:val="28"/>
        </w:rPr>
        <w:t xml:space="preserve"> от 27 июля 2010 г. № 210-ФЗ «Об организации предоставления государственных и муниципальных услуг». Направление межведомственного запроса осуществляется в электронной форме по каналам системы межведомственного электронного взаимодействии либо по иным электронным каналам, также допускается направление запросов в бумажном виде по почте, факсу, посредством курьера.</w:t>
      </w:r>
    </w:p>
    <w:p w:rsidR="00FF7F2E" w:rsidRPr="00FF7F2E" w:rsidRDefault="00FF7F2E" w:rsidP="00FF7F2E">
      <w:pPr>
        <w:widowControl w:val="0"/>
        <w:tabs>
          <w:tab w:val="left" w:pos="142"/>
          <w:tab w:val="left" w:pos="1134"/>
        </w:tabs>
        <w:ind w:firstLine="709"/>
        <w:jc w:val="both"/>
        <w:rPr>
          <w:sz w:val="28"/>
          <w:szCs w:val="28"/>
        </w:rPr>
      </w:pPr>
      <w:r w:rsidRPr="00FF7F2E">
        <w:rPr>
          <w:sz w:val="28"/>
          <w:szCs w:val="28"/>
        </w:rPr>
        <w:t>Межведомственный запрос направляется в течение 1 рабочего дней со дня поступления в уполномоченный орган заявления и прилагаемых документов.</w:t>
      </w:r>
    </w:p>
    <w:p w:rsidR="00FF7F2E" w:rsidRPr="00FF7F2E" w:rsidRDefault="00FF7F2E" w:rsidP="00FF7F2E">
      <w:pPr>
        <w:autoSpaceDE w:val="0"/>
        <w:autoSpaceDN w:val="0"/>
        <w:adjustRightInd w:val="0"/>
        <w:ind w:firstLine="709"/>
        <w:jc w:val="both"/>
        <w:rPr>
          <w:sz w:val="28"/>
          <w:szCs w:val="28"/>
        </w:rPr>
      </w:pPr>
      <w:r w:rsidRPr="00FF7F2E">
        <w:rPr>
          <w:rFonts w:eastAsia="Calibri"/>
          <w:sz w:val="28"/>
          <w:szCs w:val="28"/>
        </w:rPr>
        <w:t>3.3.5</w:t>
      </w:r>
      <w:r w:rsidRPr="00FF7F2E">
        <w:rPr>
          <w:sz w:val="28"/>
          <w:szCs w:val="28"/>
          <w:lang w:eastAsia="ar-SA"/>
        </w:rPr>
        <w:t xml:space="preserve">.3. </w:t>
      </w:r>
      <w:proofErr w:type="gramStart"/>
      <w:r w:rsidRPr="00FF7F2E">
        <w:rPr>
          <w:sz w:val="28"/>
          <w:szCs w:val="28"/>
        </w:rPr>
        <w:t>После получения запрашиваемых в порядке межведомственного взаимодействия сведений и (или) документов (при необходимости) и рассмотрения информации, предоставленной заявителем, работник уполномоченного органа выявляет наличие или устанавливает отсутствие основания для предоставления или для отказа в предоставлении муниципальной услуги.</w:t>
      </w:r>
      <w:proofErr w:type="gramEnd"/>
    </w:p>
    <w:p w:rsidR="00FF7F2E" w:rsidRPr="00FF7F2E" w:rsidRDefault="00FF7F2E" w:rsidP="00FF7F2E">
      <w:pPr>
        <w:autoSpaceDE w:val="0"/>
        <w:autoSpaceDN w:val="0"/>
        <w:adjustRightInd w:val="0"/>
        <w:ind w:firstLine="709"/>
        <w:jc w:val="both"/>
        <w:rPr>
          <w:sz w:val="28"/>
          <w:szCs w:val="28"/>
        </w:rPr>
      </w:pPr>
      <w:r w:rsidRPr="00FF7F2E">
        <w:rPr>
          <w:sz w:val="28"/>
          <w:szCs w:val="28"/>
        </w:rPr>
        <w:t xml:space="preserve">Принятие решения </w:t>
      </w:r>
      <w:r w:rsidRPr="00FF7F2E">
        <w:rPr>
          <w:sz w:val="28"/>
          <w:szCs w:val="28"/>
          <w:lang w:eastAsia="ar-SA"/>
        </w:rPr>
        <w:t>о присвоении (изменении, аннулировании) адреса объекту адресации или об отказе в присвоении (изменении, аннулировании) адреса объекту адресации</w:t>
      </w:r>
      <w:r w:rsidRPr="00FF7F2E">
        <w:rPr>
          <w:sz w:val="28"/>
          <w:szCs w:val="28"/>
        </w:rPr>
        <w:t xml:space="preserve"> осуществляется в порядке, установленном Правилами присвоения, изменения и аннулирования адресов, утверждёнными постановлением Правительства Российской Федерации от 19 ноября 2014 г. № 1221.</w:t>
      </w:r>
    </w:p>
    <w:p w:rsidR="00FF7F2E" w:rsidRPr="00FF7F2E" w:rsidRDefault="00FF7F2E" w:rsidP="00FF7F2E">
      <w:pPr>
        <w:suppressAutoHyphens/>
        <w:autoSpaceDE w:val="0"/>
        <w:ind w:firstLine="709"/>
        <w:jc w:val="both"/>
        <w:rPr>
          <w:sz w:val="28"/>
          <w:szCs w:val="28"/>
          <w:lang w:eastAsia="ar-SA"/>
        </w:rPr>
      </w:pPr>
      <w:r w:rsidRPr="00FF7F2E">
        <w:rPr>
          <w:rFonts w:eastAsia="Calibri"/>
          <w:sz w:val="28"/>
          <w:szCs w:val="28"/>
        </w:rPr>
        <w:t>3.3.6</w:t>
      </w:r>
      <w:r w:rsidRPr="00FF7F2E">
        <w:rPr>
          <w:rFonts w:eastAsia="Calibri"/>
          <w:sz w:val="28"/>
          <w:szCs w:val="28"/>
          <w:lang w:eastAsia="ar-SA"/>
        </w:rPr>
        <w:t xml:space="preserve">. </w:t>
      </w:r>
      <w:r w:rsidRPr="00FF7F2E">
        <w:rPr>
          <w:sz w:val="28"/>
          <w:szCs w:val="28"/>
          <w:lang w:eastAsia="ar-SA"/>
        </w:rPr>
        <w:t>Описание административной процедуры подготовки, подписания и принятия постановления о присвоении (изменении, аннулировании) адреса объекту адресации или решения об отказе в присвоении (изменении, аннулировании) адреса объекту адресации.</w:t>
      </w:r>
    </w:p>
    <w:p w:rsidR="00FF7F2E" w:rsidRPr="00FF7F2E" w:rsidRDefault="00FF7F2E" w:rsidP="00FF7F2E">
      <w:pPr>
        <w:suppressAutoHyphens/>
        <w:autoSpaceDE w:val="0"/>
        <w:ind w:firstLine="709"/>
        <w:jc w:val="both"/>
        <w:rPr>
          <w:sz w:val="28"/>
          <w:szCs w:val="28"/>
          <w:lang w:eastAsia="ar-SA"/>
        </w:rPr>
      </w:pPr>
      <w:r w:rsidRPr="00FF7F2E">
        <w:rPr>
          <w:rFonts w:eastAsia="Calibri"/>
          <w:sz w:val="28"/>
          <w:szCs w:val="28"/>
        </w:rPr>
        <w:t>3.3.6</w:t>
      </w:r>
      <w:r w:rsidRPr="00FF7F2E">
        <w:rPr>
          <w:sz w:val="28"/>
          <w:szCs w:val="28"/>
          <w:lang w:eastAsia="ar-SA"/>
        </w:rPr>
        <w:t>.1. При принятии решения о предоставлении муниципальной услуги работник Отдела в день принятия соответствующего решения подготавливает постановление о присвоении (изменении, аннулировании) адреса объекту адресации.</w:t>
      </w:r>
    </w:p>
    <w:p w:rsidR="00FF7F2E" w:rsidRPr="00FF7F2E" w:rsidRDefault="00FF7F2E" w:rsidP="00FF7F2E">
      <w:pPr>
        <w:suppressAutoHyphens/>
        <w:autoSpaceDE w:val="0"/>
        <w:ind w:firstLine="709"/>
        <w:jc w:val="both"/>
        <w:rPr>
          <w:sz w:val="28"/>
          <w:szCs w:val="28"/>
        </w:rPr>
      </w:pPr>
      <w:r w:rsidRPr="00FF7F2E">
        <w:rPr>
          <w:sz w:val="28"/>
          <w:szCs w:val="28"/>
          <w:lang w:eastAsia="ar-SA"/>
        </w:rPr>
        <w:t xml:space="preserve">Решение о присвоении объекту адресации адреса (об аннулировании адреса объекту адресации) должно содержать обязательные сведения, предусмотренные </w:t>
      </w:r>
      <w:r w:rsidRPr="00FF7F2E">
        <w:rPr>
          <w:sz w:val="28"/>
          <w:szCs w:val="28"/>
        </w:rPr>
        <w:t>Правилами присвоения, изменения и аннулирования адресов, утверждёнными постановлением Правительства Российской Федерации от 19 ноября 2014 г. № 1221.</w:t>
      </w:r>
    </w:p>
    <w:p w:rsidR="00FF7F2E" w:rsidRPr="00FF7F2E" w:rsidRDefault="00FF7F2E" w:rsidP="00FF7F2E">
      <w:pPr>
        <w:suppressAutoHyphens/>
        <w:autoSpaceDE w:val="0"/>
        <w:ind w:firstLine="709"/>
        <w:jc w:val="both"/>
        <w:rPr>
          <w:sz w:val="28"/>
          <w:szCs w:val="28"/>
        </w:rPr>
      </w:pPr>
      <w:r w:rsidRPr="00FF7F2E">
        <w:rPr>
          <w:sz w:val="28"/>
          <w:szCs w:val="28"/>
        </w:rPr>
        <w:t>Решение о присвоении объекту адресации адреса или аннулировании его адреса подлежит обязательному внесению уполномоченным органом в государственный адресный реестр в течение 3 рабочих дней со дня принятия такого решения.</w:t>
      </w:r>
    </w:p>
    <w:p w:rsidR="00FF7F2E" w:rsidRPr="00FF7F2E" w:rsidRDefault="00FF7F2E" w:rsidP="00FF7F2E">
      <w:pPr>
        <w:suppressAutoHyphens/>
        <w:autoSpaceDE w:val="0"/>
        <w:ind w:firstLine="709"/>
        <w:jc w:val="both"/>
        <w:rPr>
          <w:sz w:val="28"/>
          <w:szCs w:val="28"/>
          <w:lang w:eastAsia="ar-SA"/>
        </w:rPr>
      </w:pPr>
      <w:r w:rsidRPr="00FF7F2E">
        <w:rPr>
          <w:rFonts w:eastAsia="Calibri"/>
          <w:sz w:val="28"/>
          <w:szCs w:val="28"/>
        </w:rPr>
        <w:t>3.3.6</w:t>
      </w:r>
      <w:r w:rsidRPr="00FF7F2E">
        <w:rPr>
          <w:sz w:val="28"/>
          <w:szCs w:val="28"/>
          <w:lang w:eastAsia="ar-SA"/>
        </w:rPr>
        <w:t xml:space="preserve">.2. </w:t>
      </w:r>
      <w:proofErr w:type="gramStart"/>
      <w:r w:rsidRPr="00FF7F2E">
        <w:rPr>
          <w:sz w:val="28"/>
          <w:szCs w:val="28"/>
          <w:lang w:eastAsia="ar-SA"/>
        </w:rPr>
        <w:t>При принятии решения об отказе в предоставлении муниципальной услуги работником уполномоченного органа в день принятия соответствующего решения подготавливается решение об отказе в присвоении (аннулировании) адреса по форме, установленной приказом Министерства финансов Российской Федерации от 11 декабря 2014г. № 146н «Об утверждении форм заявления о присвоении объекту адресации адреса или аннулировании его адреса, решения об отказе в присвоении объекту адресации адреса или</w:t>
      </w:r>
      <w:proofErr w:type="gramEnd"/>
      <w:r w:rsidRPr="00FF7F2E">
        <w:rPr>
          <w:sz w:val="28"/>
          <w:szCs w:val="28"/>
          <w:lang w:eastAsia="ar-SA"/>
        </w:rPr>
        <w:t xml:space="preserve"> </w:t>
      </w:r>
      <w:proofErr w:type="gramStart"/>
      <w:r w:rsidRPr="00FF7F2E">
        <w:rPr>
          <w:sz w:val="28"/>
          <w:szCs w:val="28"/>
          <w:lang w:eastAsia="ar-SA"/>
        </w:rPr>
        <w:t>аннулировании</w:t>
      </w:r>
      <w:proofErr w:type="gramEnd"/>
      <w:r w:rsidRPr="00FF7F2E">
        <w:rPr>
          <w:sz w:val="28"/>
          <w:szCs w:val="28"/>
          <w:lang w:eastAsia="ar-SA"/>
        </w:rPr>
        <w:t xml:space="preserve"> его адреса».</w:t>
      </w:r>
    </w:p>
    <w:p w:rsidR="00FF7F2E" w:rsidRPr="00FF7F2E" w:rsidRDefault="00FF7F2E" w:rsidP="00FF7F2E">
      <w:pPr>
        <w:suppressAutoHyphens/>
        <w:autoSpaceDE w:val="0"/>
        <w:ind w:firstLine="709"/>
        <w:jc w:val="both"/>
        <w:rPr>
          <w:sz w:val="28"/>
          <w:szCs w:val="28"/>
          <w:lang w:eastAsia="ar-SA"/>
        </w:rPr>
      </w:pPr>
      <w:r w:rsidRPr="00FF7F2E">
        <w:rPr>
          <w:rFonts w:eastAsia="Calibri"/>
          <w:sz w:val="28"/>
          <w:szCs w:val="28"/>
        </w:rPr>
        <w:t>3.3.6</w:t>
      </w:r>
      <w:r w:rsidRPr="00FF7F2E">
        <w:rPr>
          <w:sz w:val="28"/>
          <w:szCs w:val="28"/>
          <w:lang w:eastAsia="ar-SA"/>
        </w:rPr>
        <w:t>.3. Работник уполномоченного органа передаёт подготовленн</w:t>
      </w:r>
      <w:r w:rsidR="005947AD">
        <w:rPr>
          <w:sz w:val="28"/>
          <w:szCs w:val="28"/>
          <w:lang w:eastAsia="ar-SA"/>
        </w:rPr>
        <w:t>ое</w:t>
      </w:r>
      <w:r w:rsidRPr="00FF7F2E">
        <w:rPr>
          <w:sz w:val="28"/>
          <w:szCs w:val="28"/>
          <w:lang w:eastAsia="ar-SA"/>
        </w:rPr>
        <w:t xml:space="preserve"> постановление о присвоении (аннулировании) адреса объекту адресации или решение об отказе в присвоении (аннулировании) адреса объекту адресации для подписания руководителю уполномоченного органа либо его заместителю.</w:t>
      </w:r>
    </w:p>
    <w:p w:rsidR="00FF7F2E" w:rsidRPr="00FF7F2E" w:rsidRDefault="00FF7F2E" w:rsidP="00FF7F2E">
      <w:pPr>
        <w:suppressAutoHyphens/>
        <w:autoSpaceDE w:val="0"/>
        <w:ind w:firstLine="709"/>
        <w:jc w:val="both"/>
        <w:rPr>
          <w:sz w:val="28"/>
          <w:szCs w:val="28"/>
          <w:lang w:eastAsia="ar-SA"/>
        </w:rPr>
      </w:pPr>
      <w:r w:rsidRPr="00FF7F2E">
        <w:rPr>
          <w:sz w:val="28"/>
          <w:szCs w:val="28"/>
          <w:lang w:eastAsia="ar-SA"/>
        </w:rPr>
        <w:t>Руководитель уполномоченного органа либо его заместитель подписывает подготовленное постановление о присвоении (аннулировании) адреса объекту адресации или решение об отказе в присвоении (аннулировании) адреса объекту адресации.</w:t>
      </w:r>
    </w:p>
    <w:p w:rsidR="00FF7F2E" w:rsidRPr="00FF7F2E" w:rsidRDefault="00FF7F2E" w:rsidP="00FF7F2E">
      <w:pPr>
        <w:suppressAutoHyphens/>
        <w:autoSpaceDE w:val="0"/>
        <w:ind w:firstLine="709"/>
        <w:jc w:val="both"/>
        <w:rPr>
          <w:sz w:val="28"/>
          <w:szCs w:val="28"/>
          <w:lang w:eastAsia="ar-SA"/>
        </w:rPr>
      </w:pPr>
      <w:proofErr w:type="gramStart"/>
      <w:r w:rsidRPr="00FF7F2E">
        <w:rPr>
          <w:sz w:val="28"/>
          <w:szCs w:val="28"/>
          <w:lang w:eastAsia="ar-SA"/>
        </w:rPr>
        <w:t>Работник уполномоченного органа</w:t>
      </w:r>
      <w:r w:rsidR="009967EC">
        <w:rPr>
          <w:sz w:val="28"/>
          <w:szCs w:val="28"/>
          <w:lang w:eastAsia="ar-SA"/>
        </w:rPr>
        <w:t>,</w:t>
      </w:r>
      <w:r w:rsidRPr="00FF7F2E">
        <w:rPr>
          <w:sz w:val="28"/>
          <w:szCs w:val="28"/>
          <w:lang w:eastAsia="ar-SA"/>
        </w:rPr>
        <w:t xml:space="preserve"> в день подписания руководителем уполномоченного органа либо его заместителем постановления о присвоении (аннулировании) адреса объекту адресации или решения об отказе в присвоении (аннулировании) адреса объекту адресации</w:t>
      </w:r>
      <w:r w:rsidR="009967EC">
        <w:rPr>
          <w:sz w:val="28"/>
          <w:szCs w:val="28"/>
          <w:lang w:eastAsia="ar-SA"/>
        </w:rPr>
        <w:t>,</w:t>
      </w:r>
      <w:r w:rsidRPr="00FF7F2E">
        <w:rPr>
          <w:sz w:val="28"/>
          <w:szCs w:val="28"/>
          <w:lang w:eastAsia="ar-SA"/>
        </w:rPr>
        <w:t xml:space="preserve"> регистрирует данное постановление о присвоении (аннулировании) адреса объекту адресации или решение об отказе в присвоении (аннулировании) адреса объекту адресации в журнале регистрации.</w:t>
      </w:r>
      <w:proofErr w:type="gramEnd"/>
    </w:p>
    <w:p w:rsidR="00FF7F2E" w:rsidRPr="00FF7F2E" w:rsidRDefault="00FF7F2E" w:rsidP="00FF7F2E">
      <w:pPr>
        <w:suppressAutoHyphens/>
        <w:autoSpaceDE w:val="0"/>
        <w:ind w:firstLine="709"/>
        <w:jc w:val="both"/>
        <w:rPr>
          <w:sz w:val="28"/>
          <w:szCs w:val="28"/>
          <w:lang w:eastAsia="ar-SA"/>
        </w:rPr>
      </w:pPr>
      <w:proofErr w:type="gramStart"/>
      <w:r w:rsidRPr="00FF7F2E">
        <w:rPr>
          <w:sz w:val="28"/>
          <w:szCs w:val="28"/>
          <w:lang w:eastAsia="ar-SA"/>
        </w:rPr>
        <w:t>Постановление о присвоении (аннулировании) адреса объекту адресации оформляется в письменной форме в 3 экземплярах, оригинал постановления с приложенными документами хранится в уполномоченном органе, 2 экземпляра, заверенные печатью общего отдела уполномоченного органа, передаются заявителю (в случае обращения заявителя через МФЦ постановление о присвоении (аннулировании) адреса объекту адресации передаётся в МФЦ для выдачи заявителю).</w:t>
      </w:r>
      <w:proofErr w:type="gramEnd"/>
    </w:p>
    <w:p w:rsidR="00FF7F2E" w:rsidRPr="00FF7F2E" w:rsidRDefault="00FF7F2E" w:rsidP="00FF7F2E">
      <w:pPr>
        <w:suppressAutoHyphens/>
        <w:autoSpaceDE w:val="0"/>
        <w:ind w:firstLine="709"/>
        <w:jc w:val="both"/>
        <w:rPr>
          <w:sz w:val="28"/>
          <w:szCs w:val="28"/>
          <w:lang w:eastAsia="ar-SA"/>
        </w:rPr>
      </w:pPr>
      <w:proofErr w:type="gramStart"/>
      <w:r w:rsidRPr="00FF7F2E">
        <w:rPr>
          <w:sz w:val="28"/>
          <w:szCs w:val="28"/>
          <w:lang w:eastAsia="ar-SA"/>
        </w:rPr>
        <w:t>Решение об отказе в присвоении (аннулировании) адреса объекту адресации оформляется в письменной форме в 2 экземплярах, оригинал хранится в уполномоченном органе, 1 экземпляр, заверенный печатью общего отдела уполномоченного органа, передаётся заявителю (в случае обращения заявителя через МФЦ решение об отказе в присвоении (аннулировании) адреса объекту адресации передаётся в МФЦ для выдачи заявителю).</w:t>
      </w:r>
      <w:proofErr w:type="gramEnd"/>
    </w:p>
    <w:p w:rsidR="00FF7F2E" w:rsidRPr="00FF7F2E" w:rsidRDefault="00FF7F2E" w:rsidP="00FF7F2E">
      <w:pPr>
        <w:suppressAutoHyphens/>
        <w:autoSpaceDE w:val="0"/>
        <w:ind w:firstLine="709"/>
        <w:jc w:val="both"/>
        <w:rPr>
          <w:sz w:val="28"/>
          <w:szCs w:val="28"/>
          <w:lang w:eastAsia="ar-SA"/>
        </w:rPr>
      </w:pPr>
      <w:r w:rsidRPr="00FF7F2E">
        <w:rPr>
          <w:sz w:val="28"/>
          <w:szCs w:val="28"/>
          <w:lang w:eastAsia="ar-SA"/>
        </w:rPr>
        <w:t>Решение об отказе в присвоении (аннулировании) адреса объекту адресации должно содержать основания для отказа, предусмотренные настоящим Регламентом, дату подписания решения об отказе в присвоении (аннулировании) адреса объекту адресации.</w:t>
      </w:r>
    </w:p>
    <w:p w:rsidR="00FF7F2E" w:rsidRPr="00FF7F2E" w:rsidRDefault="00FF7F2E" w:rsidP="00FF7F2E">
      <w:pPr>
        <w:autoSpaceDE w:val="0"/>
        <w:autoSpaceDN w:val="0"/>
        <w:adjustRightInd w:val="0"/>
        <w:ind w:firstLine="709"/>
        <w:jc w:val="both"/>
        <w:rPr>
          <w:rFonts w:eastAsiaTheme="minorHAnsi"/>
          <w:sz w:val="28"/>
          <w:szCs w:val="28"/>
          <w:lang w:eastAsia="en-US"/>
        </w:rPr>
      </w:pPr>
      <w:r w:rsidRPr="00FF7F2E">
        <w:rPr>
          <w:rFonts w:eastAsia="Calibri"/>
          <w:sz w:val="28"/>
          <w:szCs w:val="28"/>
        </w:rPr>
        <w:t>3.3.6</w:t>
      </w:r>
      <w:r w:rsidRPr="00FF7F2E">
        <w:rPr>
          <w:sz w:val="28"/>
          <w:szCs w:val="28"/>
          <w:lang w:eastAsia="ar-SA"/>
        </w:rPr>
        <w:t xml:space="preserve">.4. </w:t>
      </w:r>
      <w:proofErr w:type="gramStart"/>
      <w:r w:rsidRPr="00FF7F2E">
        <w:rPr>
          <w:sz w:val="28"/>
          <w:szCs w:val="28"/>
          <w:lang w:eastAsia="ar-SA"/>
        </w:rPr>
        <w:t>Принятие решения о присвоении объекту адресации адреса или аннулировании его адреса, решения об отказе в присвоении объекту адресации адреса или аннулировании его адреса, а также внесение соответствующих сведений об адресе объекта адресации в государственный адресный реестр осуществляются уполномоченным органом в срок не более чем 6 рабочих дней со дня поступления заявления.</w:t>
      </w:r>
      <w:proofErr w:type="gramEnd"/>
    </w:p>
    <w:p w:rsidR="00FF7F2E" w:rsidRPr="00FF7F2E" w:rsidRDefault="00FF7F2E" w:rsidP="00FF7F2E">
      <w:pPr>
        <w:widowControl w:val="0"/>
        <w:ind w:firstLine="709"/>
        <w:jc w:val="both"/>
        <w:rPr>
          <w:sz w:val="28"/>
          <w:szCs w:val="28"/>
          <w:lang w:eastAsia="ar-SA"/>
        </w:rPr>
      </w:pPr>
      <w:r w:rsidRPr="00FF7F2E">
        <w:rPr>
          <w:rFonts w:eastAsia="Calibri"/>
          <w:sz w:val="28"/>
          <w:szCs w:val="28"/>
        </w:rPr>
        <w:t>3.3.7</w:t>
      </w:r>
      <w:r w:rsidRPr="00FF7F2E">
        <w:rPr>
          <w:sz w:val="28"/>
          <w:szCs w:val="28"/>
          <w:lang w:eastAsia="ar-SA"/>
        </w:rPr>
        <w:t xml:space="preserve">. Описание административной </w:t>
      </w:r>
      <w:proofErr w:type="gramStart"/>
      <w:r w:rsidRPr="00FF7F2E">
        <w:rPr>
          <w:sz w:val="28"/>
          <w:szCs w:val="28"/>
          <w:lang w:eastAsia="ar-SA"/>
        </w:rPr>
        <w:t>процедуры передачи результата предоставления муниципальной услуги</w:t>
      </w:r>
      <w:proofErr w:type="gramEnd"/>
      <w:r w:rsidRPr="00FF7F2E">
        <w:rPr>
          <w:sz w:val="28"/>
          <w:szCs w:val="28"/>
          <w:lang w:eastAsia="ar-SA"/>
        </w:rPr>
        <w:t xml:space="preserve"> в МФЦ (в случае обращения заявителя за получением муниципальной услуги через МФЦ).</w:t>
      </w:r>
    </w:p>
    <w:p w:rsidR="00FF7F2E" w:rsidRPr="00FF7F2E" w:rsidRDefault="00FF7F2E" w:rsidP="00FF7F2E">
      <w:pPr>
        <w:autoSpaceDE w:val="0"/>
        <w:autoSpaceDN w:val="0"/>
        <w:adjustRightInd w:val="0"/>
        <w:ind w:firstLine="709"/>
        <w:jc w:val="both"/>
        <w:rPr>
          <w:sz w:val="28"/>
          <w:szCs w:val="28"/>
        </w:rPr>
      </w:pPr>
      <w:r w:rsidRPr="00FF7F2E">
        <w:rPr>
          <w:rFonts w:eastAsia="Calibri"/>
          <w:sz w:val="28"/>
          <w:szCs w:val="28"/>
        </w:rPr>
        <w:t>3.3.7</w:t>
      </w:r>
      <w:r w:rsidRPr="00FF7F2E">
        <w:rPr>
          <w:sz w:val="28"/>
          <w:szCs w:val="28"/>
          <w:lang w:eastAsia="ar-SA"/>
        </w:rPr>
        <w:t>.1. При наличии результата предоставления муниципальной услуги, оформленного в установленном порядке, р</w:t>
      </w:r>
      <w:r w:rsidRPr="00FF7F2E">
        <w:rPr>
          <w:sz w:val="28"/>
          <w:szCs w:val="28"/>
        </w:rPr>
        <w:t>аботник уполномоченного органа не позднее 1 рабочего дня до даты истечения срока предоставления муниципальной услуги передаёт результат предоставления муниципальной услуги в МФЦ для выдачи заявителю.</w:t>
      </w:r>
    </w:p>
    <w:p w:rsidR="00FF7F2E" w:rsidRPr="00FF7F2E" w:rsidRDefault="00FF7F2E" w:rsidP="00FF7F2E">
      <w:pPr>
        <w:autoSpaceDE w:val="0"/>
        <w:autoSpaceDN w:val="0"/>
        <w:adjustRightInd w:val="0"/>
        <w:ind w:firstLine="709"/>
        <w:jc w:val="both"/>
        <w:rPr>
          <w:sz w:val="28"/>
          <w:szCs w:val="28"/>
        </w:rPr>
      </w:pPr>
      <w:r w:rsidRPr="00FF7F2E">
        <w:rPr>
          <w:sz w:val="28"/>
          <w:szCs w:val="28"/>
        </w:rPr>
        <w:t xml:space="preserve">Передача документов из уполномоченного органа в МФЦ осуществляется на основании реестра, который </w:t>
      </w:r>
      <w:proofErr w:type="gramStart"/>
      <w:r w:rsidRPr="00FF7F2E">
        <w:rPr>
          <w:sz w:val="28"/>
          <w:szCs w:val="28"/>
        </w:rPr>
        <w:t>составляется в 2 экземплярах и содержит</w:t>
      </w:r>
      <w:proofErr w:type="gramEnd"/>
      <w:r w:rsidRPr="00FF7F2E">
        <w:rPr>
          <w:sz w:val="28"/>
          <w:szCs w:val="28"/>
        </w:rPr>
        <w:t xml:space="preserve"> дату и время передачи.</w:t>
      </w:r>
    </w:p>
    <w:p w:rsidR="00FF7F2E" w:rsidRPr="00FF7F2E" w:rsidRDefault="00FF7F2E" w:rsidP="00FF7F2E">
      <w:pPr>
        <w:autoSpaceDE w:val="0"/>
        <w:autoSpaceDN w:val="0"/>
        <w:adjustRightInd w:val="0"/>
        <w:ind w:firstLine="709"/>
        <w:jc w:val="both"/>
        <w:rPr>
          <w:sz w:val="28"/>
          <w:szCs w:val="28"/>
        </w:rPr>
      </w:pPr>
      <w:r w:rsidRPr="00FF7F2E">
        <w:rPr>
          <w:sz w:val="28"/>
          <w:szCs w:val="28"/>
        </w:rPr>
        <w:t>При передаче пакета документов работник МФЦ, принимающий их, сверяет в присутствии работника уполномоченного органа соответствие и количество документов с данными, указанными в реестре, проставляет дату, время получения документов и подпись. Первый экземпляр реестра остаётся у работника МФЦ второй – подлежит возврату работнику уполномоченного органа.</w:t>
      </w:r>
    </w:p>
    <w:p w:rsidR="00FF7F2E" w:rsidRPr="00FF7F2E" w:rsidRDefault="00FF7F2E" w:rsidP="00FF7F2E">
      <w:pPr>
        <w:autoSpaceDE w:val="0"/>
        <w:autoSpaceDN w:val="0"/>
        <w:adjustRightInd w:val="0"/>
        <w:ind w:firstLine="709"/>
        <w:jc w:val="both"/>
        <w:rPr>
          <w:sz w:val="28"/>
          <w:szCs w:val="28"/>
        </w:rPr>
      </w:pPr>
      <w:r w:rsidRPr="00FF7F2E">
        <w:rPr>
          <w:sz w:val="28"/>
          <w:szCs w:val="28"/>
        </w:rPr>
        <w:t xml:space="preserve">Работник МФЦ, получивший документы из уполномоченного органа, проверяет наличие передаваемых документов, </w:t>
      </w:r>
      <w:proofErr w:type="gramStart"/>
      <w:r w:rsidRPr="00FF7F2E">
        <w:rPr>
          <w:sz w:val="28"/>
          <w:szCs w:val="28"/>
        </w:rPr>
        <w:t>делает в реестре отметку о принятии и передаёт</w:t>
      </w:r>
      <w:proofErr w:type="gramEnd"/>
      <w:r w:rsidRPr="00FF7F2E">
        <w:rPr>
          <w:sz w:val="28"/>
          <w:szCs w:val="28"/>
        </w:rPr>
        <w:t xml:space="preserve"> принятые документы по реестру в сектор приёма и выдачи документов МФЦ.</w:t>
      </w:r>
    </w:p>
    <w:p w:rsidR="00FF7F2E" w:rsidRPr="00FF7F2E" w:rsidRDefault="00FF7F2E" w:rsidP="00FF7F2E">
      <w:pPr>
        <w:autoSpaceDE w:val="0"/>
        <w:autoSpaceDN w:val="0"/>
        <w:adjustRightInd w:val="0"/>
        <w:ind w:firstLine="709"/>
        <w:jc w:val="both"/>
        <w:rPr>
          <w:rFonts w:eastAsiaTheme="minorHAnsi"/>
          <w:sz w:val="28"/>
          <w:szCs w:val="28"/>
          <w:lang w:eastAsia="en-US"/>
        </w:rPr>
      </w:pPr>
      <w:r w:rsidRPr="00FF7F2E">
        <w:rPr>
          <w:rFonts w:eastAsia="Calibri"/>
          <w:sz w:val="28"/>
          <w:szCs w:val="28"/>
        </w:rPr>
        <w:t>3.3.7</w:t>
      </w:r>
      <w:r w:rsidRPr="00FF7F2E">
        <w:rPr>
          <w:sz w:val="28"/>
          <w:szCs w:val="28"/>
          <w:lang w:eastAsia="ar-SA"/>
        </w:rPr>
        <w:t xml:space="preserve">.2. </w:t>
      </w:r>
      <w:r w:rsidRPr="00FF7F2E">
        <w:rPr>
          <w:sz w:val="28"/>
          <w:szCs w:val="28"/>
        </w:rPr>
        <w:t xml:space="preserve">Заявитель вправе получить результат предоставления муниципальной услуги </w:t>
      </w:r>
      <w:r w:rsidRPr="00FF7F2E">
        <w:rPr>
          <w:rFonts w:eastAsiaTheme="minorHAnsi"/>
          <w:sz w:val="28"/>
          <w:szCs w:val="28"/>
          <w:lang w:eastAsia="en-US"/>
        </w:rPr>
        <w:t>одним из способов, указанным в заявлении:</w:t>
      </w:r>
    </w:p>
    <w:p w:rsidR="00FF7F2E" w:rsidRPr="00FF7F2E" w:rsidRDefault="00FF7F2E" w:rsidP="00FF7F2E">
      <w:pPr>
        <w:autoSpaceDE w:val="0"/>
        <w:autoSpaceDN w:val="0"/>
        <w:adjustRightInd w:val="0"/>
        <w:ind w:firstLine="709"/>
        <w:jc w:val="both"/>
        <w:rPr>
          <w:rFonts w:eastAsiaTheme="minorHAnsi"/>
          <w:sz w:val="28"/>
          <w:szCs w:val="28"/>
          <w:lang w:eastAsia="en-US"/>
        </w:rPr>
      </w:pPr>
      <w:r w:rsidRPr="00FF7F2E">
        <w:rPr>
          <w:rFonts w:eastAsiaTheme="minorHAnsi"/>
          <w:sz w:val="28"/>
          <w:szCs w:val="28"/>
          <w:lang w:eastAsia="en-US"/>
        </w:rPr>
        <w:t>в форме электронного документа с использованием информационно-телекоммуникационных сетей общего пользования, в том числе Портала или федеральной информационной адресной системы;</w:t>
      </w:r>
    </w:p>
    <w:p w:rsidR="00FF7F2E" w:rsidRPr="00FF7F2E" w:rsidRDefault="00FF7F2E" w:rsidP="00FF7F2E">
      <w:pPr>
        <w:autoSpaceDE w:val="0"/>
        <w:autoSpaceDN w:val="0"/>
        <w:adjustRightInd w:val="0"/>
        <w:ind w:firstLine="709"/>
        <w:jc w:val="both"/>
        <w:rPr>
          <w:rFonts w:eastAsiaTheme="minorHAnsi"/>
          <w:sz w:val="28"/>
          <w:szCs w:val="28"/>
          <w:lang w:eastAsia="en-US"/>
        </w:rPr>
      </w:pPr>
      <w:r w:rsidRPr="00FF7F2E">
        <w:rPr>
          <w:rFonts w:eastAsiaTheme="minorHAnsi"/>
          <w:sz w:val="28"/>
          <w:szCs w:val="28"/>
          <w:lang w:eastAsia="en-US"/>
        </w:rPr>
        <w:t>в форме документа на бумажном носителе посредством выдачи заявителю (представителю заявителя) лично под расписку либо направления документа посредством почтового отправления по указанному в заявлении почтовому адресу;</w:t>
      </w:r>
    </w:p>
    <w:p w:rsidR="00FF7F2E" w:rsidRPr="00FF7F2E" w:rsidRDefault="00FF7F2E" w:rsidP="00FF7F2E">
      <w:pPr>
        <w:autoSpaceDE w:val="0"/>
        <w:autoSpaceDN w:val="0"/>
        <w:adjustRightInd w:val="0"/>
        <w:ind w:firstLine="709"/>
        <w:jc w:val="both"/>
        <w:rPr>
          <w:rFonts w:eastAsiaTheme="minorHAnsi"/>
          <w:sz w:val="28"/>
          <w:szCs w:val="28"/>
          <w:lang w:eastAsia="en-US"/>
        </w:rPr>
      </w:pPr>
      <w:r w:rsidRPr="00FF7F2E">
        <w:rPr>
          <w:rFonts w:eastAsiaTheme="minorHAnsi"/>
          <w:sz w:val="28"/>
          <w:szCs w:val="28"/>
          <w:lang w:eastAsia="en-US"/>
        </w:rPr>
        <w:t>в форме документа на бумажном носителе (</w:t>
      </w:r>
      <w:r w:rsidRPr="00FF7F2E">
        <w:rPr>
          <w:sz w:val="28"/>
          <w:szCs w:val="28"/>
        </w:rPr>
        <w:t>в</w:t>
      </w:r>
      <w:r w:rsidRPr="00FF7F2E">
        <w:rPr>
          <w:sz w:val="28"/>
          <w:szCs w:val="28"/>
          <w:lang w:eastAsia="ar-SA"/>
        </w:rPr>
        <w:t xml:space="preserve"> случае обращения заявителя за получением муниципальной услуги по экстерриториальному принципу – </w:t>
      </w:r>
      <w:r w:rsidRPr="00FF7F2E">
        <w:rPr>
          <w:sz w:val="28"/>
          <w:szCs w:val="28"/>
        </w:rPr>
        <w:t xml:space="preserve">в виде электронных документов и (или) электронных образов документов) </w:t>
      </w:r>
      <w:r w:rsidRPr="00FF7F2E">
        <w:rPr>
          <w:rFonts w:eastAsiaTheme="minorHAnsi"/>
          <w:sz w:val="28"/>
          <w:szCs w:val="28"/>
          <w:lang w:eastAsia="en-US"/>
        </w:rPr>
        <w:t>посредством обращения в МФЦ.</w:t>
      </w:r>
    </w:p>
    <w:p w:rsidR="00FF7F2E" w:rsidRPr="00FF7F2E" w:rsidRDefault="00FF7F2E" w:rsidP="00FF7F2E">
      <w:pPr>
        <w:widowControl w:val="0"/>
        <w:autoSpaceDE w:val="0"/>
        <w:autoSpaceDN w:val="0"/>
        <w:adjustRightInd w:val="0"/>
        <w:ind w:firstLine="709"/>
        <w:jc w:val="both"/>
        <w:rPr>
          <w:sz w:val="28"/>
          <w:szCs w:val="28"/>
        </w:rPr>
      </w:pPr>
      <w:r w:rsidRPr="00FF7F2E">
        <w:rPr>
          <w:rFonts w:eastAsia="Calibri"/>
          <w:sz w:val="28"/>
          <w:szCs w:val="28"/>
        </w:rPr>
        <w:t>3.3.7</w:t>
      </w:r>
      <w:r w:rsidRPr="00FF7F2E">
        <w:rPr>
          <w:sz w:val="28"/>
          <w:szCs w:val="28"/>
        </w:rPr>
        <w:t>.3. Результат предоставления муниципальной услуги подлежит выдаче заявителю не позднее 1 рабочего дня, следующего за днём принятия соответствующего решения.</w:t>
      </w:r>
    </w:p>
    <w:p w:rsidR="00FF7F2E" w:rsidRPr="00FF7F2E" w:rsidRDefault="00FF7F2E" w:rsidP="00FF7F2E">
      <w:pPr>
        <w:autoSpaceDE w:val="0"/>
        <w:autoSpaceDN w:val="0"/>
        <w:adjustRightInd w:val="0"/>
        <w:ind w:firstLine="709"/>
        <w:jc w:val="both"/>
        <w:rPr>
          <w:sz w:val="28"/>
          <w:szCs w:val="28"/>
        </w:rPr>
      </w:pPr>
      <w:r w:rsidRPr="00FF7F2E">
        <w:rPr>
          <w:rFonts w:eastAsia="Calibri"/>
          <w:sz w:val="28"/>
          <w:szCs w:val="28"/>
        </w:rPr>
        <w:t>3.3.7</w:t>
      </w:r>
      <w:r w:rsidRPr="00FF7F2E">
        <w:rPr>
          <w:sz w:val="28"/>
          <w:szCs w:val="28"/>
        </w:rPr>
        <w:t>.4. Порядок выдачи результата предоставления муниципальной услуги заявителю в МФЦ.</w:t>
      </w:r>
    </w:p>
    <w:p w:rsidR="00FF7F2E" w:rsidRPr="00FF7F2E" w:rsidRDefault="00FF7F2E" w:rsidP="00FF7F2E">
      <w:pPr>
        <w:autoSpaceDE w:val="0"/>
        <w:autoSpaceDN w:val="0"/>
        <w:adjustRightInd w:val="0"/>
        <w:ind w:firstLine="709"/>
        <w:jc w:val="both"/>
        <w:rPr>
          <w:sz w:val="28"/>
          <w:szCs w:val="28"/>
        </w:rPr>
      </w:pPr>
      <w:r w:rsidRPr="00FF7F2E">
        <w:rPr>
          <w:sz w:val="28"/>
          <w:szCs w:val="28"/>
        </w:rPr>
        <w:t>При выдаче документов работник МФЦ:</w:t>
      </w:r>
    </w:p>
    <w:p w:rsidR="00FF7F2E" w:rsidRPr="00FF7F2E" w:rsidRDefault="00FF7F2E" w:rsidP="00FF7F2E">
      <w:pPr>
        <w:autoSpaceDE w:val="0"/>
        <w:autoSpaceDN w:val="0"/>
        <w:adjustRightInd w:val="0"/>
        <w:ind w:firstLine="709"/>
        <w:jc w:val="both"/>
        <w:rPr>
          <w:sz w:val="28"/>
          <w:szCs w:val="28"/>
        </w:rPr>
      </w:pPr>
      <w:proofErr w:type="gramStart"/>
      <w:r w:rsidRPr="00FF7F2E">
        <w:rPr>
          <w:sz w:val="28"/>
          <w:szCs w:val="28"/>
        </w:rPr>
        <w:t>устанавливает личность заявителя или представителя заявителя (полномочия представителя), проверяет наличие расписки (в случае утери заявителем расписки распечатывает с использованием программного электронного комплекса 1 экземпляр расписки, на обратной стороне которой делает надпись:</w:t>
      </w:r>
      <w:proofErr w:type="gramEnd"/>
      <w:r w:rsidRPr="00FF7F2E">
        <w:rPr>
          <w:sz w:val="28"/>
          <w:szCs w:val="28"/>
        </w:rPr>
        <w:t xml:space="preserve"> </w:t>
      </w:r>
      <w:proofErr w:type="gramStart"/>
      <w:r w:rsidRPr="00FF7F2E">
        <w:rPr>
          <w:sz w:val="28"/>
          <w:szCs w:val="28"/>
        </w:rPr>
        <w:t>«Оригинал расписки утерян», ставит дату и подпись).</w:t>
      </w:r>
      <w:proofErr w:type="gramEnd"/>
      <w:r w:rsidRPr="00FF7F2E">
        <w:rPr>
          <w:sz w:val="28"/>
          <w:szCs w:val="28"/>
        </w:rPr>
        <w:t xml:space="preserve"> Установление личности заявителя может осуществляться посредством идентификации и аутентификации с использованием информационных технологий, предусмотренных </w:t>
      </w:r>
      <w:hyperlink r:id="rId72" w:history="1">
        <w:r w:rsidRPr="00FF7F2E">
          <w:rPr>
            <w:sz w:val="28"/>
            <w:szCs w:val="28"/>
          </w:rPr>
          <w:t>частью 18 статьи 14.1</w:t>
        </w:r>
      </w:hyperlink>
      <w:r w:rsidRPr="00FF7F2E">
        <w:rPr>
          <w:sz w:val="28"/>
          <w:szCs w:val="28"/>
        </w:rPr>
        <w:t xml:space="preserve"> Федерального закона от 27 июля 2006 г. № 149-ФЗ «Об информации, информационных технологиях и о защите информации» (использование вышеуказанных технологий проводится при наличии технической возможности);</w:t>
      </w:r>
    </w:p>
    <w:p w:rsidR="00FF7F2E" w:rsidRPr="00FF7F2E" w:rsidRDefault="00FF7F2E" w:rsidP="00FF7F2E">
      <w:pPr>
        <w:autoSpaceDE w:val="0"/>
        <w:autoSpaceDN w:val="0"/>
        <w:adjustRightInd w:val="0"/>
        <w:ind w:firstLine="709"/>
        <w:jc w:val="both"/>
        <w:rPr>
          <w:sz w:val="28"/>
          <w:szCs w:val="28"/>
        </w:rPr>
      </w:pPr>
      <w:proofErr w:type="gramStart"/>
      <w:r w:rsidRPr="00FF7F2E">
        <w:rPr>
          <w:sz w:val="28"/>
          <w:szCs w:val="28"/>
        </w:rPr>
        <w:t>знакомит заявителя с содержанием результата предоставления муниципальной услуги и выдаёт</w:t>
      </w:r>
      <w:proofErr w:type="gramEnd"/>
      <w:r w:rsidRPr="00FF7F2E">
        <w:rPr>
          <w:sz w:val="28"/>
          <w:szCs w:val="28"/>
        </w:rPr>
        <w:t xml:space="preserve"> его.</w:t>
      </w:r>
    </w:p>
    <w:p w:rsidR="00FF7F2E" w:rsidRPr="00FF7F2E" w:rsidRDefault="00FF7F2E" w:rsidP="00FF7F2E">
      <w:pPr>
        <w:autoSpaceDE w:val="0"/>
        <w:autoSpaceDN w:val="0"/>
        <w:adjustRightInd w:val="0"/>
        <w:ind w:firstLine="709"/>
        <w:jc w:val="both"/>
        <w:rPr>
          <w:sz w:val="28"/>
          <w:szCs w:val="28"/>
        </w:rPr>
      </w:pPr>
      <w:r w:rsidRPr="00FF7F2E">
        <w:rPr>
          <w:sz w:val="28"/>
          <w:szCs w:val="28"/>
        </w:rPr>
        <w:t>Заявитель подтверждает получение результата муниципальной услуги личной подписью с расшифровкой в соответствующей графе расписки, которая хранится в МФЦ.</w:t>
      </w:r>
    </w:p>
    <w:p w:rsidR="00FF7F2E" w:rsidRPr="00FF7F2E" w:rsidRDefault="00FF7F2E" w:rsidP="00FF7F2E">
      <w:pPr>
        <w:autoSpaceDE w:val="0"/>
        <w:autoSpaceDN w:val="0"/>
        <w:adjustRightInd w:val="0"/>
        <w:ind w:firstLine="709"/>
        <w:jc w:val="both"/>
        <w:rPr>
          <w:sz w:val="28"/>
          <w:szCs w:val="28"/>
        </w:rPr>
      </w:pPr>
      <w:r w:rsidRPr="00FF7F2E">
        <w:rPr>
          <w:rFonts w:eastAsia="Calibri"/>
          <w:sz w:val="28"/>
          <w:szCs w:val="28"/>
        </w:rPr>
        <w:t>3.3.7</w:t>
      </w:r>
      <w:r w:rsidRPr="00FF7F2E">
        <w:rPr>
          <w:sz w:val="28"/>
          <w:szCs w:val="28"/>
        </w:rPr>
        <w:t>.5. Порядок выдачи результата предоставления муниципальной услуги заявителю по экстерриториальному принципу МФЦ.</w:t>
      </w:r>
    </w:p>
    <w:p w:rsidR="00FF7F2E" w:rsidRPr="00FF7F2E" w:rsidRDefault="00FF7F2E" w:rsidP="00FF7F2E">
      <w:pPr>
        <w:autoSpaceDE w:val="0"/>
        <w:autoSpaceDN w:val="0"/>
        <w:adjustRightInd w:val="0"/>
        <w:ind w:firstLine="709"/>
        <w:jc w:val="both"/>
        <w:rPr>
          <w:sz w:val="28"/>
          <w:szCs w:val="28"/>
        </w:rPr>
      </w:pPr>
      <w:r w:rsidRPr="00FF7F2E">
        <w:rPr>
          <w:sz w:val="28"/>
          <w:szCs w:val="28"/>
        </w:rPr>
        <w:t>Результат предоставления муниципальной услуги в форме электронных документов и (или) электронных образов документов выдаётся в МФЦ.</w:t>
      </w:r>
    </w:p>
    <w:p w:rsidR="00FF7F2E" w:rsidRPr="00FF7F2E" w:rsidRDefault="00FF7F2E" w:rsidP="00FF7F2E">
      <w:pPr>
        <w:autoSpaceDE w:val="0"/>
        <w:autoSpaceDN w:val="0"/>
        <w:adjustRightInd w:val="0"/>
        <w:ind w:firstLine="709"/>
        <w:jc w:val="both"/>
        <w:rPr>
          <w:sz w:val="28"/>
          <w:szCs w:val="28"/>
        </w:rPr>
      </w:pPr>
      <w:r w:rsidRPr="00FF7F2E">
        <w:rPr>
          <w:sz w:val="28"/>
          <w:szCs w:val="28"/>
        </w:rPr>
        <w:t>При выдаче документов работник МФЦ:</w:t>
      </w:r>
    </w:p>
    <w:p w:rsidR="00FF7F2E" w:rsidRPr="00FF7F2E" w:rsidRDefault="00FF7F2E" w:rsidP="00FF7F2E">
      <w:pPr>
        <w:autoSpaceDE w:val="0"/>
        <w:autoSpaceDN w:val="0"/>
        <w:adjustRightInd w:val="0"/>
        <w:ind w:firstLine="709"/>
        <w:jc w:val="both"/>
        <w:rPr>
          <w:sz w:val="28"/>
          <w:szCs w:val="28"/>
        </w:rPr>
      </w:pPr>
      <w:proofErr w:type="gramStart"/>
      <w:r w:rsidRPr="00FF7F2E">
        <w:rPr>
          <w:sz w:val="28"/>
          <w:szCs w:val="28"/>
        </w:rPr>
        <w:t>устанавливает личность заявителя или представителя заявителя (полномочия представителя), проверяет наличие расписки (в случае утери заявителем расписки распечатывает с использованием программного электронного комплекса 1 экземпляр расписки, на обратной стороне которой делает надпись:</w:t>
      </w:r>
      <w:proofErr w:type="gramEnd"/>
      <w:r w:rsidRPr="00FF7F2E">
        <w:rPr>
          <w:sz w:val="28"/>
          <w:szCs w:val="28"/>
        </w:rPr>
        <w:t xml:space="preserve"> </w:t>
      </w:r>
      <w:proofErr w:type="gramStart"/>
      <w:r w:rsidRPr="00FF7F2E">
        <w:rPr>
          <w:sz w:val="28"/>
          <w:szCs w:val="28"/>
        </w:rPr>
        <w:t>«Оригинал расписки утерян», ставит дату и подпись).</w:t>
      </w:r>
      <w:proofErr w:type="gramEnd"/>
      <w:r w:rsidRPr="00FF7F2E">
        <w:rPr>
          <w:sz w:val="28"/>
          <w:szCs w:val="28"/>
        </w:rPr>
        <w:t xml:space="preserve"> Установление личности заявителя может осуществляться посредством идентификации и аутентификации с использованием информационных технологий, предусмотренных </w:t>
      </w:r>
      <w:hyperlink r:id="rId73" w:history="1">
        <w:r w:rsidRPr="00FF7F2E">
          <w:rPr>
            <w:sz w:val="28"/>
            <w:szCs w:val="28"/>
          </w:rPr>
          <w:t>частью 18 статьи 14.1</w:t>
        </w:r>
      </w:hyperlink>
      <w:r w:rsidRPr="00FF7F2E">
        <w:rPr>
          <w:sz w:val="28"/>
          <w:szCs w:val="28"/>
        </w:rPr>
        <w:t xml:space="preserve"> Федерального закона </w:t>
      </w:r>
      <w:r w:rsidRPr="00FF7F2E">
        <w:rPr>
          <w:sz w:val="28"/>
          <w:szCs w:val="28"/>
        </w:rPr>
        <w:br/>
        <w:t>от 27 июля 2006 г. № 149-ФЗ «Об информации, информационных технологиях и о защите информации» (использование вышеуказанных технологий проводится при наличии технической возможности);</w:t>
      </w:r>
    </w:p>
    <w:p w:rsidR="00FF7F2E" w:rsidRPr="00FF7F2E" w:rsidRDefault="00FF7F2E" w:rsidP="00FF7F2E">
      <w:pPr>
        <w:autoSpaceDE w:val="0"/>
        <w:autoSpaceDN w:val="0"/>
        <w:adjustRightInd w:val="0"/>
        <w:ind w:firstLine="709"/>
        <w:jc w:val="both"/>
        <w:rPr>
          <w:sz w:val="28"/>
          <w:szCs w:val="28"/>
        </w:rPr>
      </w:pPr>
      <w:proofErr w:type="gramStart"/>
      <w:r w:rsidRPr="00FF7F2E">
        <w:rPr>
          <w:sz w:val="28"/>
          <w:szCs w:val="28"/>
        </w:rPr>
        <w:t>знакомит заявителя с содержанием результата предоставления муниципальной услуги и выдаёт</w:t>
      </w:r>
      <w:proofErr w:type="gramEnd"/>
      <w:r w:rsidRPr="00FF7F2E">
        <w:rPr>
          <w:sz w:val="28"/>
          <w:szCs w:val="28"/>
        </w:rPr>
        <w:t xml:space="preserve"> его.</w:t>
      </w:r>
    </w:p>
    <w:p w:rsidR="00FF7F2E" w:rsidRPr="00FF7F2E" w:rsidRDefault="00FF7F2E" w:rsidP="00FF7F2E">
      <w:pPr>
        <w:autoSpaceDE w:val="0"/>
        <w:autoSpaceDN w:val="0"/>
        <w:adjustRightInd w:val="0"/>
        <w:ind w:firstLine="709"/>
        <w:jc w:val="both"/>
        <w:rPr>
          <w:sz w:val="28"/>
          <w:szCs w:val="28"/>
        </w:rPr>
      </w:pPr>
      <w:r w:rsidRPr="00FF7F2E">
        <w:rPr>
          <w:sz w:val="28"/>
          <w:szCs w:val="28"/>
        </w:rPr>
        <w:t>Заявитель подтверждает получение результата муниципальной услуги личной подписью с расшифровкой в соответствующей графе расписки, которая хранится в МФЦ.</w:t>
      </w:r>
    </w:p>
    <w:p w:rsidR="00FF7F2E" w:rsidRPr="00FF7F2E" w:rsidRDefault="00FF7F2E" w:rsidP="00FF7F2E">
      <w:pPr>
        <w:autoSpaceDE w:val="0"/>
        <w:autoSpaceDN w:val="0"/>
        <w:adjustRightInd w:val="0"/>
        <w:ind w:firstLine="709"/>
        <w:jc w:val="both"/>
        <w:rPr>
          <w:sz w:val="28"/>
          <w:szCs w:val="28"/>
        </w:rPr>
      </w:pPr>
      <w:r w:rsidRPr="00FF7F2E">
        <w:rPr>
          <w:sz w:val="28"/>
          <w:szCs w:val="28"/>
        </w:rPr>
        <w:t>Заявитель (представитель заявителя) для получения результата предоставления муниципальной услуги на бумажном носителе имеет право обратиться непосредственно в уполномоченный орган.</w:t>
      </w:r>
    </w:p>
    <w:p w:rsidR="00FF7F2E" w:rsidRPr="00FF7F2E" w:rsidRDefault="00FF7F2E" w:rsidP="00FF7F2E">
      <w:pPr>
        <w:autoSpaceDE w:val="0"/>
        <w:autoSpaceDN w:val="0"/>
        <w:adjustRightInd w:val="0"/>
        <w:ind w:firstLine="709"/>
        <w:jc w:val="both"/>
        <w:rPr>
          <w:sz w:val="28"/>
          <w:szCs w:val="28"/>
        </w:rPr>
      </w:pPr>
      <w:r w:rsidRPr="00FF7F2E">
        <w:rPr>
          <w:rFonts w:eastAsia="Calibri"/>
          <w:sz w:val="28"/>
          <w:szCs w:val="28"/>
        </w:rPr>
        <w:t>3.3.7</w:t>
      </w:r>
      <w:r w:rsidRPr="00FF7F2E">
        <w:rPr>
          <w:sz w:val="28"/>
          <w:szCs w:val="28"/>
        </w:rPr>
        <w:t>.6. Порядок выдачи результата предоставления муниципальной услуги заявителю в уполномоченном органе.</w:t>
      </w:r>
    </w:p>
    <w:p w:rsidR="00FF7F2E" w:rsidRPr="00FF7F2E" w:rsidRDefault="00FF7F2E" w:rsidP="00FF7F2E">
      <w:pPr>
        <w:autoSpaceDE w:val="0"/>
        <w:autoSpaceDN w:val="0"/>
        <w:adjustRightInd w:val="0"/>
        <w:ind w:firstLine="709"/>
        <w:jc w:val="both"/>
        <w:rPr>
          <w:sz w:val="28"/>
          <w:szCs w:val="28"/>
        </w:rPr>
      </w:pPr>
      <w:r w:rsidRPr="00FF7F2E">
        <w:rPr>
          <w:sz w:val="28"/>
          <w:szCs w:val="28"/>
        </w:rPr>
        <w:t>При выдаче документов работник уполномоченного органа:</w:t>
      </w:r>
    </w:p>
    <w:p w:rsidR="00FF7F2E" w:rsidRPr="00FF7F2E" w:rsidRDefault="00FF7F2E" w:rsidP="00FF7F2E">
      <w:pPr>
        <w:autoSpaceDE w:val="0"/>
        <w:autoSpaceDN w:val="0"/>
        <w:adjustRightInd w:val="0"/>
        <w:ind w:firstLine="709"/>
        <w:jc w:val="both"/>
        <w:rPr>
          <w:sz w:val="28"/>
          <w:szCs w:val="28"/>
        </w:rPr>
      </w:pPr>
      <w:proofErr w:type="gramStart"/>
      <w:r w:rsidRPr="00FF7F2E">
        <w:rPr>
          <w:sz w:val="28"/>
          <w:szCs w:val="28"/>
        </w:rPr>
        <w:t xml:space="preserve">устанавливает личность заявителя, в том числе проверяет документ, удостоверяющий личность, проверяет полномочия заявителя, в том числе полномочия представителя действовать от его имени, либо устанавливает личность заявителя посредством идентификации и аутентификации с использованием информационных технологий, предусмотренных </w:t>
      </w:r>
      <w:hyperlink r:id="rId74" w:history="1">
        <w:r w:rsidRPr="00FF7F2E">
          <w:rPr>
            <w:sz w:val="28"/>
            <w:szCs w:val="28"/>
          </w:rPr>
          <w:t>частью 18 статьи 14.1</w:t>
        </w:r>
      </w:hyperlink>
      <w:r w:rsidRPr="00FF7F2E">
        <w:rPr>
          <w:sz w:val="28"/>
          <w:szCs w:val="28"/>
        </w:rPr>
        <w:t xml:space="preserve"> Федерального закона от 27 июля 2006 г. № 149-ФЗ «Об информации, информационных технологиях и о защите информации» (использование вышеуказанных технологий проводится при</w:t>
      </w:r>
      <w:proofErr w:type="gramEnd"/>
      <w:r w:rsidRPr="00FF7F2E">
        <w:rPr>
          <w:sz w:val="28"/>
          <w:szCs w:val="28"/>
        </w:rPr>
        <w:t xml:space="preserve"> </w:t>
      </w:r>
      <w:proofErr w:type="gramStart"/>
      <w:r w:rsidRPr="00FF7F2E">
        <w:rPr>
          <w:sz w:val="28"/>
          <w:szCs w:val="28"/>
        </w:rPr>
        <w:t>наличии</w:t>
      </w:r>
      <w:proofErr w:type="gramEnd"/>
      <w:r w:rsidRPr="00FF7F2E">
        <w:rPr>
          <w:sz w:val="28"/>
          <w:szCs w:val="28"/>
        </w:rPr>
        <w:t xml:space="preserve"> технической возможности);</w:t>
      </w:r>
    </w:p>
    <w:p w:rsidR="00FF7F2E" w:rsidRPr="00FF7F2E" w:rsidRDefault="00FF7F2E" w:rsidP="00FF7F2E">
      <w:pPr>
        <w:autoSpaceDE w:val="0"/>
        <w:autoSpaceDN w:val="0"/>
        <w:adjustRightInd w:val="0"/>
        <w:ind w:firstLine="709"/>
        <w:jc w:val="both"/>
        <w:rPr>
          <w:sz w:val="28"/>
          <w:szCs w:val="28"/>
        </w:rPr>
      </w:pPr>
      <w:proofErr w:type="gramStart"/>
      <w:r w:rsidRPr="00FF7F2E">
        <w:rPr>
          <w:sz w:val="28"/>
          <w:szCs w:val="28"/>
        </w:rPr>
        <w:t>знакомит заявителя с содержанием результата предоставления муниципальной услуги и выдаёт</w:t>
      </w:r>
      <w:proofErr w:type="gramEnd"/>
      <w:r w:rsidRPr="00FF7F2E">
        <w:rPr>
          <w:sz w:val="28"/>
          <w:szCs w:val="28"/>
        </w:rPr>
        <w:t xml:space="preserve"> его.</w:t>
      </w:r>
    </w:p>
    <w:p w:rsidR="00FF7F2E" w:rsidRPr="00FF7F2E" w:rsidRDefault="00FF7F2E" w:rsidP="00FF7F2E">
      <w:pPr>
        <w:autoSpaceDE w:val="0"/>
        <w:autoSpaceDN w:val="0"/>
        <w:adjustRightInd w:val="0"/>
        <w:ind w:firstLine="709"/>
        <w:jc w:val="both"/>
        <w:rPr>
          <w:sz w:val="28"/>
          <w:szCs w:val="28"/>
        </w:rPr>
      </w:pPr>
      <w:r w:rsidRPr="00FF7F2E">
        <w:rPr>
          <w:sz w:val="28"/>
          <w:szCs w:val="28"/>
        </w:rPr>
        <w:t>Заявитель (представитель) подтверждает получение документов личной подписью с расшифровкой в соответствующей графе расписки, которая хранится в уполномоченном органе.</w:t>
      </w:r>
    </w:p>
    <w:p w:rsidR="00FF7F2E" w:rsidRPr="00FF7F2E" w:rsidRDefault="00FF7F2E" w:rsidP="00FF7F2E">
      <w:pPr>
        <w:autoSpaceDE w:val="0"/>
        <w:autoSpaceDN w:val="0"/>
        <w:adjustRightInd w:val="0"/>
        <w:ind w:firstLine="709"/>
        <w:jc w:val="both"/>
        <w:rPr>
          <w:sz w:val="28"/>
          <w:szCs w:val="28"/>
        </w:rPr>
      </w:pPr>
      <w:r w:rsidRPr="00FF7F2E">
        <w:rPr>
          <w:rFonts w:eastAsia="Calibri"/>
          <w:sz w:val="28"/>
          <w:szCs w:val="28"/>
        </w:rPr>
        <w:t>3.3.7</w:t>
      </w:r>
      <w:r w:rsidRPr="00FF7F2E">
        <w:rPr>
          <w:sz w:val="28"/>
          <w:szCs w:val="28"/>
        </w:rPr>
        <w:t>.7. В случае если заявление и прилагаемые документы поданы в электронном виде, сканированная копия результата предоставления муниципальной услуги направляется заявителю через Портал или посредством федеральной информационной адресной системы.</w:t>
      </w:r>
    </w:p>
    <w:p w:rsidR="00FF7F2E" w:rsidRPr="00FF7F2E" w:rsidRDefault="00FF7F2E" w:rsidP="00FF7F2E">
      <w:pPr>
        <w:autoSpaceDE w:val="0"/>
        <w:autoSpaceDN w:val="0"/>
        <w:adjustRightInd w:val="0"/>
        <w:ind w:firstLine="709"/>
        <w:jc w:val="both"/>
        <w:rPr>
          <w:sz w:val="28"/>
          <w:szCs w:val="28"/>
        </w:rPr>
      </w:pPr>
      <w:r w:rsidRPr="00FF7F2E">
        <w:rPr>
          <w:sz w:val="28"/>
          <w:szCs w:val="28"/>
        </w:rPr>
        <w:t xml:space="preserve">Для получения подлинника результата предоставления муниципальной услуги заявитель прибывает в уполномоченный орган с документом, удостоверяющим личность. В случае обращения представителя заявителя – с документом, удостоверяющим личность представителя, и документом, подтверждающим полномочия действовать от имени заявителя. Установление личности заявителя может осуществляться посредством идентификации и аутентификации с использованием информационных технологий, предусмотренных </w:t>
      </w:r>
      <w:hyperlink r:id="rId75" w:history="1">
        <w:r w:rsidRPr="00FF7F2E">
          <w:rPr>
            <w:sz w:val="28"/>
            <w:szCs w:val="28"/>
          </w:rPr>
          <w:t>частью 18 статьи 14.1</w:t>
        </w:r>
      </w:hyperlink>
      <w:r w:rsidRPr="00FF7F2E">
        <w:rPr>
          <w:sz w:val="28"/>
          <w:szCs w:val="28"/>
        </w:rPr>
        <w:t xml:space="preserve"> Федерального закона от 27 июля 2006 г.</w:t>
      </w:r>
      <w:r w:rsidRPr="00FF7F2E">
        <w:rPr>
          <w:sz w:val="28"/>
          <w:szCs w:val="28"/>
        </w:rPr>
        <w:br/>
        <w:t>№ 149-ФЗ «Об информации, информационных технологиях и о защите информации» (использование вышеуказанных технологий проводится при наличии технической возможности).</w:t>
      </w:r>
    </w:p>
    <w:p w:rsidR="00FF7F2E" w:rsidRPr="00FF7F2E" w:rsidRDefault="00FF7F2E" w:rsidP="00FF7F2E">
      <w:pPr>
        <w:widowControl w:val="0"/>
        <w:autoSpaceDE w:val="0"/>
        <w:autoSpaceDN w:val="0"/>
        <w:ind w:firstLine="709"/>
        <w:jc w:val="both"/>
        <w:rPr>
          <w:sz w:val="28"/>
          <w:szCs w:val="28"/>
        </w:rPr>
      </w:pPr>
    </w:p>
    <w:p w:rsidR="00FF7F2E" w:rsidRPr="00FF7F2E" w:rsidRDefault="00FF7F2E" w:rsidP="00FF7F2E">
      <w:pPr>
        <w:shd w:val="clear" w:color="auto" w:fill="FFFFFF"/>
        <w:ind w:firstLine="709"/>
        <w:jc w:val="both"/>
        <w:rPr>
          <w:rFonts w:eastAsia="Calibri"/>
          <w:b/>
          <w:sz w:val="28"/>
          <w:szCs w:val="28"/>
        </w:rPr>
      </w:pPr>
      <w:r w:rsidRPr="00FF7F2E">
        <w:rPr>
          <w:rFonts w:eastAsia="Calibri"/>
          <w:b/>
          <w:sz w:val="28"/>
          <w:szCs w:val="28"/>
        </w:rPr>
        <w:t>Подраздел 3.4. Описание варианта предоставления муниципальной услуги «Исправление допущенных опечаток и ошибок в выданных в результате предоставления муниципальной услуги документах»</w:t>
      </w:r>
    </w:p>
    <w:p w:rsidR="00FF7F2E" w:rsidRPr="00FF7F2E" w:rsidRDefault="00FF7F2E" w:rsidP="00FF7F2E">
      <w:pPr>
        <w:widowControl w:val="0"/>
        <w:ind w:firstLine="709"/>
        <w:jc w:val="both"/>
        <w:rPr>
          <w:sz w:val="28"/>
          <w:szCs w:val="28"/>
        </w:rPr>
      </w:pPr>
    </w:p>
    <w:p w:rsidR="00FF7F2E" w:rsidRPr="00FF7F2E" w:rsidRDefault="00FF7F2E" w:rsidP="00FF7F2E">
      <w:pPr>
        <w:shd w:val="clear" w:color="auto" w:fill="FFFFFF"/>
        <w:ind w:firstLine="709"/>
        <w:jc w:val="both"/>
        <w:rPr>
          <w:rFonts w:eastAsia="Calibri"/>
          <w:sz w:val="28"/>
          <w:szCs w:val="28"/>
        </w:rPr>
      </w:pPr>
      <w:r w:rsidRPr="00FF7F2E">
        <w:rPr>
          <w:rFonts w:eastAsia="Calibri"/>
          <w:sz w:val="28"/>
          <w:szCs w:val="28"/>
        </w:rPr>
        <w:t>3.4.1. Максимальный срок предоставления муниципальной услуги в соответствии с вариантом составляет 5 рабочих дней.</w:t>
      </w:r>
    </w:p>
    <w:p w:rsidR="00FF7F2E" w:rsidRPr="00FF7F2E" w:rsidRDefault="00FF7F2E" w:rsidP="00FF7F2E">
      <w:pPr>
        <w:shd w:val="clear" w:color="auto" w:fill="FFFFFF"/>
        <w:ind w:firstLine="709"/>
        <w:jc w:val="both"/>
        <w:rPr>
          <w:rFonts w:eastAsia="Calibri"/>
          <w:sz w:val="28"/>
          <w:szCs w:val="28"/>
        </w:rPr>
      </w:pPr>
      <w:r w:rsidRPr="00FF7F2E">
        <w:rPr>
          <w:rFonts w:eastAsia="Calibri"/>
          <w:sz w:val="28"/>
          <w:szCs w:val="28"/>
        </w:rPr>
        <w:t>3.4.2. Результатом предоставления муниципальной услуги в соответствии с вариантом является исправление допущенных опечаток и ошибок в выданных в результате предоставления муниципальной услуги документах.</w:t>
      </w:r>
    </w:p>
    <w:p w:rsidR="00FF7F2E" w:rsidRPr="00FF7F2E" w:rsidRDefault="00FF7F2E" w:rsidP="00FF7F2E">
      <w:pPr>
        <w:shd w:val="clear" w:color="auto" w:fill="FFFFFF"/>
        <w:ind w:firstLine="709"/>
        <w:jc w:val="both"/>
        <w:rPr>
          <w:rFonts w:eastAsia="Calibri"/>
          <w:sz w:val="28"/>
          <w:szCs w:val="28"/>
        </w:rPr>
      </w:pPr>
      <w:r w:rsidRPr="00FF7F2E">
        <w:rPr>
          <w:rFonts w:eastAsia="Calibri"/>
          <w:sz w:val="28"/>
          <w:szCs w:val="28"/>
        </w:rPr>
        <w:t xml:space="preserve">3.4.3. </w:t>
      </w:r>
      <w:proofErr w:type="gramStart"/>
      <w:r w:rsidRPr="00FF7F2E">
        <w:rPr>
          <w:rFonts w:eastAsia="Calibri"/>
          <w:sz w:val="28"/>
          <w:szCs w:val="28"/>
        </w:rPr>
        <w:t>В процессе предоставления муниципальной услуги в соответствии с вариантом предоставления муниципальной услуги «Исправление допущенных опечаток и ошибок в выданных в результате предоставления муниципальной услуги документах» выполняются следующие административные процедуры:</w:t>
      </w:r>
      <w:proofErr w:type="gramEnd"/>
    </w:p>
    <w:p w:rsidR="00FF7F2E" w:rsidRPr="00FF7F2E" w:rsidRDefault="00FF7F2E" w:rsidP="00FF7F2E">
      <w:pPr>
        <w:shd w:val="clear" w:color="auto" w:fill="FFFFFF"/>
        <w:ind w:firstLine="709"/>
        <w:jc w:val="both"/>
        <w:rPr>
          <w:rFonts w:eastAsia="Calibri"/>
          <w:sz w:val="28"/>
          <w:szCs w:val="28"/>
        </w:rPr>
      </w:pPr>
      <w:r w:rsidRPr="00FF7F2E">
        <w:rPr>
          <w:rFonts w:eastAsia="Calibri"/>
          <w:sz w:val="28"/>
          <w:szCs w:val="28"/>
        </w:rPr>
        <w:t>обращение в уполномоченный орган с заявлением в произвольной форме об исправлении опечаток и (или) ошибок, допущенных в выданных в результате предоставления муниципальной услуги документах;</w:t>
      </w:r>
    </w:p>
    <w:p w:rsidR="00FF7F2E" w:rsidRPr="00FF7F2E" w:rsidRDefault="00FF7F2E" w:rsidP="00FF7F2E">
      <w:pPr>
        <w:shd w:val="clear" w:color="auto" w:fill="FFFFFF"/>
        <w:ind w:firstLine="709"/>
        <w:jc w:val="both"/>
        <w:rPr>
          <w:rFonts w:eastAsia="Calibri"/>
          <w:sz w:val="28"/>
          <w:szCs w:val="28"/>
        </w:rPr>
      </w:pPr>
      <w:r w:rsidRPr="00FF7F2E">
        <w:rPr>
          <w:rFonts w:eastAsia="Calibri"/>
          <w:sz w:val="28"/>
          <w:szCs w:val="28"/>
        </w:rPr>
        <w:t>исправление опечаток и (или) ошибок, допущенных в выданных в результате предоставления муниципальной услуги документах;</w:t>
      </w:r>
    </w:p>
    <w:p w:rsidR="00FF7F2E" w:rsidRPr="00FF7F2E" w:rsidRDefault="00FF7F2E" w:rsidP="00FF7F2E">
      <w:pPr>
        <w:shd w:val="clear" w:color="auto" w:fill="FFFFFF"/>
        <w:ind w:firstLine="709"/>
        <w:jc w:val="both"/>
        <w:rPr>
          <w:rFonts w:eastAsia="Calibri"/>
          <w:sz w:val="28"/>
          <w:szCs w:val="28"/>
        </w:rPr>
      </w:pPr>
      <w:r w:rsidRPr="00FF7F2E">
        <w:rPr>
          <w:rFonts w:eastAsia="Calibri"/>
          <w:sz w:val="28"/>
          <w:szCs w:val="28"/>
        </w:rPr>
        <w:t>выдача результата предоставления муниципальной услуги без опечаток и (или) ошибок.</w:t>
      </w:r>
    </w:p>
    <w:p w:rsidR="00FF7F2E" w:rsidRPr="00FF7F2E" w:rsidRDefault="00FF7F2E" w:rsidP="00FF7F2E">
      <w:pPr>
        <w:shd w:val="clear" w:color="auto" w:fill="FFFFFF"/>
        <w:ind w:firstLine="709"/>
        <w:jc w:val="both"/>
        <w:rPr>
          <w:rFonts w:eastAsia="Calibri"/>
          <w:sz w:val="28"/>
          <w:szCs w:val="28"/>
        </w:rPr>
      </w:pPr>
      <w:r w:rsidRPr="00FF7F2E">
        <w:rPr>
          <w:rFonts w:eastAsia="Calibri"/>
          <w:sz w:val="28"/>
          <w:szCs w:val="28"/>
        </w:rPr>
        <w:t xml:space="preserve">3.4.4. </w:t>
      </w:r>
      <w:proofErr w:type="gramStart"/>
      <w:r w:rsidRPr="00FF7F2E">
        <w:rPr>
          <w:rFonts w:eastAsia="Calibri"/>
          <w:sz w:val="28"/>
          <w:szCs w:val="28"/>
        </w:rPr>
        <w:t>Описание административной процедуры обращения в уполномоченный орган с заявлением в произвольной форме об исправлении опечаток и (или) ошибок, допущенных в выданных в результате предоставления муниципальной услуги документах.</w:t>
      </w:r>
      <w:proofErr w:type="gramEnd"/>
    </w:p>
    <w:p w:rsidR="00FF7F2E" w:rsidRPr="00FF7F2E" w:rsidRDefault="00FF7F2E" w:rsidP="00FF7F2E">
      <w:pPr>
        <w:autoSpaceDE w:val="0"/>
        <w:autoSpaceDN w:val="0"/>
        <w:adjustRightInd w:val="0"/>
        <w:ind w:firstLine="709"/>
        <w:jc w:val="both"/>
        <w:rPr>
          <w:sz w:val="28"/>
          <w:szCs w:val="28"/>
        </w:rPr>
      </w:pPr>
      <w:proofErr w:type="gramStart"/>
      <w:r w:rsidRPr="00FF7F2E">
        <w:rPr>
          <w:sz w:val="28"/>
          <w:szCs w:val="28"/>
        </w:rPr>
        <w:t>В случае если в результате предоставления муниципальной услуги допущены опечатки и (или) ошибки, заявитель (представитель) вправе обратиться в уполномоченный орган с заявлением в произвольной форме об исправлении опечаток и (или) ошибок, допущенных в выданных в результате предоставления муниципальной услуги документах.</w:t>
      </w:r>
      <w:proofErr w:type="gramEnd"/>
    </w:p>
    <w:p w:rsidR="00FF7F2E" w:rsidRPr="00FF7F2E" w:rsidRDefault="00FF7F2E" w:rsidP="00FF7F2E">
      <w:pPr>
        <w:shd w:val="clear" w:color="auto" w:fill="FFFFFF"/>
        <w:ind w:firstLine="709"/>
        <w:jc w:val="both"/>
        <w:rPr>
          <w:rFonts w:eastAsia="Calibri"/>
          <w:sz w:val="28"/>
          <w:szCs w:val="28"/>
        </w:rPr>
      </w:pPr>
      <w:r w:rsidRPr="00FF7F2E">
        <w:rPr>
          <w:rFonts w:eastAsia="Calibri"/>
          <w:sz w:val="28"/>
          <w:szCs w:val="28"/>
        </w:rPr>
        <w:t>3.4.5. Описание административной процедуры исправления опечаток и (или) ошибок, допущенных в выданных в результате предоставления муниципальной услуги документах.</w:t>
      </w:r>
    </w:p>
    <w:p w:rsidR="00FF7F2E" w:rsidRPr="00FF7F2E" w:rsidRDefault="00FF7F2E" w:rsidP="00FF7F2E">
      <w:pPr>
        <w:autoSpaceDE w:val="0"/>
        <w:autoSpaceDN w:val="0"/>
        <w:adjustRightInd w:val="0"/>
        <w:ind w:firstLine="709"/>
        <w:jc w:val="both"/>
        <w:rPr>
          <w:rFonts w:eastAsia="Calibri"/>
          <w:sz w:val="28"/>
          <w:szCs w:val="28"/>
        </w:rPr>
      </w:pPr>
      <w:r w:rsidRPr="00FF7F2E">
        <w:rPr>
          <w:rFonts w:eastAsia="Calibri"/>
          <w:sz w:val="28"/>
          <w:szCs w:val="28"/>
        </w:rPr>
        <w:t>Работник уполномоченного органа, ответственный за предоставление муниципальной услуги, рассматривает заявление, представленное заявителем (представителем заявителя), и проводит проверку указанных в заявлении сведений в срок, не превышающий 1 рабочего дня с даты регистрации соответствующего заявления.</w:t>
      </w:r>
    </w:p>
    <w:p w:rsidR="00FF7F2E" w:rsidRPr="00FF7F2E" w:rsidRDefault="00FF7F2E" w:rsidP="00FF7F2E">
      <w:pPr>
        <w:autoSpaceDE w:val="0"/>
        <w:autoSpaceDN w:val="0"/>
        <w:adjustRightInd w:val="0"/>
        <w:ind w:firstLine="709"/>
        <w:jc w:val="both"/>
        <w:rPr>
          <w:rFonts w:eastAsia="Calibri"/>
          <w:sz w:val="28"/>
          <w:szCs w:val="28"/>
        </w:rPr>
      </w:pPr>
      <w:r w:rsidRPr="00FF7F2E">
        <w:rPr>
          <w:rFonts w:eastAsia="Calibri"/>
          <w:sz w:val="28"/>
          <w:szCs w:val="28"/>
        </w:rPr>
        <w:t>Критерием принятия решения является наличие или отсутствие таких опечаток и (или) ошибок.</w:t>
      </w:r>
    </w:p>
    <w:p w:rsidR="00FF7F2E" w:rsidRPr="00FF7F2E" w:rsidRDefault="00FF7F2E" w:rsidP="00FF7F2E">
      <w:pPr>
        <w:autoSpaceDE w:val="0"/>
        <w:autoSpaceDN w:val="0"/>
        <w:adjustRightInd w:val="0"/>
        <w:ind w:firstLine="709"/>
        <w:jc w:val="both"/>
        <w:rPr>
          <w:rFonts w:eastAsia="Calibri"/>
          <w:sz w:val="28"/>
          <w:szCs w:val="28"/>
        </w:rPr>
      </w:pPr>
      <w:r w:rsidRPr="00FF7F2E">
        <w:rPr>
          <w:rFonts w:eastAsia="Calibri"/>
          <w:sz w:val="28"/>
          <w:szCs w:val="28"/>
        </w:rPr>
        <w:t>В случае выявления допущенных опечаток и (или) ошибок в выданных в результате предоставления муниципальной услуги документах работник уполномоченного органа осуществляет исправление и замену указанных документов в срок, не превышающий 2 рабочих дней.</w:t>
      </w:r>
    </w:p>
    <w:p w:rsidR="00FF7F2E" w:rsidRPr="00FF7F2E" w:rsidRDefault="00FF7F2E" w:rsidP="00FF7F2E">
      <w:pPr>
        <w:autoSpaceDE w:val="0"/>
        <w:autoSpaceDN w:val="0"/>
        <w:adjustRightInd w:val="0"/>
        <w:ind w:firstLine="709"/>
        <w:jc w:val="both"/>
        <w:rPr>
          <w:rFonts w:eastAsia="Calibri"/>
          <w:sz w:val="28"/>
          <w:szCs w:val="28"/>
        </w:rPr>
      </w:pPr>
      <w:r w:rsidRPr="00FF7F2E">
        <w:rPr>
          <w:rFonts w:eastAsia="Calibri"/>
          <w:sz w:val="28"/>
          <w:szCs w:val="28"/>
        </w:rPr>
        <w:t>В случае отсутствия опечаток и (или) ошибок в документах, выданных в результате предоставления муниципальной услуги, работник уполномоченного органа подготавливает мотивированный ответ об отсутствии таких опечаток и (или) ошибок в срок, не превышающий 1 рабочего дня.</w:t>
      </w:r>
    </w:p>
    <w:p w:rsidR="00FF7F2E" w:rsidRPr="00FF7F2E" w:rsidRDefault="00FF7F2E" w:rsidP="00FF7F2E">
      <w:pPr>
        <w:autoSpaceDE w:val="0"/>
        <w:autoSpaceDN w:val="0"/>
        <w:adjustRightInd w:val="0"/>
        <w:ind w:firstLine="709"/>
        <w:jc w:val="both"/>
        <w:rPr>
          <w:rFonts w:eastAsia="Calibri"/>
          <w:sz w:val="28"/>
          <w:szCs w:val="28"/>
        </w:rPr>
      </w:pPr>
      <w:r w:rsidRPr="00FF7F2E">
        <w:rPr>
          <w:rFonts w:eastAsia="Calibri"/>
          <w:sz w:val="28"/>
          <w:szCs w:val="28"/>
        </w:rPr>
        <w:t xml:space="preserve">Данный мотивированный ответ </w:t>
      </w:r>
      <w:proofErr w:type="gramStart"/>
      <w:r w:rsidRPr="00FF7F2E">
        <w:rPr>
          <w:rFonts w:eastAsia="Calibri"/>
          <w:sz w:val="28"/>
          <w:szCs w:val="28"/>
        </w:rPr>
        <w:t>подписывается руководителем уполномоченного органа и подлежит</w:t>
      </w:r>
      <w:proofErr w:type="gramEnd"/>
      <w:r w:rsidRPr="00FF7F2E">
        <w:rPr>
          <w:rFonts w:eastAsia="Calibri"/>
          <w:sz w:val="28"/>
          <w:szCs w:val="28"/>
        </w:rPr>
        <w:t xml:space="preserve"> регистрации в установленном порядке в течение 2 рабочих дней.</w:t>
      </w:r>
    </w:p>
    <w:p w:rsidR="00FF7F2E" w:rsidRPr="00FF7F2E" w:rsidRDefault="00FF7F2E" w:rsidP="00FF7F2E">
      <w:pPr>
        <w:autoSpaceDE w:val="0"/>
        <w:autoSpaceDN w:val="0"/>
        <w:adjustRightInd w:val="0"/>
        <w:ind w:firstLine="709"/>
        <w:jc w:val="both"/>
        <w:rPr>
          <w:sz w:val="28"/>
          <w:szCs w:val="28"/>
        </w:rPr>
      </w:pPr>
      <w:r w:rsidRPr="00FF7F2E">
        <w:rPr>
          <w:rFonts w:eastAsia="Calibri"/>
          <w:sz w:val="28"/>
          <w:szCs w:val="28"/>
        </w:rPr>
        <w:t>3.4.6</w:t>
      </w:r>
      <w:r w:rsidRPr="00FF7F2E">
        <w:rPr>
          <w:sz w:val="28"/>
          <w:szCs w:val="28"/>
        </w:rPr>
        <w:t xml:space="preserve">. Описание административной </w:t>
      </w:r>
      <w:proofErr w:type="gramStart"/>
      <w:r w:rsidRPr="00FF7F2E">
        <w:rPr>
          <w:sz w:val="28"/>
          <w:szCs w:val="28"/>
        </w:rPr>
        <w:t>процедуры выдачи результата предоставления муниципальной услуги</w:t>
      </w:r>
      <w:proofErr w:type="gramEnd"/>
      <w:r w:rsidRPr="00FF7F2E">
        <w:rPr>
          <w:sz w:val="28"/>
          <w:szCs w:val="28"/>
        </w:rPr>
        <w:t xml:space="preserve"> без опечаток и (или) ошибок.</w:t>
      </w:r>
    </w:p>
    <w:p w:rsidR="00FF7F2E" w:rsidRPr="00FF7F2E" w:rsidRDefault="00FF7F2E" w:rsidP="00FF7F2E">
      <w:pPr>
        <w:autoSpaceDE w:val="0"/>
        <w:autoSpaceDN w:val="0"/>
        <w:adjustRightInd w:val="0"/>
        <w:ind w:firstLine="709"/>
        <w:jc w:val="both"/>
        <w:rPr>
          <w:sz w:val="28"/>
          <w:szCs w:val="28"/>
        </w:rPr>
      </w:pPr>
      <w:r w:rsidRPr="00FF7F2E">
        <w:rPr>
          <w:sz w:val="28"/>
          <w:szCs w:val="28"/>
        </w:rPr>
        <w:t>По результатам исправления опечаток и (или) ошибок в документах, выданных в результате предоставления муниципальной услуги, заявителю выдаётся исправленный документ взамен ранее выданного документа, являющегося результатом предоставления муниципальной услуги.</w:t>
      </w:r>
    </w:p>
    <w:p w:rsidR="00FF7F2E" w:rsidRPr="00FF7F2E" w:rsidRDefault="00FF7F2E" w:rsidP="00FF7F2E">
      <w:pPr>
        <w:widowControl w:val="0"/>
        <w:ind w:firstLine="709"/>
        <w:jc w:val="both"/>
        <w:rPr>
          <w:sz w:val="28"/>
          <w:szCs w:val="28"/>
        </w:rPr>
      </w:pPr>
    </w:p>
    <w:p w:rsidR="00FF7F2E" w:rsidRPr="00FF7F2E" w:rsidRDefault="00FF7F2E" w:rsidP="00FF7F2E">
      <w:pPr>
        <w:ind w:firstLine="709"/>
        <w:jc w:val="both"/>
        <w:rPr>
          <w:b/>
          <w:bCs/>
          <w:color w:val="000000"/>
          <w:sz w:val="28"/>
          <w:szCs w:val="28"/>
        </w:rPr>
      </w:pPr>
      <w:r w:rsidRPr="00FF7F2E">
        <w:rPr>
          <w:b/>
          <w:bCs/>
          <w:color w:val="000000"/>
          <w:sz w:val="28"/>
          <w:szCs w:val="28"/>
        </w:rPr>
        <w:t>Подраздел 3.5. Получение дополнительных сведений от заявителя</w:t>
      </w:r>
    </w:p>
    <w:p w:rsidR="00FF7F2E" w:rsidRPr="00FF7F2E" w:rsidRDefault="00FF7F2E" w:rsidP="00FF7F2E">
      <w:pPr>
        <w:ind w:firstLine="709"/>
        <w:jc w:val="both"/>
        <w:rPr>
          <w:bCs/>
          <w:color w:val="000000"/>
          <w:sz w:val="28"/>
          <w:szCs w:val="28"/>
        </w:rPr>
      </w:pPr>
    </w:p>
    <w:p w:rsidR="00FF7F2E" w:rsidRPr="00FF7F2E" w:rsidRDefault="00FF7F2E" w:rsidP="00FF7F2E">
      <w:pPr>
        <w:ind w:firstLine="709"/>
        <w:jc w:val="both"/>
        <w:rPr>
          <w:bCs/>
          <w:color w:val="000000"/>
          <w:sz w:val="28"/>
          <w:szCs w:val="28"/>
        </w:rPr>
      </w:pPr>
      <w:r w:rsidRPr="00FF7F2E">
        <w:rPr>
          <w:bCs/>
          <w:color w:val="000000"/>
          <w:sz w:val="28"/>
          <w:szCs w:val="28"/>
        </w:rPr>
        <w:t>Отсутствуют основания для получения от заявителя дополнительных документов и (или) информации в процессе предоставления муниципальной услуги.</w:t>
      </w:r>
    </w:p>
    <w:p w:rsidR="00FF7F2E" w:rsidRPr="00FF7F2E" w:rsidRDefault="00FF7F2E" w:rsidP="00FF7F2E">
      <w:pPr>
        <w:ind w:firstLine="709"/>
        <w:jc w:val="both"/>
        <w:rPr>
          <w:bCs/>
          <w:color w:val="000000"/>
          <w:sz w:val="28"/>
          <w:szCs w:val="28"/>
        </w:rPr>
      </w:pPr>
    </w:p>
    <w:p w:rsidR="00FF7F2E" w:rsidRPr="00FF7F2E" w:rsidRDefault="00FF7F2E" w:rsidP="00FF7F2E">
      <w:pPr>
        <w:ind w:firstLine="709"/>
        <w:jc w:val="both"/>
        <w:rPr>
          <w:b/>
          <w:bCs/>
          <w:color w:val="000000"/>
          <w:sz w:val="28"/>
          <w:szCs w:val="28"/>
        </w:rPr>
      </w:pPr>
      <w:r w:rsidRPr="00FF7F2E">
        <w:rPr>
          <w:b/>
          <w:bCs/>
          <w:color w:val="000000"/>
          <w:sz w:val="28"/>
          <w:szCs w:val="28"/>
        </w:rPr>
        <w:t>Подраздел 3.6. Предоставление муниципальной услуги в упреждающем (</w:t>
      </w:r>
      <w:proofErr w:type="spellStart"/>
      <w:r w:rsidRPr="00FF7F2E">
        <w:rPr>
          <w:b/>
          <w:bCs/>
          <w:color w:val="000000"/>
          <w:sz w:val="28"/>
          <w:szCs w:val="28"/>
        </w:rPr>
        <w:t>проактивном</w:t>
      </w:r>
      <w:proofErr w:type="spellEnd"/>
      <w:r w:rsidRPr="00FF7F2E">
        <w:rPr>
          <w:b/>
          <w:bCs/>
          <w:color w:val="000000"/>
          <w:sz w:val="28"/>
          <w:szCs w:val="28"/>
        </w:rPr>
        <w:t>) режиме</w:t>
      </w:r>
    </w:p>
    <w:p w:rsidR="00FF7F2E" w:rsidRPr="00FF7F2E" w:rsidRDefault="00FF7F2E" w:rsidP="00FF7F2E">
      <w:pPr>
        <w:ind w:firstLine="709"/>
        <w:jc w:val="both"/>
        <w:rPr>
          <w:bCs/>
          <w:color w:val="000000"/>
          <w:sz w:val="28"/>
          <w:szCs w:val="28"/>
        </w:rPr>
      </w:pPr>
    </w:p>
    <w:p w:rsidR="00FF7F2E" w:rsidRPr="00FF7F2E" w:rsidRDefault="00FF7F2E" w:rsidP="00FF7F2E">
      <w:pPr>
        <w:ind w:firstLine="709"/>
        <w:jc w:val="both"/>
        <w:rPr>
          <w:color w:val="000000"/>
          <w:sz w:val="28"/>
          <w:szCs w:val="28"/>
        </w:rPr>
      </w:pPr>
      <w:r w:rsidRPr="00FF7F2E">
        <w:rPr>
          <w:color w:val="000000"/>
          <w:sz w:val="28"/>
          <w:szCs w:val="28"/>
        </w:rPr>
        <w:t>Предоставление муниципальной услуги в упреждающем (</w:t>
      </w:r>
      <w:proofErr w:type="spellStart"/>
      <w:r w:rsidRPr="00FF7F2E">
        <w:rPr>
          <w:color w:val="000000"/>
          <w:sz w:val="28"/>
          <w:szCs w:val="28"/>
        </w:rPr>
        <w:t>проактивном</w:t>
      </w:r>
      <w:proofErr w:type="spellEnd"/>
      <w:r w:rsidRPr="00FF7F2E">
        <w:rPr>
          <w:color w:val="000000"/>
          <w:sz w:val="28"/>
          <w:szCs w:val="28"/>
        </w:rPr>
        <w:t>) режиме не осуществляется.</w:t>
      </w:r>
    </w:p>
    <w:p w:rsidR="00FF7F2E" w:rsidRPr="00FF7F2E" w:rsidRDefault="00FF7F2E" w:rsidP="00FF7F2E">
      <w:pPr>
        <w:widowControl w:val="0"/>
        <w:ind w:firstLine="709"/>
        <w:jc w:val="both"/>
        <w:rPr>
          <w:sz w:val="28"/>
          <w:szCs w:val="28"/>
        </w:rPr>
      </w:pPr>
    </w:p>
    <w:p w:rsidR="00FF7F2E" w:rsidRPr="00FF7F2E" w:rsidRDefault="00FF7F2E" w:rsidP="00FF7F2E">
      <w:pPr>
        <w:widowControl w:val="0"/>
        <w:jc w:val="center"/>
        <w:rPr>
          <w:b/>
          <w:sz w:val="28"/>
          <w:szCs w:val="28"/>
        </w:rPr>
      </w:pPr>
      <w:r w:rsidRPr="00FF7F2E">
        <w:rPr>
          <w:b/>
          <w:sz w:val="28"/>
          <w:szCs w:val="28"/>
        </w:rPr>
        <w:t xml:space="preserve">Раздел IV </w:t>
      </w:r>
    </w:p>
    <w:p w:rsidR="00FF7F2E" w:rsidRPr="00FF7F2E" w:rsidRDefault="00FF7F2E" w:rsidP="00FF7F2E">
      <w:pPr>
        <w:widowControl w:val="0"/>
        <w:jc w:val="center"/>
        <w:rPr>
          <w:b/>
          <w:sz w:val="28"/>
          <w:szCs w:val="28"/>
        </w:rPr>
      </w:pPr>
      <w:r w:rsidRPr="00FF7F2E">
        <w:rPr>
          <w:b/>
          <w:sz w:val="28"/>
          <w:szCs w:val="28"/>
          <w:shd w:val="clear" w:color="auto" w:fill="FFFFFF"/>
        </w:rPr>
        <w:t>Формы контроля за исполнением Регламента</w:t>
      </w:r>
    </w:p>
    <w:p w:rsidR="00FF7F2E" w:rsidRPr="00FF7F2E" w:rsidRDefault="00FF7F2E" w:rsidP="00FF7F2E">
      <w:pPr>
        <w:widowControl w:val="0"/>
        <w:ind w:firstLine="709"/>
        <w:jc w:val="both"/>
        <w:rPr>
          <w:sz w:val="28"/>
          <w:szCs w:val="28"/>
        </w:rPr>
      </w:pPr>
    </w:p>
    <w:p w:rsidR="00FF7F2E" w:rsidRPr="00FF7F2E" w:rsidRDefault="00FF7F2E" w:rsidP="00FF7F2E">
      <w:pPr>
        <w:widowControl w:val="0"/>
        <w:ind w:firstLine="709"/>
        <w:jc w:val="both"/>
        <w:outlineLvl w:val="2"/>
        <w:rPr>
          <w:b/>
          <w:sz w:val="28"/>
          <w:szCs w:val="28"/>
        </w:rPr>
      </w:pPr>
      <w:r w:rsidRPr="00FF7F2E">
        <w:rPr>
          <w:b/>
          <w:sz w:val="28"/>
          <w:szCs w:val="28"/>
        </w:rPr>
        <w:t xml:space="preserve">Подраздел 4.1. Порядок осуществления текущего контроля за соблюдением и исполнением ответственными должностными лицами, муниципальными служащими положений </w:t>
      </w:r>
      <w:r w:rsidRPr="00FF7F2E">
        <w:rPr>
          <w:b/>
          <w:sz w:val="28"/>
          <w:szCs w:val="28"/>
          <w:shd w:val="clear" w:color="auto" w:fill="FFFFFF"/>
        </w:rPr>
        <w:t>Р</w:t>
      </w:r>
      <w:r w:rsidRPr="00FF7F2E">
        <w:rPr>
          <w:b/>
          <w:sz w:val="28"/>
          <w:szCs w:val="28"/>
        </w:rPr>
        <w:t>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FF7F2E" w:rsidRPr="00FF7F2E" w:rsidRDefault="00FF7F2E" w:rsidP="00FF7F2E">
      <w:pPr>
        <w:widowControl w:val="0"/>
        <w:autoSpaceDE w:val="0"/>
        <w:autoSpaceDN w:val="0"/>
        <w:adjustRightInd w:val="0"/>
        <w:ind w:firstLine="709"/>
        <w:jc w:val="both"/>
        <w:outlineLvl w:val="2"/>
        <w:rPr>
          <w:bCs/>
          <w:sz w:val="28"/>
          <w:szCs w:val="28"/>
          <w:shd w:val="clear" w:color="auto" w:fill="FFFFFF"/>
        </w:rPr>
      </w:pPr>
    </w:p>
    <w:p w:rsidR="00FF7F2E" w:rsidRPr="00FF7F2E" w:rsidRDefault="00FF7F2E" w:rsidP="00FF7F2E">
      <w:pPr>
        <w:widowControl w:val="0"/>
        <w:ind w:firstLine="709"/>
        <w:jc w:val="both"/>
        <w:rPr>
          <w:sz w:val="28"/>
          <w:szCs w:val="28"/>
        </w:rPr>
      </w:pPr>
      <w:r w:rsidRPr="00FF7F2E">
        <w:rPr>
          <w:sz w:val="28"/>
          <w:szCs w:val="28"/>
        </w:rPr>
        <w:t>4.1.1. Должностные лица, муниципальные служащие, специалисты, участвующие в предоставлении муниципальной услуги, руководствуются положениями настоящего Регламента.</w:t>
      </w:r>
    </w:p>
    <w:p w:rsidR="00FF7F2E" w:rsidRPr="00FF7F2E" w:rsidRDefault="00FF7F2E" w:rsidP="00FF7F2E">
      <w:pPr>
        <w:widowControl w:val="0"/>
        <w:ind w:firstLine="709"/>
        <w:jc w:val="both"/>
        <w:rPr>
          <w:sz w:val="28"/>
          <w:szCs w:val="28"/>
        </w:rPr>
      </w:pPr>
      <w:r w:rsidRPr="00FF7F2E">
        <w:rPr>
          <w:sz w:val="28"/>
          <w:szCs w:val="28"/>
        </w:rPr>
        <w:t>В должностных инструкциях лиц, участвующих в предоставлении муниципальной услуги, осуществляющих функции по предоставлению муниципальной услуги, устанавливаются должностные обязанности, ответственность, требования к знаниям и квалификации.</w:t>
      </w:r>
    </w:p>
    <w:p w:rsidR="00FF7F2E" w:rsidRPr="00FF7F2E" w:rsidRDefault="00FF7F2E" w:rsidP="00FF7F2E">
      <w:pPr>
        <w:widowControl w:val="0"/>
        <w:ind w:firstLine="709"/>
        <w:jc w:val="both"/>
        <w:rPr>
          <w:sz w:val="28"/>
          <w:szCs w:val="28"/>
        </w:rPr>
      </w:pPr>
      <w:r w:rsidRPr="00FF7F2E">
        <w:rPr>
          <w:sz w:val="28"/>
          <w:szCs w:val="28"/>
        </w:rPr>
        <w:t>Лица, указанные в пункте 4.1.1. настоящего раздела Регламента, участвующие в предоставлении муниципальной услуги, несут персональную ответственность за исполнение административных процедур и соблюдение сроков, установленных настоящим Регламентом. При предоставлении муниципальной услуги заявителю гарантируется право на получение информации о своих правах, обязанностях и условиях оказания муниципальной услуги; защиту сведений о персональных данных; уважительное отношение со стороны должностных лиц, муниципальных служащих, специалистов.</w:t>
      </w:r>
    </w:p>
    <w:p w:rsidR="00FF7F2E" w:rsidRPr="00FF7F2E" w:rsidRDefault="00FF7F2E" w:rsidP="00FF7F2E">
      <w:pPr>
        <w:widowControl w:val="0"/>
        <w:ind w:firstLine="709"/>
        <w:jc w:val="both"/>
        <w:rPr>
          <w:sz w:val="28"/>
          <w:szCs w:val="28"/>
        </w:rPr>
      </w:pPr>
      <w:r w:rsidRPr="00FF7F2E">
        <w:rPr>
          <w:sz w:val="28"/>
          <w:szCs w:val="28"/>
        </w:rPr>
        <w:t>4.1.2. Текущий контроль и координация последовательности действий, определённых административными процедурами, по предоставлению муниципальной услуги лицами, указанными в пункте 4.1.1. настоящего раздела Регламента, осуществляется постоянно непосредственно руководителем уполномоченного органа путём проведения проверок.</w:t>
      </w:r>
    </w:p>
    <w:p w:rsidR="00FF7F2E" w:rsidRPr="00FF7F2E" w:rsidRDefault="00FF7F2E" w:rsidP="00FF7F2E">
      <w:pPr>
        <w:widowControl w:val="0"/>
        <w:ind w:firstLine="709"/>
        <w:jc w:val="both"/>
        <w:rPr>
          <w:sz w:val="28"/>
          <w:szCs w:val="28"/>
        </w:rPr>
      </w:pPr>
      <w:r w:rsidRPr="00FF7F2E">
        <w:rPr>
          <w:sz w:val="28"/>
          <w:szCs w:val="28"/>
        </w:rPr>
        <w:t>4.1.3. Проверки полноты и качества предоставления муниципальной услуги включают в себя проведение проверок, выявление и устранение нарушений прав заявителей, рассмотрение, принятие решений и подготовку ответов на обращения заявителей, содержащих жалобы на действия (бездействие) и решения должностных лиц, муниципальных служащих, ответственных за предоставление муниципальной услуги.</w:t>
      </w:r>
    </w:p>
    <w:p w:rsidR="00FF7F2E" w:rsidRPr="00FF7F2E" w:rsidRDefault="00FF7F2E" w:rsidP="00FF7F2E">
      <w:pPr>
        <w:widowControl w:val="0"/>
        <w:ind w:firstLine="709"/>
        <w:jc w:val="both"/>
        <w:rPr>
          <w:sz w:val="28"/>
          <w:szCs w:val="28"/>
        </w:rPr>
      </w:pPr>
    </w:p>
    <w:p w:rsidR="00FF7F2E" w:rsidRPr="00FF7F2E" w:rsidRDefault="00FF7F2E" w:rsidP="00FF7F2E">
      <w:pPr>
        <w:widowControl w:val="0"/>
        <w:ind w:firstLine="709"/>
        <w:jc w:val="both"/>
        <w:rPr>
          <w:b/>
          <w:sz w:val="28"/>
          <w:szCs w:val="28"/>
        </w:rPr>
      </w:pPr>
      <w:r w:rsidRPr="00FF7F2E">
        <w:rPr>
          <w:b/>
          <w:sz w:val="28"/>
          <w:szCs w:val="28"/>
        </w:rPr>
        <w:t>Подраздел 4.2.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rsidR="00FF7F2E" w:rsidRPr="00FF7F2E" w:rsidRDefault="00FF7F2E" w:rsidP="00FF7F2E">
      <w:pPr>
        <w:widowControl w:val="0"/>
        <w:ind w:firstLine="709"/>
        <w:jc w:val="both"/>
        <w:rPr>
          <w:sz w:val="28"/>
          <w:szCs w:val="28"/>
        </w:rPr>
      </w:pPr>
    </w:p>
    <w:p w:rsidR="00FF7F2E" w:rsidRPr="00FF7F2E" w:rsidRDefault="00FF7F2E" w:rsidP="00FF7F2E">
      <w:pPr>
        <w:widowControl w:val="0"/>
        <w:ind w:firstLine="709"/>
        <w:jc w:val="both"/>
        <w:rPr>
          <w:sz w:val="28"/>
          <w:szCs w:val="28"/>
        </w:rPr>
      </w:pPr>
      <w:r w:rsidRPr="00FF7F2E">
        <w:rPr>
          <w:sz w:val="28"/>
          <w:szCs w:val="28"/>
        </w:rPr>
        <w:t xml:space="preserve">4.2.1. </w:t>
      </w:r>
      <w:proofErr w:type="gramStart"/>
      <w:r w:rsidRPr="00FF7F2E">
        <w:rPr>
          <w:sz w:val="28"/>
          <w:szCs w:val="28"/>
        </w:rPr>
        <w:t>Контроль за</w:t>
      </w:r>
      <w:proofErr w:type="gramEnd"/>
      <w:r w:rsidRPr="00FF7F2E">
        <w:rPr>
          <w:sz w:val="28"/>
          <w:szCs w:val="28"/>
        </w:rPr>
        <w:t xml:space="preserve"> полнотой и качеством предоставления муниципальной услуги включает в себя проведение плановых и внеплановых проверок.</w:t>
      </w:r>
    </w:p>
    <w:p w:rsidR="00FF7F2E" w:rsidRPr="00FF7F2E" w:rsidRDefault="00FF7F2E" w:rsidP="00FF7F2E">
      <w:pPr>
        <w:widowControl w:val="0"/>
        <w:ind w:firstLine="709"/>
        <w:jc w:val="both"/>
        <w:rPr>
          <w:sz w:val="28"/>
          <w:szCs w:val="28"/>
        </w:rPr>
      </w:pPr>
      <w:r w:rsidRPr="00FF7F2E">
        <w:rPr>
          <w:sz w:val="28"/>
          <w:szCs w:val="28"/>
        </w:rPr>
        <w:t xml:space="preserve">Плановые и внеплановые проверки могут проводиться главой </w:t>
      </w:r>
      <w:r w:rsidR="009967EC">
        <w:rPr>
          <w:sz w:val="28"/>
          <w:szCs w:val="28"/>
        </w:rPr>
        <w:t>Придорож</w:t>
      </w:r>
      <w:r w:rsidRPr="00FF7F2E">
        <w:rPr>
          <w:sz w:val="28"/>
          <w:szCs w:val="28"/>
        </w:rPr>
        <w:t>ного сельского поселения К</w:t>
      </w:r>
      <w:r w:rsidR="009967EC">
        <w:rPr>
          <w:sz w:val="28"/>
          <w:szCs w:val="28"/>
        </w:rPr>
        <w:t>анев</w:t>
      </w:r>
      <w:r w:rsidRPr="00FF7F2E">
        <w:rPr>
          <w:sz w:val="28"/>
          <w:szCs w:val="28"/>
        </w:rPr>
        <w:t xml:space="preserve">ского района или заместителем главы </w:t>
      </w:r>
      <w:r w:rsidR="009967EC" w:rsidRPr="009967EC">
        <w:rPr>
          <w:sz w:val="28"/>
          <w:szCs w:val="28"/>
        </w:rPr>
        <w:t>Придорожного</w:t>
      </w:r>
      <w:r w:rsidRPr="00FF7F2E">
        <w:rPr>
          <w:sz w:val="28"/>
          <w:szCs w:val="28"/>
        </w:rPr>
        <w:t xml:space="preserve"> сельского поселения </w:t>
      </w:r>
      <w:r w:rsidR="009967EC" w:rsidRPr="00FF7F2E">
        <w:rPr>
          <w:sz w:val="28"/>
          <w:szCs w:val="28"/>
        </w:rPr>
        <w:t>К</w:t>
      </w:r>
      <w:r w:rsidR="009967EC">
        <w:rPr>
          <w:sz w:val="28"/>
          <w:szCs w:val="28"/>
        </w:rPr>
        <w:t>анев</w:t>
      </w:r>
      <w:r w:rsidR="009967EC" w:rsidRPr="00FF7F2E">
        <w:rPr>
          <w:sz w:val="28"/>
          <w:szCs w:val="28"/>
        </w:rPr>
        <w:t>ского</w:t>
      </w:r>
      <w:r w:rsidRPr="00FF7F2E">
        <w:rPr>
          <w:sz w:val="28"/>
          <w:szCs w:val="28"/>
        </w:rPr>
        <w:t xml:space="preserve"> района, координирующим работу уполномоченного органа.</w:t>
      </w:r>
    </w:p>
    <w:p w:rsidR="00FF7F2E" w:rsidRPr="00FF7F2E" w:rsidRDefault="00FF7F2E" w:rsidP="00FF7F2E">
      <w:pPr>
        <w:widowControl w:val="0"/>
        <w:ind w:firstLine="709"/>
        <w:jc w:val="both"/>
        <w:rPr>
          <w:sz w:val="28"/>
          <w:szCs w:val="28"/>
        </w:rPr>
      </w:pPr>
      <w:r w:rsidRPr="00FF7F2E">
        <w:rPr>
          <w:sz w:val="28"/>
          <w:szCs w:val="28"/>
        </w:rPr>
        <w:t>Проведение плановых проверок, полноты и качества предоставления муниципальной услуги осуществляется в соответствии с утверждённым графиком, но не реже одного раза в год.</w:t>
      </w:r>
    </w:p>
    <w:p w:rsidR="00FF7F2E" w:rsidRPr="00FF7F2E" w:rsidRDefault="00FF7F2E" w:rsidP="00FF7F2E">
      <w:pPr>
        <w:widowControl w:val="0"/>
        <w:ind w:firstLine="709"/>
        <w:jc w:val="both"/>
        <w:rPr>
          <w:sz w:val="28"/>
          <w:szCs w:val="28"/>
        </w:rPr>
      </w:pPr>
      <w:r w:rsidRPr="00FF7F2E">
        <w:rPr>
          <w:sz w:val="28"/>
          <w:szCs w:val="28"/>
        </w:rPr>
        <w:t>Внеплановые проверки проводятся по обращениям юридических и физических лиц с жалобами на нарушение их прав и законных интересов в ходе предоставления муниципальной услуги, а также на основании документов и сведений, указывающих на нарушение исполнения настоящего Регламента.</w:t>
      </w:r>
    </w:p>
    <w:p w:rsidR="00FF7F2E" w:rsidRPr="00FF7F2E" w:rsidRDefault="00FF7F2E" w:rsidP="00FF7F2E">
      <w:pPr>
        <w:widowControl w:val="0"/>
        <w:ind w:firstLine="709"/>
        <w:jc w:val="both"/>
        <w:rPr>
          <w:sz w:val="28"/>
          <w:szCs w:val="28"/>
        </w:rPr>
      </w:pPr>
      <w:r w:rsidRPr="00FF7F2E">
        <w:rPr>
          <w:sz w:val="28"/>
          <w:szCs w:val="28"/>
        </w:rPr>
        <w:t>В ходе плановых и внеплановых проверок:</w:t>
      </w:r>
    </w:p>
    <w:p w:rsidR="00FF7F2E" w:rsidRPr="00FF7F2E" w:rsidRDefault="00FF7F2E" w:rsidP="00FF7F2E">
      <w:pPr>
        <w:widowControl w:val="0"/>
        <w:ind w:firstLine="709"/>
        <w:jc w:val="both"/>
        <w:rPr>
          <w:sz w:val="28"/>
          <w:szCs w:val="28"/>
        </w:rPr>
      </w:pPr>
      <w:r w:rsidRPr="00FF7F2E">
        <w:rPr>
          <w:sz w:val="28"/>
          <w:szCs w:val="28"/>
        </w:rPr>
        <w:t>проверяется знание ответственными лицами требований настоящего Регламента, нормативных правовых актов, устанавливающих требования к предоставлению муниципальной услуги;</w:t>
      </w:r>
    </w:p>
    <w:p w:rsidR="00FF7F2E" w:rsidRPr="00FF7F2E" w:rsidRDefault="00FF7F2E" w:rsidP="00FF7F2E">
      <w:pPr>
        <w:widowControl w:val="0"/>
        <w:ind w:firstLine="709"/>
        <w:jc w:val="both"/>
        <w:rPr>
          <w:sz w:val="28"/>
          <w:szCs w:val="28"/>
        </w:rPr>
      </w:pPr>
      <w:r w:rsidRPr="00FF7F2E">
        <w:rPr>
          <w:sz w:val="28"/>
          <w:szCs w:val="28"/>
        </w:rPr>
        <w:t>проверяется соблюдение сроков и последовательности исполнения административных процедур;</w:t>
      </w:r>
    </w:p>
    <w:p w:rsidR="00FF7F2E" w:rsidRPr="00FF7F2E" w:rsidRDefault="00FF7F2E" w:rsidP="00FF7F2E">
      <w:pPr>
        <w:widowControl w:val="0"/>
        <w:ind w:firstLine="709"/>
        <w:jc w:val="both"/>
        <w:rPr>
          <w:sz w:val="28"/>
          <w:szCs w:val="28"/>
        </w:rPr>
      </w:pPr>
      <w:r w:rsidRPr="00FF7F2E">
        <w:rPr>
          <w:sz w:val="28"/>
          <w:szCs w:val="28"/>
        </w:rPr>
        <w:t>выявляются нарушения прав заявителей, недостатки, допущенные в ходе предоставления муниципальной услуги.</w:t>
      </w:r>
    </w:p>
    <w:p w:rsidR="00FF7F2E" w:rsidRPr="00FF7F2E" w:rsidRDefault="00FF7F2E" w:rsidP="00FF7F2E">
      <w:pPr>
        <w:widowControl w:val="0"/>
        <w:ind w:firstLine="709"/>
        <w:jc w:val="both"/>
        <w:rPr>
          <w:sz w:val="28"/>
          <w:szCs w:val="28"/>
        </w:rPr>
      </w:pPr>
    </w:p>
    <w:p w:rsidR="00FF7F2E" w:rsidRPr="00FF7F2E" w:rsidRDefault="00FF7F2E" w:rsidP="00FF7F2E">
      <w:pPr>
        <w:widowControl w:val="0"/>
        <w:ind w:firstLine="709"/>
        <w:jc w:val="both"/>
        <w:rPr>
          <w:b/>
          <w:sz w:val="28"/>
          <w:szCs w:val="28"/>
        </w:rPr>
      </w:pPr>
      <w:r w:rsidRPr="00FF7F2E">
        <w:rPr>
          <w:b/>
          <w:sz w:val="28"/>
          <w:szCs w:val="28"/>
        </w:rPr>
        <w:t>Подраздел 4.3.</w:t>
      </w:r>
      <w:r w:rsidRPr="00FF7F2E">
        <w:rPr>
          <w:sz w:val="28"/>
          <w:szCs w:val="28"/>
        </w:rPr>
        <w:t xml:space="preserve"> </w:t>
      </w:r>
      <w:r w:rsidRPr="00FF7F2E">
        <w:rPr>
          <w:b/>
          <w:sz w:val="28"/>
          <w:szCs w:val="28"/>
        </w:rPr>
        <w:t>Ответственность должностных, муниципальных служащих, специалистов, участвующих в предоставлении муниципальной услуги, за решения и действия (бездействие), принимаемые (осуществляемые) ими в ходе предоставления муниципальной услуги</w:t>
      </w:r>
    </w:p>
    <w:p w:rsidR="00FF7F2E" w:rsidRPr="00FF7F2E" w:rsidRDefault="00FF7F2E" w:rsidP="00FF7F2E">
      <w:pPr>
        <w:widowControl w:val="0"/>
        <w:ind w:firstLine="709"/>
        <w:jc w:val="both"/>
        <w:rPr>
          <w:sz w:val="28"/>
          <w:szCs w:val="28"/>
        </w:rPr>
      </w:pPr>
    </w:p>
    <w:p w:rsidR="00FF7F2E" w:rsidRPr="00FF7F2E" w:rsidRDefault="00FF7F2E" w:rsidP="00FF7F2E">
      <w:pPr>
        <w:widowControl w:val="0"/>
        <w:ind w:firstLine="709"/>
        <w:jc w:val="both"/>
        <w:rPr>
          <w:sz w:val="28"/>
          <w:szCs w:val="28"/>
        </w:rPr>
      </w:pPr>
      <w:r w:rsidRPr="00FF7F2E">
        <w:rPr>
          <w:sz w:val="28"/>
          <w:szCs w:val="28"/>
        </w:rPr>
        <w:t>4.3.1. По результатам проведённых проверок в случае выявления нарушения порядка предоставления муниципальной услуги, прав заявителей виновные лица привлекаются к ответственности в соответствии с законодательством Российской Федерации, и принимаются меры по устранению нарушений.</w:t>
      </w:r>
    </w:p>
    <w:p w:rsidR="00FF7F2E" w:rsidRPr="00FF7F2E" w:rsidRDefault="00FF7F2E" w:rsidP="00FF7F2E">
      <w:pPr>
        <w:widowControl w:val="0"/>
        <w:ind w:firstLine="709"/>
        <w:jc w:val="both"/>
        <w:rPr>
          <w:sz w:val="28"/>
          <w:szCs w:val="28"/>
        </w:rPr>
      </w:pPr>
      <w:r w:rsidRPr="00FF7F2E">
        <w:rPr>
          <w:sz w:val="28"/>
          <w:szCs w:val="28"/>
        </w:rPr>
        <w:t>4.3.2. Должностные лица, муниципальные служащие, специалисты, участвующие в предоставлении муниципальной услуги, несут персональную ответственность за принятие решения и действия (бездействие), принимаемые (осуществляемые) при предоставлении муниципальной услуги.</w:t>
      </w:r>
    </w:p>
    <w:p w:rsidR="00FF7F2E" w:rsidRPr="00FF7F2E" w:rsidRDefault="00FF7F2E" w:rsidP="00FF7F2E">
      <w:pPr>
        <w:widowControl w:val="0"/>
        <w:ind w:firstLine="709"/>
        <w:jc w:val="both"/>
        <w:rPr>
          <w:sz w:val="28"/>
          <w:szCs w:val="28"/>
        </w:rPr>
      </w:pPr>
      <w:r w:rsidRPr="00FF7F2E">
        <w:rPr>
          <w:sz w:val="28"/>
          <w:szCs w:val="28"/>
        </w:rPr>
        <w:t>4.3.3. Персональная ответственность устанавливается в должностных инструкциях в соответствии с требованиями законодательства Российской Федерации.</w:t>
      </w:r>
    </w:p>
    <w:p w:rsidR="00FF7F2E" w:rsidRPr="00FF7F2E" w:rsidRDefault="00FF7F2E" w:rsidP="00FF7F2E">
      <w:pPr>
        <w:widowControl w:val="0"/>
        <w:ind w:firstLine="709"/>
        <w:jc w:val="both"/>
        <w:rPr>
          <w:sz w:val="28"/>
          <w:szCs w:val="28"/>
        </w:rPr>
      </w:pPr>
    </w:p>
    <w:p w:rsidR="00FF7F2E" w:rsidRPr="00FF7F2E" w:rsidRDefault="00FF7F2E" w:rsidP="00FF7F2E">
      <w:pPr>
        <w:widowControl w:val="0"/>
        <w:ind w:firstLine="709"/>
        <w:jc w:val="both"/>
        <w:rPr>
          <w:b/>
          <w:sz w:val="28"/>
          <w:szCs w:val="28"/>
        </w:rPr>
      </w:pPr>
      <w:r w:rsidRPr="00FF7F2E">
        <w:rPr>
          <w:b/>
          <w:sz w:val="28"/>
          <w:szCs w:val="28"/>
        </w:rPr>
        <w:t>Подраздел 4.4. Положения, характеризующие требования к порядку и формам контроля за предоставлением муниципальной услуги, в том числе со стороны граждан, их объединений и организаций</w:t>
      </w:r>
    </w:p>
    <w:p w:rsidR="00FF7F2E" w:rsidRPr="00FF7F2E" w:rsidRDefault="00FF7F2E" w:rsidP="00FF7F2E">
      <w:pPr>
        <w:widowControl w:val="0"/>
        <w:ind w:firstLine="709"/>
        <w:jc w:val="both"/>
        <w:rPr>
          <w:sz w:val="28"/>
          <w:szCs w:val="28"/>
        </w:rPr>
      </w:pPr>
    </w:p>
    <w:p w:rsidR="00FF7F2E" w:rsidRPr="00FF7F2E" w:rsidRDefault="00FF7F2E" w:rsidP="00FF7F2E">
      <w:pPr>
        <w:widowControl w:val="0"/>
        <w:ind w:firstLine="709"/>
        <w:jc w:val="both"/>
        <w:rPr>
          <w:sz w:val="28"/>
          <w:szCs w:val="28"/>
        </w:rPr>
      </w:pPr>
      <w:r w:rsidRPr="00FF7F2E">
        <w:rPr>
          <w:sz w:val="28"/>
          <w:szCs w:val="28"/>
        </w:rPr>
        <w:t xml:space="preserve">4.4.1. </w:t>
      </w:r>
      <w:proofErr w:type="gramStart"/>
      <w:r w:rsidRPr="00FF7F2E">
        <w:rPr>
          <w:sz w:val="28"/>
          <w:szCs w:val="28"/>
        </w:rPr>
        <w:t xml:space="preserve">Контроль за предоставлением муниципальной услуги осуществляется в форме контроля за соблюдением последовательности действий, определённых административными процедурами по исполнению муниципальной услуги, и принятием решений должностными лицами путём проведения проверок соблюдения и исполнения должностными лицами уполномоченного органа нормативных правовых актов Российской Федерации, Краснодарского края, </w:t>
      </w:r>
      <w:r w:rsidR="009967EC">
        <w:rPr>
          <w:sz w:val="28"/>
          <w:szCs w:val="28"/>
        </w:rPr>
        <w:t xml:space="preserve">нормативных </w:t>
      </w:r>
      <w:r w:rsidRPr="00FF7F2E">
        <w:rPr>
          <w:sz w:val="28"/>
          <w:szCs w:val="28"/>
        </w:rPr>
        <w:t xml:space="preserve">правовых актов </w:t>
      </w:r>
      <w:r w:rsidR="009967EC">
        <w:rPr>
          <w:sz w:val="28"/>
          <w:szCs w:val="28"/>
        </w:rPr>
        <w:t>Придорож</w:t>
      </w:r>
      <w:r w:rsidRPr="00FF7F2E">
        <w:rPr>
          <w:sz w:val="28"/>
          <w:szCs w:val="28"/>
        </w:rPr>
        <w:t xml:space="preserve">ного сельского поселения </w:t>
      </w:r>
      <w:r w:rsidR="009967EC" w:rsidRPr="00FF7F2E">
        <w:rPr>
          <w:sz w:val="28"/>
          <w:szCs w:val="28"/>
        </w:rPr>
        <w:t>К</w:t>
      </w:r>
      <w:r w:rsidR="009967EC">
        <w:rPr>
          <w:sz w:val="28"/>
          <w:szCs w:val="28"/>
        </w:rPr>
        <w:t>анев</w:t>
      </w:r>
      <w:r w:rsidR="009967EC" w:rsidRPr="00FF7F2E">
        <w:rPr>
          <w:sz w:val="28"/>
          <w:szCs w:val="28"/>
        </w:rPr>
        <w:t>ского</w:t>
      </w:r>
      <w:r w:rsidRPr="00FF7F2E">
        <w:rPr>
          <w:sz w:val="28"/>
          <w:szCs w:val="28"/>
        </w:rPr>
        <w:t xml:space="preserve"> района, а также положений настоящего Регламента.</w:t>
      </w:r>
      <w:proofErr w:type="gramEnd"/>
    </w:p>
    <w:p w:rsidR="00FF7F2E" w:rsidRPr="00FF7F2E" w:rsidRDefault="00FF7F2E" w:rsidP="00FF7F2E">
      <w:pPr>
        <w:widowControl w:val="0"/>
        <w:ind w:firstLine="709"/>
        <w:jc w:val="both"/>
        <w:rPr>
          <w:sz w:val="28"/>
          <w:szCs w:val="28"/>
        </w:rPr>
      </w:pPr>
      <w:r w:rsidRPr="00FF7F2E">
        <w:rPr>
          <w:sz w:val="28"/>
          <w:szCs w:val="28"/>
        </w:rPr>
        <w:t>Проверка также может проводиться по конкретному обращению гражданина или юридического лица.</w:t>
      </w:r>
    </w:p>
    <w:p w:rsidR="00FF7F2E" w:rsidRPr="00FF7F2E" w:rsidRDefault="00FF7F2E" w:rsidP="00FF7F2E">
      <w:pPr>
        <w:widowControl w:val="0"/>
        <w:ind w:firstLine="709"/>
        <w:jc w:val="both"/>
        <w:rPr>
          <w:sz w:val="28"/>
          <w:szCs w:val="28"/>
        </w:rPr>
      </w:pPr>
      <w:r w:rsidRPr="00FF7F2E">
        <w:rPr>
          <w:sz w:val="28"/>
          <w:szCs w:val="28"/>
        </w:rPr>
        <w:t>Порядок и формы контроля за предоставлением муниципальной услуги должны отвечать требованиям непрерывности и действенности (эффективности).</w:t>
      </w:r>
    </w:p>
    <w:p w:rsidR="00FF7F2E" w:rsidRPr="00FF7F2E" w:rsidRDefault="00FF7F2E" w:rsidP="00FF7F2E">
      <w:pPr>
        <w:widowControl w:val="0"/>
        <w:ind w:firstLine="709"/>
        <w:jc w:val="both"/>
        <w:rPr>
          <w:sz w:val="28"/>
          <w:szCs w:val="28"/>
        </w:rPr>
      </w:pPr>
      <w:r w:rsidRPr="00FF7F2E">
        <w:rPr>
          <w:sz w:val="28"/>
          <w:szCs w:val="28"/>
        </w:rPr>
        <w:t>Граждане и юридические лица могут контролировать предоставление муниципальной услуги путём получения письменной и устной информации о результатах проведённых проверок и принятых по результатам проверок мерах.</w:t>
      </w:r>
    </w:p>
    <w:p w:rsidR="00FF7F2E" w:rsidRPr="00FF7F2E" w:rsidRDefault="00FF7F2E" w:rsidP="00FF7F2E">
      <w:pPr>
        <w:widowControl w:val="0"/>
        <w:ind w:firstLine="709"/>
        <w:jc w:val="both"/>
        <w:rPr>
          <w:sz w:val="28"/>
          <w:szCs w:val="28"/>
        </w:rPr>
      </w:pPr>
    </w:p>
    <w:p w:rsidR="00FF7F2E" w:rsidRPr="00FF7F2E" w:rsidRDefault="00FF7F2E" w:rsidP="00FF7F2E">
      <w:pPr>
        <w:autoSpaceDE w:val="0"/>
        <w:autoSpaceDN w:val="0"/>
        <w:adjustRightInd w:val="0"/>
        <w:ind w:left="851" w:right="850"/>
        <w:jc w:val="center"/>
        <w:rPr>
          <w:b/>
          <w:bCs/>
          <w:sz w:val="28"/>
          <w:szCs w:val="28"/>
        </w:rPr>
      </w:pPr>
      <w:r w:rsidRPr="00FF7F2E">
        <w:rPr>
          <w:b/>
          <w:bCs/>
          <w:sz w:val="28"/>
          <w:szCs w:val="28"/>
        </w:rPr>
        <w:t>Раздел V</w:t>
      </w:r>
    </w:p>
    <w:p w:rsidR="00FF7F2E" w:rsidRPr="00FF7F2E" w:rsidRDefault="00FF7F2E" w:rsidP="00FF7F2E">
      <w:pPr>
        <w:autoSpaceDE w:val="0"/>
        <w:autoSpaceDN w:val="0"/>
        <w:adjustRightInd w:val="0"/>
        <w:ind w:left="851" w:right="850"/>
        <w:jc w:val="center"/>
        <w:rPr>
          <w:b/>
          <w:bCs/>
          <w:sz w:val="28"/>
          <w:szCs w:val="28"/>
        </w:rPr>
      </w:pPr>
      <w:r w:rsidRPr="00FF7F2E">
        <w:rPr>
          <w:b/>
          <w:bCs/>
          <w:sz w:val="28"/>
          <w:szCs w:val="28"/>
        </w:rPr>
        <w:t>Досудебный (внесудебный) порядок обжалования решений и действий (бездействия) органа, предоставляющего муниципальную услугу, уполномоченного органа, МФЦ, а также их должностных лиц, муниципальных служащих, работников МФЦ</w:t>
      </w:r>
    </w:p>
    <w:p w:rsidR="00FF7F2E" w:rsidRPr="00FF7F2E" w:rsidRDefault="00FF7F2E" w:rsidP="00FF7F2E">
      <w:pPr>
        <w:autoSpaceDE w:val="0"/>
        <w:autoSpaceDN w:val="0"/>
        <w:adjustRightInd w:val="0"/>
        <w:ind w:firstLine="709"/>
        <w:jc w:val="both"/>
        <w:rPr>
          <w:b/>
          <w:bCs/>
          <w:sz w:val="28"/>
          <w:szCs w:val="28"/>
        </w:rPr>
      </w:pPr>
    </w:p>
    <w:p w:rsidR="00FF7F2E" w:rsidRPr="00FF7F2E" w:rsidRDefault="00FF7F2E" w:rsidP="00FF7F2E">
      <w:pPr>
        <w:autoSpaceDE w:val="0"/>
        <w:autoSpaceDN w:val="0"/>
        <w:adjustRightInd w:val="0"/>
        <w:ind w:firstLine="709"/>
        <w:jc w:val="both"/>
        <w:rPr>
          <w:b/>
          <w:bCs/>
          <w:sz w:val="28"/>
          <w:szCs w:val="28"/>
        </w:rPr>
      </w:pPr>
      <w:r w:rsidRPr="00FF7F2E">
        <w:rPr>
          <w:b/>
          <w:bCs/>
          <w:sz w:val="28"/>
          <w:szCs w:val="28"/>
        </w:rPr>
        <w:t>Подраздел 5.1. Информация для заинтересованных лиц об их праве на досудебное (внесудебное) обжалование действий (бездействия) и (или) решений, принятых (осуществленных) в ходе предоставления муниципальной услуги</w:t>
      </w:r>
    </w:p>
    <w:p w:rsidR="00FF7F2E" w:rsidRPr="00FF7F2E" w:rsidRDefault="00FF7F2E" w:rsidP="00FF7F2E">
      <w:pPr>
        <w:autoSpaceDE w:val="0"/>
        <w:autoSpaceDN w:val="0"/>
        <w:adjustRightInd w:val="0"/>
        <w:ind w:firstLine="709"/>
        <w:jc w:val="both"/>
        <w:rPr>
          <w:sz w:val="28"/>
          <w:szCs w:val="28"/>
        </w:rPr>
      </w:pPr>
    </w:p>
    <w:p w:rsidR="00FF7F2E" w:rsidRPr="00FF7F2E" w:rsidRDefault="00FF7F2E" w:rsidP="00FF7F2E">
      <w:pPr>
        <w:autoSpaceDE w:val="0"/>
        <w:autoSpaceDN w:val="0"/>
        <w:adjustRightInd w:val="0"/>
        <w:ind w:firstLine="709"/>
        <w:jc w:val="both"/>
        <w:rPr>
          <w:sz w:val="28"/>
          <w:szCs w:val="28"/>
        </w:rPr>
      </w:pPr>
      <w:r w:rsidRPr="00FF7F2E">
        <w:rPr>
          <w:sz w:val="28"/>
          <w:szCs w:val="28"/>
        </w:rPr>
        <w:t xml:space="preserve">5.1.1. </w:t>
      </w:r>
      <w:proofErr w:type="gramStart"/>
      <w:r w:rsidRPr="00FF7F2E">
        <w:rPr>
          <w:sz w:val="28"/>
          <w:szCs w:val="28"/>
        </w:rPr>
        <w:t xml:space="preserve">Заинтересованное лицо имеет право на досудебное (внесудебное) обжалование решений и действий (бездействия), принятых (осуществляемых) администрацией </w:t>
      </w:r>
      <w:r w:rsidR="00CB24B4">
        <w:rPr>
          <w:sz w:val="28"/>
          <w:szCs w:val="28"/>
        </w:rPr>
        <w:t>Придорожного</w:t>
      </w:r>
      <w:r w:rsidRPr="00FF7F2E">
        <w:rPr>
          <w:sz w:val="28"/>
          <w:szCs w:val="28"/>
        </w:rPr>
        <w:t xml:space="preserve"> сельского поселения </w:t>
      </w:r>
      <w:r w:rsidR="00CB24B4" w:rsidRPr="00FF7F2E">
        <w:rPr>
          <w:sz w:val="28"/>
          <w:szCs w:val="28"/>
        </w:rPr>
        <w:t>К</w:t>
      </w:r>
      <w:r w:rsidR="00CB24B4">
        <w:rPr>
          <w:sz w:val="28"/>
          <w:szCs w:val="28"/>
        </w:rPr>
        <w:t>анев</w:t>
      </w:r>
      <w:r w:rsidR="00CB24B4" w:rsidRPr="00FF7F2E">
        <w:rPr>
          <w:sz w:val="28"/>
          <w:szCs w:val="28"/>
        </w:rPr>
        <w:t>ского</w:t>
      </w:r>
      <w:r w:rsidRPr="00FF7F2E">
        <w:rPr>
          <w:sz w:val="28"/>
          <w:szCs w:val="28"/>
        </w:rPr>
        <w:t xml:space="preserve"> района, уполномоченным органом, должностным лицом, муниципальным служащим, МФЦ, работником МФЦ в ходе предоставления муниципальной услуги (далее – досудебное (внесудебное) обжалование).</w:t>
      </w:r>
      <w:proofErr w:type="gramEnd"/>
    </w:p>
    <w:p w:rsidR="00FF7F2E" w:rsidRPr="00FF7F2E" w:rsidRDefault="00FF7F2E" w:rsidP="00FF7F2E">
      <w:pPr>
        <w:autoSpaceDE w:val="0"/>
        <w:autoSpaceDN w:val="0"/>
        <w:adjustRightInd w:val="0"/>
        <w:ind w:firstLine="709"/>
        <w:jc w:val="both"/>
        <w:rPr>
          <w:sz w:val="28"/>
          <w:szCs w:val="28"/>
        </w:rPr>
      </w:pPr>
    </w:p>
    <w:p w:rsidR="00FF7F2E" w:rsidRPr="00FF7F2E" w:rsidRDefault="00FF7F2E" w:rsidP="00FF7F2E">
      <w:pPr>
        <w:autoSpaceDE w:val="0"/>
        <w:autoSpaceDN w:val="0"/>
        <w:adjustRightInd w:val="0"/>
        <w:ind w:firstLine="709"/>
        <w:jc w:val="both"/>
        <w:rPr>
          <w:b/>
          <w:bCs/>
          <w:sz w:val="28"/>
          <w:szCs w:val="28"/>
        </w:rPr>
      </w:pPr>
      <w:r w:rsidRPr="00FF7F2E">
        <w:rPr>
          <w:b/>
          <w:bCs/>
          <w:sz w:val="28"/>
          <w:szCs w:val="28"/>
        </w:rPr>
        <w:t>Подраздел 5.2. Предмет жалобы</w:t>
      </w:r>
    </w:p>
    <w:p w:rsidR="00FF7F2E" w:rsidRPr="00FF7F2E" w:rsidRDefault="00FF7F2E" w:rsidP="00FF7F2E">
      <w:pPr>
        <w:autoSpaceDE w:val="0"/>
        <w:autoSpaceDN w:val="0"/>
        <w:adjustRightInd w:val="0"/>
        <w:ind w:firstLine="709"/>
        <w:jc w:val="both"/>
        <w:rPr>
          <w:sz w:val="28"/>
          <w:szCs w:val="28"/>
        </w:rPr>
      </w:pPr>
    </w:p>
    <w:p w:rsidR="00FF7F2E" w:rsidRPr="00FF7F2E" w:rsidRDefault="00FF7F2E" w:rsidP="00FF7F2E">
      <w:pPr>
        <w:autoSpaceDE w:val="0"/>
        <w:autoSpaceDN w:val="0"/>
        <w:adjustRightInd w:val="0"/>
        <w:ind w:firstLine="709"/>
        <w:jc w:val="both"/>
        <w:rPr>
          <w:sz w:val="28"/>
          <w:szCs w:val="28"/>
        </w:rPr>
      </w:pPr>
      <w:r w:rsidRPr="00FF7F2E">
        <w:rPr>
          <w:sz w:val="28"/>
          <w:szCs w:val="28"/>
        </w:rPr>
        <w:t xml:space="preserve">5.2.1. </w:t>
      </w:r>
      <w:proofErr w:type="gramStart"/>
      <w:r w:rsidRPr="00FF7F2E">
        <w:rPr>
          <w:sz w:val="28"/>
          <w:szCs w:val="28"/>
        </w:rPr>
        <w:t xml:space="preserve">Предметом досудебного (внесудебного) обжалования заявителем решений и действий (бездействия) администрации </w:t>
      </w:r>
      <w:r w:rsidR="00CB24B4">
        <w:rPr>
          <w:sz w:val="28"/>
          <w:szCs w:val="28"/>
        </w:rPr>
        <w:t>Придорожного</w:t>
      </w:r>
      <w:r w:rsidRPr="00FF7F2E">
        <w:rPr>
          <w:sz w:val="28"/>
          <w:szCs w:val="28"/>
        </w:rPr>
        <w:t xml:space="preserve"> сельского поселения </w:t>
      </w:r>
      <w:r w:rsidR="00CB24B4" w:rsidRPr="00FF7F2E">
        <w:rPr>
          <w:sz w:val="28"/>
          <w:szCs w:val="28"/>
        </w:rPr>
        <w:t>К</w:t>
      </w:r>
      <w:r w:rsidR="00CB24B4">
        <w:rPr>
          <w:sz w:val="28"/>
          <w:szCs w:val="28"/>
        </w:rPr>
        <w:t>анев</w:t>
      </w:r>
      <w:r w:rsidR="00CB24B4" w:rsidRPr="00FF7F2E">
        <w:rPr>
          <w:sz w:val="28"/>
          <w:szCs w:val="28"/>
        </w:rPr>
        <w:t>ского</w:t>
      </w:r>
      <w:r w:rsidRPr="00FF7F2E">
        <w:rPr>
          <w:sz w:val="28"/>
          <w:szCs w:val="28"/>
        </w:rPr>
        <w:t xml:space="preserve"> района, уполномоченного органа, должностного лица, муниципального служащего, МФЦ, работника МФЦ является конкретное решение или действие (бездействие), принятое или осуществленное ими в ходе предоставления муниципальной услуги, в результате которых нарушены права заявителя на получение муниципальной услуги, созданы препятствия к предоставлению ему муниципальной услуги.</w:t>
      </w:r>
      <w:proofErr w:type="gramEnd"/>
    </w:p>
    <w:p w:rsidR="00FF7F2E" w:rsidRPr="00FF7F2E" w:rsidRDefault="00FF7F2E" w:rsidP="00FF7F2E">
      <w:pPr>
        <w:autoSpaceDE w:val="0"/>
        <w:autoSpaceDN w:val="0"/>
        <w:adjustRightInd w:val="0"/>
        <w:ind w:firstLine="709"/>
        <w:jc w:val="both"/>
        <w:rPr>
          <w:sz w:val="28"/>
          <w:szCs w:val="28"/>
        </w:rPr>
      </w:pPr>
      <w:r w:rsidRPr="00FF7F2E">
        <w:rPr>
          <w:sz w:val="28"/>
          <w:szCs w:val="28"/>
        </w:rPr>
        <w:t>Заявитель может обратиться с жалобой, в том числе в следующих случаях:</w:t>
      </w:r>
    </w:p>
    <w:p w:rsidR="00FF7F2E" w:rsidRPr="00FF7F2E" w:rsidRDefault="00FF7F2E" w:rsidP="00FF7F2E">
      <w:pPr>
        <w:autoSpaceDE w:val="0"/>
        <w:autoSpaceDN w:val="0"/>
        <w:adjustRightInd w:val="0"/>
        <w:ind w:firstLine="709"/>
        <w:jc w:val="both"/>
        <w:rPr>
          <w:sz w:val="28"/>
          <w:szCs w:val="28"/>
        </w:rPr>
      </w:pPr>
      <w:r w:rsidRPr="00FF7F2E">
        <w:rPr>
          <w:sz w:val="28"/>
          <w:szCs w:val="28"/>
        </w:rPr>
        <w:t xml:space="preserve">нарушения срока регистрации запроса о предоставлении муниципальной услуги, запроса, указанного в </w:t>
      </w:r>
      <w:hyperlink r:id="rId76" w:history="1">
        <w:r w:rsidRPr="00FF7F2E">
          <w:rPr>
            <w:sz w:val="28"/>
            <w:szCs w:val="28"/>
          </w:rPr>
          <w:t>статье 15.1</w:t>
        </w:r>
      </w:hyperlink>
      <w:r w:rsidRPr="00FF7F2E">
        <w:rPr>
          <w:sz w:val="28"/>
          <w:szCs w:val="28"/>
        </w:rPr>
        <w:t xml:space="preserve"> Федерального закона от 27 июля 2010г. № 210-ФЗ «Об организации предоставления государственных и муниципальных услуг»;</w:t>
      </w:r>
    </w:p>
    <w:p w:rsidR="00FF7F2E" w:rsidRPr="00FF7F2E" w:rsidRDefault="00FF7F2E" w:rsidP="00FF7F2E">
      <w:pPr>
        <w:autoSpaceDE w:val="0"/>
        <w:autoSpaceDN w:val="0"/>
        <w:adjustRightInd w:val="0"/>
        <w:ind w:firstLine="709"/>
        <w:jc w:val="both"/>
        <w:rPr>
          <w:sz w:val="28"/>
          <w:szCs w:val="28"/>
        </w:rPr>
      </w:pPr>
      <w:r w:rsidRPr="00FF7F2E">
        <w:rPr>
          <w:sz w:val="28"/>
          <w:szCs w:val="28"/>
        </w:rPr>
        <w:t xml:space="preserve">нарушения срока предоставления муниципальной услуги. </w:t>
      </w:r>
      <w:proofErr w:type="gramStart"/>
      <w:r w:rsidRPr="00FF7F2E">
        <w:rPr>
          <w:sz w:val="28"/>
          <w:szCs w:val="28"/>
        </w:rPr>
        <w:t xml:space="preserve">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объёме в порядке, определённом </w:t>
      </w:r>
      <w:hyperlink r:id="rId77" w:history="1">
        <w:r w:rsidRPr="00FF7F2E">
          <w:rPr>
            <w:sz w:val="28"/>
            <w:szCs w:val="28"/>
          </w:rPr>
          <w:t>частью 1.3 статьи 16</w:t>
        </w:r>
      </w:hyperlink>
      <w:r w:rsidRPr="00FF7F2E">
        <w:rPr>
          <w:sz w:val="28"/>
          <w:szCs w:val="28"/>
        </w:rPr>
        <w:t xml:space="preserve"> Федерального закона от 27 июля 2010 г. № 210-ФЗ «Об организации предоставления государственных и муниципальных услуг»;</w:t>
      </w:r>
      <w:proofErr w:type="gramEnd"/>
    </w:p>
    <w:p w:rsidR="00FF7F2E" w:rsidRPr="00FF7F2E" w:rsidRDefault="00FF7F2E" w:rsidP="00FF7F2E">
      <w:pPr>
        <w:autoSpaceDE w:val="0"/>
        <w:autoSpaceDN w:val="0"/>
        <w:adjustRightInd w:val="0"/>
        <w:ind w:firstLine="709"/>
        <w:jc w:val="both"/>
        <w:rPr>
          <w:sz w:val="28"/>
          <w:szCs w:val="28"/>
        </w:rPr>
      </w:pPr>
      <w:r w:rsidRPr="00FF7F2E">
        <w:rPr>
          <w:sz w:val="28"/>
          <w:szCs w:val="28"/>
        </w:rPr>
        <w:t>требования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Краснодарского края, муниципальными правовыми актами для предоставления муниципальной услуги;</w:t>
      </w:r>
    </w:p>
    <w:p w:rsidR="00FF7F2E" w:rsidRPr="00FF7F2E" w:rsidRDefault="00FF7F2E" w:rsidP="00FF7F2E">
      <w:pPr>
        <w:autoSpaceDE w:val="0"/>
        <w:autoSpaceDN w:val="0"/>
        <w:adjustRightInd w:val="0"/>
        <w:ind w:firstLine="709"/>
        <w:jc w:val="both"/>
        <w:rPr>
          <w:sz w:val="28"/>
          <w:szCs w:val="28"/>
        </w:rPr>
      </w:pPr>
      <w:r w:rsidRPr="00FF7F2E">
        <w:rPr>
          <w:sz w:val="28"/>
          <w:szCs w:val="28"/>
        </w:rPr>
        <w:t>отказа в приёме документов, представление которых предусмотрено нормативными правовыми актами Российской Федерации, нормативными правовыми актами Краснодарского края, муниципальными правовыми актами для предоставления муниципальной услуги, у заявителя;</w:t>
      </w:r>
    </w:p>
    <w:p w:rsidR="00FF7F2E" w:rsidRPr="00FF7F2E" w:rsidRDefault="00FF7F2E" w:rsidP="00FF7F2E">
      <w:pPr>
        <w:autoSpaceDE w:val="0"/>
        <w:autoSpaceDN w:val="0"/>
        <w:adjustRightInd w:val="0"/>
        <w:ind w:firstLine="709"/>
        <w:jc w:val="both"/>
        <w:rPr>
          <w:sz w:val="28"/>
          <w:szCs w:val="28"/>
        </w:rPr>
      </w:pPr>
      <w:proofErr w:type="gramStart"/>
      <w:r w:rsidRPr="00FF7F2E">
        <w:rPr>
          <w:sz w:val="28"/>
          <w:szCs w:val="28"/>
        </w:rPr>
        <w:t>отказа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Краснодарского края, муниципальными правовыми актами.</w:t>
      </w:r>
      <w:proofErr w:type="gramEnd"/>
      <w:r w:rsidRPr="00FF7F2E">
        <w:rPr>
          <w:sz w:val="28"/>
          <w:szCs w:val="28"/>
        </w:rPr>
        <w:t xml:space="preserve"> </w:t>
      </w:r>
      <w:proofErr w:type="gramStart"/>
      <w:r w:rsidRPr="00FF7F2E">
        <w:rPr>
          <w:sz w:val="28"/>
          <w:szCs w:val="28"/>
        </w:rPr>
        <w:t xml:space="preserve">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объёме в порядке, определённом </w:t>
      </w:r>
      <w:hyperlink r:id="rId78" w:history="1">
        <w:r w:rsidRPr="00FF7F2E">
          <w:rPr>
            <w:sz w:val="28"/>
            <w:szCs w:val="28"/>
          </w:rPr>
          <w:t>частью 1.3 статьи 16</w:t>
        </w:r>
      </w:hyperlink>
      <w:r w:rsidRPr="00FF7F2E">
        <w:rPr>
          <w:sz w:val="28"/>
          <w:szCs w:val="28"/>
        </w:rPr>
        <w:t xml:space="preserve"> Федерального закона от 27 июля 2010г. № 210-ФЗ «Об организации предоставления государственных и муниципальных услуг»;</w:t>
      </w:r>
      <w:proofErr w:type="gramEnd"/>
    </w:p>
    <w:p w:rsidR="00FF7F2E" w:rsidRPr="00FF7F2E" w:rsidRDefault="00FF7F2E" w:rsidP="00FF7F2E">
      <w:pPr>
        <w:autoSpaceDE w:val="0"/>
        <w:autoSpaceDN w:val="0"/>
        <w:adjustRightInd w:val="0"/>
        <w:ind w:firstLine="709"/>
        <w:jc w:val="both"/>
        <w:rPr>
          <w:sz w:val="28"/>
          <w:szCs w:val="28"/>
        </w:rPr>
      </w:pPr>
      <w:r w:rsidRPr="00FF7F2E">
        <w:rPr>
          <w:sz w:val="28"/>
          <w:szCs w:val="28"/>
        </w:rPr>
        <w:t>требования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Краснодарского края, муниципальными правовыми актами;</w:t>
      </w:r>
    </w:p>
    <w:p w:rsidR="00FF7F2E" w:rsidRPr="00FF7F2E" w:rsidRDefault="00FF7F2E" w:rsidP="00FF7F2E">
      <w:pPr>
        <w:autoSpaceDE w:val="0"/>
        <w:autoSpaceDN w:val="0"/>
        <w:adjustRightInd w:val="0"/>
        <w:ind w:firstLine="709"/>
        <w:jc w:val="both"/>
        <w:rPr>
          <w:sz w:val="28"/>
          <w:szCs w:val="28"/>
        </w:rPr>
      </w:pPr>
      <w:proofErr w:type="gramStart"/>
      <w:r w:rsidRPr="00FF7F2E">
        <w:rPr>
          <w:sz w:val="28"/>
          <w:szCs w:val="28"/>
        </w:rPr>
        <w:t xml:space="preserve">отказа администрации </w:t>
      </w:r>
      <w:r w:rsidR="00CB24B4">
        <w:rPr>
          <w:sz w:val="28"/>
          <w:szCs w:val="28"/>
        </w:rPr>
        <w:t>Придорожного</w:t>
      </w:r>
      <w:r w:rsidRPr="00FF7F2E">
        <w:rPr>
          <w:sz w:val="28"/>
          <w:szCs w:val="28"/>
        </w:rPr>
        <w:t xml:space="preserve"> сельского поселения </w:t>
      </w:r>
      <w:r w:rsidR="00CB24B4" w:rsidRPr="00FF7F2E">
        <w:rPr>
          <w:sz w:val="28"/>
          <w:szCs w:val="28"/>
        </w:rPr>
        <w:t>К</w:t>
      </w:r>
      <w:r w:rsidR="00CB24B4">
        <w:rPr>
          <w:sz w:val="28"/>
          <w:szCs w:val="28"/>
        </w:rPr>
        <w:t>анев</w:t>
      </w:r>
      <w:r w:rsidR="00CB24B4" w:rsidRPr="00FF7F2E">
        <w:rPr>
          <w:sz w:val="28"/>
          <w:szCs w:val="28"/>
        </w:rPr>
        <w:t>ского</w:t>
      </w:r>
      <w:r w:rsidRPr="00FF7F2E">
        <w:rPr>
          <w:sz w:val="28"/>
          <w:szCs w:val="28"/>
        </w:rPr>
        <w:t xml:space="preserve"> района, уполномоченного органа, должностного лица, МФЦ, работника МФЦ в исправлении допущенных ими опечаток и ошибок в выданных в результате предоставления муниципальной услуги документах либо нарушения установленного срока таких исправлений.</w:t>
      </w:r>
      <w:proofErr w:type="gramEnd"/>
      <w:r w:rsidRPr="00FF7F2E">
        <w:rPr>
          <w:sz w:val="28"/>
          <w:szCs w:val="28"/>
        </w:rPr>
        <w:t xml:space="preserve"> </w:t>
      </w:r>
      <w:proofErr w:type="gramStart"/>
      <w:r w:rsidRPr="00FF7F2E">
        <w:rPr>
          <w:sz w:val="28"/>
          <w:szCs w:val="28"/>
        </w:rPr>
        <w:t xml:space="preserve">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объёме в порядке, определённом </w:t>
      </w:r>
      <w:hyperlink r:id="rId79" w:history="1">
        <w:r w:rsidRPr="00FF7F2E">
          <w:rPr>
            <w:sz w:val="28"/>
            <w:szCs w:val="28"/>
          </w:rPr>
          <w:t>частью 1.3 статьи 16</w:t>
        </w:r>
      </w:hyperlink>
      <w:r w:rsidRPr="00FF7F2E">
        <w:rPr>
          <w:sz w:val="28"/>
          <w:szCs w:val="28"/>
        </w:rPr>
        <w:t xml:space="preserve"> Федерального закона от 27 июля 2010г. </w:t>
      </w:r>
      <w:r w:rsidRPr="00FF7F2E">
        <w:rPr>
          <w:sz w:val="28"/>
          <w:szCs w:val="28"/>
        </w:rPr>
        <w:br/>
        <w:t>№ 210-ФЗ «Об организации предоставления государственных и муниципальных услуг»;</w:t>
      </w:r>
      <w:proofErr w:type="gramEnd"/>
    </w:p>
    <w:p w:rsidR="00FF7F2E" w:rsidRPr="00FF7F2E" w:rsidRDefault="00FF7F2E" w:rsidP="00FF7F2E">
      <w:pPr>
        <w:autoSpaceDE w:val="0"/>
        <w:autoSpaceDN w:val="0"/>
        <w:adjustRightInd w:val="0"/>
        <w:ind w:firstLine="709"/>
        <w:jc w:val="both"/>
        <w:rPr>
          <w:sz w:val="28"/>
          <w:szCs w:val="28"/>
        </w:rPr>
      </w:pPr>
      <w:r w:rsidRPr="00FF7F2E">
        <w:rPr>
          <w:sz w:val="28"/>
          <w:szCs w:val="28"/>
        </w:rPr>
        <w:t>нарушения срока или порядка выдачи документов по результатам предоставления муниципальной услуги;</w:t>
      </w:r>
    </w:p>
    <w:p w:rsidR="00FF7F2E" w:rsidRPr="00FF7F2E" w:rsidRDefault="00FF7F2E" w:rsidP="00FF7F2E">
      <w:pPr>
        <w:autoSpaceDE w:val="0"/>
        <w:autoSpaceDN w:val="0"/>
        <w:adjustRightInd w:val="0"/>
        <w:ind w:firstLine="709"/>
        <w:jc w:val="both"/>
        <w:rPr>
          <w:sz w:val="28"/>
          <w:szCs w:val="28"/>
        </w:rPr>
      </w:pPr>
      <w:proofErr w:type="gramStart"/>
      <w:r w:rsidRPr="00FF7F2E">
        <w:rPr>
          <w:sz w:val="28"/>
          <w:szCs w:val="28"/>
        </w:rPr>
        <w:t>приостановления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Краснодарского края, муниципальными правовыми актами.</w:t>
      </w:r>
      <w:proofErr w:type="gramEnd"/>
      <w:r w:rsidRPr="00FF7F2E">
        <w:rPr>
          <w:sz w:val="28"/>
          <w:szCs w:val="28"/>
        </w:rPr>
        <w:t xml:space="preserve"> </w:t>
      </w:r>
      <w:proofErr w:type="gramStart"/>
      <w:r w:rsidRPr="00FF7F2E">
        <w:rPr>
          <w:sz w:val="28"/>
          <w:szCs w:val="28"/>
        </w:rPr>
        <w:t xml:space="preserve">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объёме в порядке, определённом </w:t>
      </w:r>
      <w:hyperlink r:id="rId80" w:history="1">
        <w:r w:rsidRPr="00FF7F2E">
          <w:rPr>
            <w:sz w:val="28"/>
            <w:szCs w:val="28"/>
          </w:rPr>
          <w:t>частью 1.3 статьи 16</w:t>
        </w:r>
      </w:hyperlink>
      <w:r w:rsidRPr="00FF7F2E">
        <w:rPr>
          <w:sz w:val="28"/>
          <w:szCs w:val="28"/>
        </w:rPr>
        <w:t xml:space="preserve"> Федерального закона от 27 июля 2010 г. № 210-ФЗ «Об организации предоставления государственных и муниципальных услуг»;</w:t>
      </w:r>
      <w:proofErr w:type="gramEnd"/>
    </w:p>
    <w:p w:rsidR="00FF7F2E" w:rsidRPr="00FF7F2E" w:rsidRDefault="00FF7F2E" w:rsidP="00FF7F2E">
      <w:pPr>
        <w:autoSpaceDE w:val="0"/>
        <w:autoSpaceDN w:val="0"/>
        <w:adjustRightInd w:val="0"/>
        <w:ind w:firstLine="709"/>
        <w:jc w:val="both"/>
        <w:rPr>
          <w:sz w:val="28"/>
          <w:szCs w:val="28"/>
        </w:rPr>
      </w:pPr>
      <w:proofErr w:type="gramStart"/>
      <w:r w:rsidRPr="00FF7F2E">
        <w:rPr>
          <w:sz w:val="28"/>
          <w:szCs w:val="28"/>
        </w:rPr>
        <w:t>требования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приёме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Федерального закона от 27 июля 2010 г. № 210-ФЗ «Об организации предоставления государственных и муниципальных услуг».</w:t>
      </w:r>
      <w:proofErr w:type="gramEnd"/>
      <w:r w:rsidRPr="00FF7F2E">
        <w:rPr>
          <w:sz w:val="28"/>
          <w:szCs w:val="28"/>
        </w:rPr>
        <w:t xml:space="preserve"> </w:t>
      </w:r>
      <w:proofErr w:type="gramStart"/>
      <w:r w:rsidRPr="00FF7F2E">
        <w:rPr>
          <w:sz w:val="28"/>
          <w:szCs w:val="28"/>
        </w:rPr>
        <w:t xml:space="preserve">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муниципальной услуги в полном объёме в порядке, определённом </w:t>
      </w:r>
      <w:hyperlink r:id="rId81" w:history="1">
        <w:r w:rsidRPr="00FF7F2E">
          <w:rPr>
            <w:sz w:val="28"/>
            <w:szCs w:val="28"/>
          </w:rPr>
          <w:t>частью 1.3 статьи 16</w:t>
        </w:r>
      </w:hyperlink>
      <w:r w:rsidRPr="00FF7F2E">
        <w:rPr>
          <w:sz w:val="28"/>
          <w:szCs w:val="28"/>
        </w:rPr>
        <w:t xml:space="preserve"> Федерального закона от 27 июля 2010 г. № 210-ФЗ «Об организации предоставления государственных и муниципальных услуг».</w:t>
      </w:r>
      <w:proofErr w:type="gramEnd"/>
    </w:p>
    <w:p w:rsidR="00FF7F2E" w:rsidRPr="00FF7F2E" w:rsidRDefault="00FF7F2E" w:rsidP="00FF7F2E">
      <w:pPr>
        <w:autoSpaceDE w:val="0"/>
        <w:autoSpaceDN w:val="0"/>
        <w:adjustRightInd w:val="0"/>
        <w:ind w:firstLine="709"/>
        <w:jc w:val="both"/>
        <w:rPr>
          <w:sz w:val="28"/>
          <w:szCs w:val="28"/>
        </w:rPr>
      </w:pPr>
    </w:p>
    <w:p w:rsidR="00FF7F2E" w:rsidRPr="00FF7F2E" w:rsidRDefault="00FF7F2E" w:rsidP="00FF7F2E">
      <w:pPr>
        <w:autoSpaceDE w:val="0"/>
        <w:autoSpaceDN w:val="0"/>
        <w:adjustRightInd w:val="0"/>
        <w:ind w:firstLine="709"/>
        <w:jc w:val="both"/>
        <w:outlineLvl w:val="1"/>
        <w:rPr>
          <w:b/>
          <w:bCs/>
          <w:sz w:val="28"/>
          <w:szCs w:val="28"/>
        </w:rPr>
      </w:pPr>
      <w:r w:rsidRPr="00FF7F2E">
        <w:rPr>
          <w:b/>
          <w:bCs/>
          <w:sz w:val="28"/>
          <w:szCs w:val="28"/>
        </w:rPr>
        <w:t>Подраздел 5.3. Органы, организации и должностные лица, уполномоченные на рассмотрение жалобы, которым может быть направлена жалоба заявителя в досудебном (внесудебном) порядке</w:t>
      </w:r>
    </w:p>
    <w:p w:rsidR="00FF7F2E" w:rsidRPr="00FF7F2E" w:rsidRDefault="00FF7F2E" w:rsidP="00FF7F2E">
      <w:pPr>
        <w:autoSpaceDE w:val="0"/>
        <w:autoSpaceDN w:val="0"/>
        <w:adjustRightInd w:val="0"/>
        <w:ind w:firstLine="709"/>
        <w:jc w:val="both"/>
        <w:rPr>
          <w:b/>
          <w:bCs/>
          <w:sz w:val="28"/>
          <w:szCs w:val="28"/>
        </w:rPr>
      </w:pPr>
    </w:p>
    <w:p w:rsidR="00FF7F2E" w:rsidRPr="00FF7F2E" w:rsidRDefault="00FF7F2E" w:rsidP="00FF7F2E">
      <w:pPr>
        <w:autoSpaceDE w:val="0"/>
        <w:autoSpaceDN w:val="0"/>
        <w:adjustRightInd w:val="0"/>
        <w:ind w:firstLine="709"/>
        <w:jc w:val="both"/>
        <w:rPr>
          <w:sz w:val="28"/>
          <w:szCs w:val="28"/>
        </w:rPr>
      </w:pPr>
      <w:r w:rsidRPr="00FF7F2E">
        <w:rPr>
          <w:sz w:val="28"/>
          <w:szCs w:val="28"/>
        </w:rPr>
        <w:t xml:space="preserve">5.3.1. </w:t>
      </w:r>
      <w:proofErr w:type="gramStart"/>
      <w:r w:rsidRPr="00FF7F2E">
        <w:rPr>
          <w:sz w:val="28"/>
          <w:szCs w:val="28"/>
        </w:rPr>
        <w:t xml:space="preserve">Жалобы на решения, принятые администрацией </w:t>
      </w:r>
      <w:r w:rsidR="00CB24B4">
        <w:rPr>
          <w:sz w:val="28"/>
          <w:szCs w:val="28"/>
        </w:rPr>
        <w:t xml:space="preserve">Придорожного </w:t>
      </w:r>
      <w:r w:rsidRPr="00FF7F2E">
        <w:rPr>
          <w:sz w:val="28"/>
          <w:szCs w:val="28"/>
        </w:rPr>
        <w:t xml:space="preserve">сельского поселения </w:t>
      </w:r>
      <w:r w:rsidR="00CB24B4" w:rsidRPr="00FF7F2E">
        <w:rPr>
          <w:sz w:val="28"/>
          <w:szCs w:val="28"/>
        </w:rPr>
        <w:t>К</w:t>
      </w:r>
      <w:r w:rsidR="00CB24B4">
        <w:rPr>
          <w:sz w:val="28"/>
          <w:szCs w:val="28"/>
        </w:rPr>
        <w:t>анев</w:t>
      </w:r>
      <w:r w:rsidR="00CB24B4" w:rsidRPr="00FF7F2E">
        <w:rPr>
          <w:sz w:val="28"/>
          <w:szCs w:val="28"/>
        </w:rPr>
        <w:t>ского</w:t>
      </w:r>
      <w:r w:rsidRPr="00FF7F2E">
        <w:rPr>
          <w:sz w:val="28"/>
          <w:szCs w:val="28"/>
        </w:rPr>
        <w:t xml:space="preserve"> района, заместителем главы </w:t>
      </w:r>
      <w:r w:rsidR="00CB24B4">
        <w:rPr>
          <w:sz w:val="28"/>
          <w:szCs w:val="28"/>
        </w:rPr>
        <w:t xml:space="preserve">Придорожного </w:t>
      </w:r>
      <w:r w:rsidRPr="00FF7F2E">
        <w:rPr>
          <w:sz w:val="28"/>
          <w:szCs w:val="28"/>
        </w:rPr>
        <w:t xml:space="preserve"> сельского поселения </w:t>
      </w:r>
      <w:r w:rsidR="00CB24B4" w:rsidRPr="00FF7F2E">
        <w:rPr>
          <w:sz w:val="28"/>
          <w:szCs w:val="28"/>
        </w:rPr>
        <w:t>К</w:t>
      </w:r>
      <w:r w:rsidR="00CB24B4">
        <w:rPr>
          <w:sz w:val="28"/>
          <w:szCs w:val="28"/>
        </w:rPr>
        <w:t>анев</w:t>
      </w:r>
      <w:r w:rsidR="00CB24B4" w:rsidRPr="00FF7F2E">
        <w:rPr>
          <w:sz w:val="28"/>
          <w:szCs w:val="28"/>
        </w:rPr>
        <w:t>ского</w:t>
      </w:r>
      <w:r w:rsidRPr="00FF7F2E">
        <w:rPr>
          <w:sz w:val="28"/>
          <w:szCs w:val="28"/>
        </w:rPr>
        <w:t xml:space="preserve"> района, координирующим работу уполномоченного органа, подаются главе </w:t>
      </w:r>
      <w:r w:rsidR="00CB24B4">
        <w:rPr>
          <w:sz w:val="28"/>
          <w:szCs w:val="28"/>
        </w:rPr>
        <w:t>Придорожного</w:t>
      </w:r>
      <w:r w:rsidRPr="00FF7F2E">
        <w:rPr>
          <w:sz w:val="28"/>
          <w:szCs w:val="28"/>
        </w:rPr>
        <w:t xml:space="preserve"> сельского поселения </w:t>
      </w:r>
      <w:r w:rsidR="00CB24B4" w:rsidRPr="00FF7F2E">
        <w:rPr>
          <w:sz w:val="28"/>
          <w:szCs w:val="28"/>
        </w:rPr>
        <w:t>К</w:t>
      </w:r>
      <w:r w:rsidR="00CB24B4">
        <w:rPr>
          <w:sz w:val="28"/>
          <w:szCs w:val="28"/>
        </w:rPr>
        <w:t>анев</w:t>
      </w:r>
      <w:r w:rsidR="00CB24B4" w:rsidRPr="00FF7F2E">
        <w:rPr>
          <w:sz w:val="28"/>
          <w:szCs w:val="28"/>
        </w:rPr>
        <w:t>ского</w:t>
      </w:r>
      <w:r w:rsidRPr="00FF7F2E">
        <w:rPr>
          <w:sz w:val="28"/>
          <w:szCs w:val="28"/>
        </w:rPr>
        <w:t xml:space="preserve"> района.</w:t>
      </w:r>
      <w:proofErr w:type="gramEnd"/>
    </w:p>
    <w:p w:rsidR="00FF7F2E" w:rsidRPr="00FF7F2E" w:rsidRDefault="00FF7F2E" w:rsidP="00FF7F2E">
      <w:pPr>
        <w:autoSpaceDE w:val="0"/>
        <w:autoSpaceDN w:val="0"/>
        <w:adjustRightInd w:val="0"/>
        <w:ind w:firstLine="709"/>
        <w:jc w:val="both"/>
        <w:rPr>
          <w:sz w:val="28"/>
          <w:szCs w:val="28"/>
        </w:rPr>
      </w:pPr>
      <w:r w:rsidRPr="00FF7F2E">
        <w:rPr>
          <w:sz w:val="28"/>
          <w:szCs w:val="28"/>
        </w:rPr>
        <w:t xml:space="preserve">Жалобы на действия (бездействие) уполномоченного органа подаются главе </w:t>
      </w:r>
      <w:r w:rsidR="00CB24B4">
        <w:rPr>
          <w:sz w:val="28"/>
          <w:szCs w:val="28"/>
        </w:rPr>
        <w:t>Придорожного</w:t>
      </w:r>
      <w:r w:rsidRPr="00FF7F2E">
        <w:rPr>
          <w:sz w:val="28"/>
          <w:szCs w:val="28"/>
        </w:rPr>
        <w:t xml:space="preserve"> сельского поселения </w:t>
      </w:r>
      <w:r w:rsidR="00CB24B4" w:rsidRPr="00FF7F2E">
        <w:rPr>
          <w:sz w:val="28"/>
          <w:szCs w:val="28"/>
        </w:rPr>
        <w:t>К</w:t>
      </w:r>
      <w:r w:rsidR="00CB24B4">
        <w:rPr>
          <w:sz w:val="28"/>
          <w:szCs w:val="28"/>
        </w:rPr>
        <w:t>анев</w:t>
      </w:r>
      <w:r w:rsidR="00CB24B4" w:rsidRPr="00FF7F2E">
        <w:rPr>
          <w:sz w:val="28"/>
          <w:szCs w:val="28"/>
        </w:rPr>
        <w:t>ского</w:t>
      </w:r>
      <w:r w:rsidRPr="00FF7F2E">
        <w:rPr>
          <w:sz w:val="28"/>
          <w:szCs w:val="28"/>
        </w:rPr>
        <w:t xml:space="preserve"> района или заместителю главы </w:t>
      </w:r>
      <w:r w:rsidR="00CB24B4">
        <w:rPr>
          <w:sz w:val="28"/>
          <w:szCs w:val="28"/>
        </w:rPr>
        <w:t>Придорожного</w:t>
      </w:r>
      <w:r w:rsidRPr="00FF7F2E">
        <w:rPr>
          <w:sz w:val="28"/>
          <w:szCs w:val="28"/>
        </w:rPr>
        <w:t xml:space="preserve"> сельского поселения </w:t>
      </w:r>
      <w:r w:rsidR="00CB24B4" w:rsidRPr="00FF7F2E">
        <w:rPr>
          <w:sz w:val="28"/>
          <w:szCs w:val="28"/>
        </w:rPr>
        <w:t>К</w:t>
      </w:r>
      <w:r w:rsidR="00CB24B4">
        <w:rPr>
          <w:sz w:val="28"/>
          <w:szCs w:val="28"/>
        </w:rPr>
        <w:t>анев</w:t>
      </w:r>
      <w:r w:rsidR="00CB24B4" w:rsidRPr="00FF7F2E">
        <w:rPr>
          <w:sz w:val="28"/>
          <w:szCs w:val="28"/>
        </w:rPr>
        <w:t>ского</w:t>
      </w:r>
      <w:r w:rsidRPr="00FF7F2E">
        <w:rPr>
          <w:sz w:val="28"/>
          <w:szCs w:val="28"/>
        </w:rPr>
        <w:t xml:space="preserve"> района, координирующему работу уполномоченного органа.</w:t>
      </w:r>
    </w:p>
    <w:p w:rsidR="00FF7F2E" w:rsidRPr="00FF7F2E" w:rsidRDefault="00FF7F2E" w:rsidP="00FF7F2E">
      <w:pPr>
        <w:autoSpaceDE w:val="0"/>
        <w:autoSpaceDN w:val="0"/>
        <w:adjustRightInd w:val="0"/>
        <w:ind w:firstLine="709"/>
        <w:jc w:val="both"/>
        <w:rPr>
          <w:sz w:val="28"/>
          <w:szCs w:val="28"/>
        </w:rPr>
      </w:pPr>
      <w:r w:rsidRPr="00FF7F2E">
        <w:rPr>
          <w:sz w:val="28"/>
          <w:szCs w:val="28"/>
        </w:rPr>
        <w:t xml:space="preserve">Жалобы на действия (бездействие) должностных лиц, муниципальных служащих подаются главе </w:t>
      </w:r>
      <w:r w:rsidR="00CB24B4">
        <w:rPr>
          <w:sz w:val="28"/>
          <w:szCs w:val="28"/>
        </w:rPr>
        <w:t>Придорожного</w:t>
      </w:r>
      <w:r w:rsidRPr="00FF7F2E">
        <w:rPr>
          <w:sz w:val="28"/>
          <w:szCs w:val="28"/>
        </w:rPr>
        <w:t xml:space="preserve"> сельского поселения </w:t>
      </w:r>
      <w:r w:rsidR="00CB24B4" w:rsidRPr="00FF7F2E">
        <w:rPr>
          <w:sz w:val="28"/>
          <w:szCs w:val="28"/>
        </w:rPr>
        <w:t>К</w:t>
      </w:r>
      <w:r w:rsidR="00CB24B4">
        <w:rPr>
          <w:sz w:val="28"/>
          <w:szCs w:val="28"/>
        </w:rPr>
        <w:t>анев</w:t>
      </w:r>
      <w:r w:rsidR="00CB24B4" w:rsidRPr="00FF7F2E">
        <w:rPr>
          <w:sz w:val="28"/>
          <w:szCs w:val="28"/>
        </w:rPr>
        <w:t>ского</w:t>
      </w:r>
      <w:r w:rsidRPr="00FF7F2E">
        <w:rPr>
          <w:sz w:val="28"/>
          <w:szCs w:val="28"/>
        </w:rPr>
        <w:t xml:space="preserve"> района, заместителю главы </w:t>
      </w:r>
      <w:r w:rsidR="00CB24B4">
        <w:rPr>
          <w:sz w:val="28"/>
          <w:szCs w:val="28"/>
        </w:rPr>
        <w:t>Придорожного</w:t>
      </w:r>
      <w:r w:rsidRPr="00FF7F2E">
        <w:rPr>
          <w:sz w:val="28"/>
          <w:szCs w:val="28"/>
        </w:rPr>
        <w:t xml:space="preserve"> сельского поселения </w:t>
      </w:r>
      <w:r w:rsidR="00CB24B4" w:rsidRPr="00FF7F2E">
        <w:rPr>
          <w:sz w:val="28"/>
          <w:szCs w:val="28"/>
        </w:rPr>
        <w:t>К</w:t>
      </w:r>
      <w:r w:rsidR="00CB24B4">
        <w:rPr>
          <w:sz w:val="28"/>
          <w:szCs w:val="28"/>
        </w:rPr>
        <w:t>анев</w:t>
      </w:r>
      <w:r w:rsidR="00CB24B4" w:rsidRPr="00FF7F2E">
        <w:rPr>
          <w:sz w:val="28"/>
          <w:szCs w:val="28"/>
        </w:rPr>
        <w:t>ского</w:t>
      </w:r>
      <w:r w:rsidRPr="00FF7F2E">
        <w:rPr>
          <w:sz w:val="28"/>
          <w:szCs w:val="28"/>
        </w:rPr>
        <w:t xml:space="preserve"> района, координирующему работу уполномоченного органа, руководителю уполномоченного органа.</w:t>
      </w:r>
    </w:p>
    <w:p w:rsidR="00FF7F2E" w:rsidRPr="00FF7F2E" w:rsidRDefault="00FF7F2E" w:rsidP="00FF7F2E">
      <w:pPr>
        <w:autoSpaceDE w:val="0"/>
        <w:autoSpaceDN w:val="0"/>
        <w:adjustRightInd w:val="0"/>
        <w:ind w:firstLine="709"/>
        <w:jc w:val="both"/>
        <w:rPr>
          <w:sz w:val="28"/>
          <w:szCs w:val="28"/>
        </w:rPr>
      </w:pPr>
      <w:r w:rsidRPr="00FF7F2E">
        <w:rPr>
          <w:sz w:val="28"/>
          <w:szCs w:val="28"/>
        </w:rPr>
        <w:t>5.3.2. Жалобы на решения и действия (бездействие) работника МФЦ подаются руководителю этого МФЦ. Жалобы на решения и действия (бездействие) МФЦ подаются учредителю МФЦ или должностному лицу, уполномоченному нормативным правовым актом Краснодарского края.</w:t>
      </w:r>
    </w:p>
    <w:p w:rsidR="00FF7F2E" w:rsidRPr="00FF7F2E" w:rsidRDefault="00FF7F2E" w:rsidP="00FF7F2E">
      <w:pPr>
        <w:autoSpaceDE w:val="0"/>
        <w:autoSpaceDN w:val="0"/>
        <w:adjustRightInd w:val="0"/>
        <w:ind w:firstLine="709"/>
        <w:jc w:val="both"/>
        <w:rPr>
          <w:sz w:val="28"/>
          <w:szCs w:val="28"/>
        </w:rPr>
      </w:pPr>
      <w:r w:rsidRPr="00FF7F2E">
        <w:rPr>
          <w:sz w:val="28"/>
          <w:szCs w:val="28"/>
        </w:rPr>
        <w:t xml:space="preserve">5.3.3. </w:t>
      </w:r>
      <w:proofErr w:type="gramStart"/>
      <w:r w:rsidRPr="00FF7F2E">
        <w:rPr>
          <w:sz w:val="28"/>
          <w:szCs w:val="28"/>
        </w:rPr>
        <w:t>Особенности подачи и рассмотрения жалоб на решения и действия (бездействие) уполномоченного органа и его должностных лиц, муниципальных служащих, устанавливаются Правилами подачи и рассмотрения жалоб на решения и действия (бездействие) федеральных органов исполнительной власти и их должностных лиц, федеральных государственных служащих, должностных лиц государственных внебюджетных фондов Российской Федерации, государственных корпораций, наделенных в соответствии с федеральными законами полномочиями по предоставлению государственных услуг</w:t>
      </w:r>
      <w:proofErr w:type="gramEnd"/>
      <w:r w:rsidRPr="00FF7F2E">
        <w:rPr>
          <w:sz w:val="28"/>
          <w:szCs w:val="28"/>
        </w:rPr>
        <w:t xml:space="preserve"> </w:t>
      </w:r>
      <w:proofErr w:type="gramStart"/>
      <w:r w:rsidRPr="00FF7F2E">
        <w:rPr>
          <w:sz w:val="28"/>
          <w:szCs w:val="28"/>
        </w:rPr>
        <w:t>в установленной сфере деятельности, и их должностных лиц, организаций, предусмотренных частью 1.1 статьи 16 Федерального закона от 27 июля 2010 г. № 210-ФЗ «Об организации предоставления государственных и муниципальных услуг», и их работников, а также многофункциональных центров предоставления государственных и муниципальных услуг и их работников, утвержденными Постановлением Правительства Российской Федерации от 16 августа 2012 г. № 840 (далее – Правила), Порядком подачи и</w:t>
      </w:r>
      <w:proofErr w:type="gramEnd"/>
      <w:r w:rsidRPr="00FF7F2E">
        <w:rPr>
          <w:sz w:val="28"/>
          <w:szCs w:val="28"/>
        </w:rPr>
        <w:t xml:space="preserve"> </w:t>
      </w:r>
      <w:proofErr w:type="gramStart"/>
      <w:r w:rsidRPr="00FF7F2E">
        <w:rPr>
          <w:sz w:val="28"/>
          <w:szCs w:val="28"/>
        </w:rPr>
        <w:t xml:space="preserve">рассмотрения жалоб на решения и действия (бездействие) исполнительных органов государственной власти Краснодарского края и их должностных лиц, государственных гражданских служащих Краснодарского края, утвержденным постановлением </w:t>
      </w:r>
      <w:r w:rsidR="00EB5D39">
        <w:rPr>
          <w:sz w:val="28"/>
          <w:szCs w:val="28"/>
        </w:rPr>
        <w:t>Г</w:t>
      </w:r>
      <w:r w:rsidRPr="00FF7F2E">
        <w:rPr>
          <w:sz w:val="28"/>
          <w:szCs w:val="28"/>
        </w:rPr>
        <w:t>убернатора Краснодарского края от 11 февраля 2013 г. № 100 «Об утверждении Порядка подачи и рассмотрения жалоб на решения и действия (бездействие) исполнительных органов государственной власти Краснодарского края, предоставляющих государственные услуги, их должностных лиц либо государственных гражданских</w:t>
      </w:r>
      <w:proofErr w:type="gramEnd"/>
      <w:r w:rsidRPr="00FF7F2E">
        <w:rPr>
          <w:sz w:val="28"/>
          <w:szCs w:val="28"/>
        </w:rPr>
        <w:t xml:space="preserve"> служащих Краснодарского края, многофункционального центра, работников многофункционального центра» (далее – Порядок).</w:t>
      </w:r>
    </w:p>
    <w:p w:rsidR="00FF7F2E" w:rsidRPr="00FF7F2E" w:rsidRDefault="00FF7F2E" w:rsidP="00EB5D39">
      <w:pPr>
        <w:autoSpaceDE w:val="0"/>
        <w:autoSpaceDN w:val="0"/>
        <w:adjustRightInd w:val="0"/>
        <w:ind w:firstLine="709"/>
        <w:jc w:val="both"/>
        <w:rPr>
          <w:sz w:val="28"/>
          <w:szCs w:val="28"/>
        </w:rPr>
      </w:pPr>
      <w:r w:rsidRPr="00FF7F2E">
        <w:rPr>
          <w:sz w:val="28"/>
          <w:szCs w:val="28"/>
        </w:rPr>
        <w:t xml:space="preserve">5.3.4. </w:t>
      </w:r>
      <w:proofErr w:type="gramStart"/>
      <w:r w:rsidRPr="00FF7F2E">
        <w:rPr>
          <w:sz w:val="28"/>
          <w:szCs w:val="28"/>
        </w:rPr>
        <w:t xml:space="preserve">Особенности подачи и рассмотрения жалоб на решения и действия (бездействие) МФЦ, работников МФЦ устанавливаются </w:t>
      </w:r>
      <w:hyperlink r:id="rId82" w:history="1">
        <w:r w:rsidRPr="00FF7F2E">
          <w:rPr>
            <w:sz w:val="28"/>
            <w:szCs w:val="28"/>
          </w:rPr>
          <w:t>Порядком</w:t>
        </w:r>
      </w:hyperlink>
      <w:r w:rsidRPr="00FF7F2E">
        <w:rPr>
          <w:sz w:val="28"/>
          <w:szCs w:val="28"/>
        </w:rPr>
        <w:t xml:space="preserve"> подачи и рассмотрения жалоб на решения и действия (бездействие) исполнительных органов государственной власти Краснодарского края, предоставляющих государственные услуги, их должностных лиц либо государственных гражданских служащих Краснодарского края, многофункционального центра, работников многофункционального центра, утверждённым постановлением </w:t>
      </w:r>
      <w:r w:rsidR="00EB5D39">
        <w:rPr>
          <w:sz w:val="28"/>
          <w:szCs w:val="28"/>
        </w:rPr>
        <w:t>Г</w:t>
      </w:r>
      <w:r w:rsidR="00CB24B4">
        <w:rPr>
          <w:sz w:val="28"/>
          <w:szCs w:val="28"/>
        </w:rPr>
        <w:t>убернатора</w:t>
      </w:r>
      <w:r w:rsidRPr="00FF7F2E">
        <w:rPr>
          <w:sz w:val="28"/>
          <w:szCs w:val="28"/>
        </w:rPr>
        <w:t xml:space="preserve"> Краснодарского края от 11 февраля 2013 г. № 100 «Об утверждении</w:t>
      </w:r>
      <w:proofErr w:type="gramEnd"/>
      <w:r w:rsidRPr="00FF7F2E">
        <w:rPr>
          <w:sz w:val="28"/>
          <w:szCs w:val="28"/>
        </w:rPr>
        <w:t xml:space="preserve"> Порядка подачи и рассмотрения жалоб на решения и действия (бездействие) исполнительных органов государственной власти Краснодарского края, предоставляющих государственные услуги, их должностных лиц либо государственных гражданских служащих Краснодарского края, многофункционального центра, работников многофункционального центра» (далее – Порядок).</w:t>
      </w:r>
    </w:p>
    <w:p w:rsidR="00FF7F2E" w:rsidRPr="00FF7F2E" w:rsidRDefault="00FF7F2E" w:rsidP="00FF7F2E">
      <w:pPr>
        <w:autoSpaceDE w:val="0"/>
        <w:autoSpaceDN w:val="0"/>
        <w:adjustRightInd w:val="0"/>
        <w:ind w:firstLine="709"/>
        <w:jc w:val="both"/>
        <w:rPr>
          <w:sz w:val="28"/>
          <w:szCs w:val="28"/>
        </w:rPr>
      </w:pPr>
    </w:p>
    <w:p w:rsidR="00FF7F2E" w:rsidRPr="00FF7F2E" w:rsidRDefault="00FF7F2E" w:rsidP="00FF7F2E">
      <w:pPr>
        <w:autoSpaceDE w:val="0"/>
        <w:autoSpaceDN w:val="0"/>
        <w:adjustRightInd w:val="0"/>
        <w:ind w:firstLine="709"/>
        <w:jc w:val="both"/>
        <w:outlineLvl w:val="1"/>
        <w:rPr>
          <w:b/>
          <w:bCs/>
          <w:sz w:val="28"/>
          <w:szCs w:val="28"/>
        </w:rPr>
      </w:pPr>
      <w:r w:rsidRPr="00FF7F2E">
        <w:rPr>
          <w:b/>
          <w:bCs/>
          <w:sz w:val="28"/>
          <w:szCs w:val="28"/>
        </w:rPr>
        <w:t>Подраздел 5.4. Порядок подачи и рассмотрения жалобы</w:t>
      </w:r>
    </w:p>
    <w:p w:rsidR="00FF7F2E" w:rsidRPr="00FF7F2E" w:rsidRDefault="00FF7F2E" w:rsidP="00FF7F2E">
      <w:pPr>
        <w:autoSpaceDE w:val="0"/>
        <w:autoSpaceDN w:val="0"/>
        <w:adjustRightInd w:val="0"/>
        <w:ind w:firstLine="709"/>
        <w:jc w:val="both"/>
        <w:rPr>
          <w:sz w:val="28"/>
          <w:szCs w:val="28"/>
        </w:rPr>
      </w:pPr>
    </w:p>
    <w:p w:rsidR="00FF7F2E" w:rsidRPr="00FF7F2E" w:rsidRDefault="00FF7F2E" w:rsidP="00FF7F2E">
      <w:pPr>
        <w:autoSpaceDE w:val="0"/>
        <w:autoSpaceDN w:val="0"/>
        <w:adjustRightInd w:val="0"/>
        <w:ind w:firstLine="709"/>
        <w:jc w:val="both"/>
        <w:rPr>
          <w:sz w:val="28"/>
          <w:szCs w:val="28"/>
        </w:rPr>
      </w:pPr>
      <w:r w:rsidRPr="00FF7F2E">
        <w:rPr>
          <w:sz w:val="28"/>
          <w:szCs w:val="28"/>
        </w:rPr>
        <w:t>5.4.1. Основанием для начала процедуры досудебного (внесудебного) обжалования является поступление жалобы, поданной в письменной форме на бумажном носителе, в электронной форме, в уполномоченный орган или уполномоченному лицу по рассмотрению жалобы.</w:t>
      </w:r>
    </w:p>
    <w:p w:rsidR="00FF7F2E" w:rsidRPr="00FF7F2E" w:rsidRDefault="00FF7F2E" w:rsidP="00FF7F2E">
      <w:pPr>
        <w:autoSpaceDE w:val="0"/>
        <w:autoSpaceDN w:val="0"/>
        <w:adjustRightInd w:val="0"/>
        <w:ind w:firstLine="709"/>
        <w:jc w:val="both"/>
        <w:rPr>
          <w:sz w:val="28"/>
          <w:szCs w:val="28"/>
        </w:rPr>
      </w:pPr>
      <w:r w:rsidRPr="00FF7F2E">
        <w:rPr>
          <w:sz w:val="28"/>
          <w:szCs w:val="28"/>
        </w:rPr>
        <w:t xml:space="preserve">5.4.2. Жалоба на решения и действия (бездействие) администрации </w:t>
      </w:r>
      <w:r w:rsidR="00CB24B4">
        <w:rPr>
          <w:sz w:val="28"/>
          <w:szCs w:val="28"/>
        </w:rPr>
        <w:t>Придорож</w:t>
      </w:r>
      <w:r w:rsidRPr="00FF7F2E">
        <w:rPr>
          <w:sz w:val="28"/>
          <w:szCs w:val="28"/>
        </w:rPr>
        <w:t xml:space="preserve">ного сельского поселения </w:t>
      </w:r>
      <w:r w:rsidR="00CB24B4" w:rsidRPr="00FF7F2E">
        <w:rPr>
          <w:sz w:val="28"/>
          <w:szCs w:val="28"/>
        </w:rPr>
        <w:t>К</w:t>
      </w:r>
      <w:r w:rsidR="00CB24B4">
        <w:rPr>
          <w:sz w:val="28"/>
          <w:szCs w:val="28"/>
        </w:rPr>
        <w:t>анев</w:t>
      </w:r>
      <w:r w:rsidR="00CB24B4" w:rsidRPr="00FF7F2E">
        <w:rPr>
          <w:sz w:val="28"/>
          <w:szCs w:val="28"/>
        </w:rPr>
        <w:t>ского</w:t>
      </w:r>
      <w:r w:rsidRPr="00FF7F2E">
        <w:rPr>
          <w:sz w:val="28"/>
          <w:szCs w:val="28"/>
        </w:rPr>
        <w:t xml:space="preserve"> района, уполномоченного органа, должностного лица, муниципального служащего, может быть направлена по почте, через МФЦ, с использованием информационно-телекоммуникационной сети Интернет, официального сайте </w:t>
      </w:r>
      <w:r w:rsidR="00CB24B4">
        <w:rPr>
          <w:sz w:val="28"/>
          <w:szCs w:val="28"/>
        </w:rPr>
        <w:t>Придорож</w:t>
      </w:r>
      <w:r w:rsidR="00CB24B4" w:rsidRPr="00FF7F2E">
        <w:rPr>
          <w:sz w:val="28"/>
          <w:szCs w:val="28"/>
        </w:rPr>
        <w:t>ного</w:t>
      </w:r>
      <w:r w:rsidRPr="00FF7F2E">
        <w:rPr>
          <w:sz w:val="28"/>
          <w:szCs w:val="28"/>
        </w:rPr>
        <w:t xml:space="preserve"> сельского поселения </w:t>
      </w:r>
      <w:r w:rsidR="00CB24B4" w:rsidRPr="00FF7F2E">
        <w:rPr>
          <w:sz w:val="28"/>
          <w:szCs w:val="28"/>
        </w:rPr>
        <w:t>К</w:t>
      </w:r>
      <w:r w:rsidR="00CB24B4">
        <w:rPr>
          <w:sz w:val="28"/>
          <w:szCs w:val="28"/>
        </w:rPr>
        <w:t>анев</w:t>
      </w:r>
      <w:r w:rsidR="00CB24B4" w:rsidRPr="00FF7F2E">
        <w:rPr>
          <w:sz w:val="28"/>
          <w:szCs w:val="28"/>
        </w:rPr>
        <w:t>ского</w:t>
      </w:r>
      <w:r w:rsidRPr="00FF7F2E">
        <w:rPr>
          <w:sz w:val="28"/>
          <w:szCs w:val="28"/>
        </w:rPr>
        <w:t xml:space="preserve"> района, сайта уполномоченного органа, Портала, а также может быть принята при личном приёме заявителя.</w:t>
      </w:r>
    </w:p>
    <w:p w:rsidR="00FF7F2E" w:rsidRPr="00FF7F2E" w:rsidRDefault="00FF7F2E" w:rsidP="00FF7F2E">
      <w:pPr>
        <w:autoSpaceDE w:val="0"/>
        <w:autoSpaceDN w:val="0"/>
        <w:adjustRightInd w:val="0"/>
        <w:ind w:firstLine="709"/>
        <w:jc w:val="both"/>
        <w:rPr>
          <w:sz w:val="28"/>
          <w:szCs w:val="28"/>
        </w:rPr>
      </w:pPr>
      <w:r w:rsidRPr="00FF7F2E">
        <w:rPr>
          <w:sz w:val="28"/>
          <w:szCs w:val="28"/>
        </w:rPr>
        <w:t xml:space="preserve">5.4.3. </w:t>
      </w:r>
      <w:proofErr w:type="gramStart"/>
      <w:r w:rsidRPr="00FF7F2E">
        <w:rPr>
          <w:sz w:val="28"/>
          <w:szCs w:val="28"/>
        </w:rPr>
        <w:t xml:space="preserve">Заявителю обеспечивается возможность направления жалобы на решения и действия (бездействие) администрации </w:t>
      </w:r>
      <w:r w:rsidR="008D299A">
        <w:rPr>
          <w:sz w:val="28"/>
          <w:szCs w:val="28"/>
        </w:rPr>
        <w:t>Придорож</w:t>
      </w:r>
      <w:r w:rsidR="008D299A" w:rsidRPr="00FF7F2E">
        <w:rPr>
          <w:sz w:val="28"/>
          <w:szCs w:val="28"/>
        </w:rPr>
        <w:t>ного</w:t>
      </w:r>
      <w:r w:rsidRPr="00FF7F2E">
        <w:rPr>
          <w:sz w:val="28"/>
          <w:szCs w:val="28"/>
        </w:rPr>
        <w:t xml:space="preserve"> сельского поселения </w:t>
      </w:r>
      <w:r w:rsidR="00CB24B4" w:rsidRPr="00FF7F2E">
        <w:rPr>
          <w:sz w:val="28"/>
          <w:szCs w:val="28"/>
        </w:rPr>
        <w:t>К</w:t>
      </w:r>
      <w:r w:rsidR="00CB24B4">
        <w:rPr>
          <w:sz w:val="28"/>
          <w:szCs w:val="28"/>
        </w:rPr>
        <w:t>анев</w:t>
      </w:r>
      <w:r w:rsidR="00CB24B4" w:rsidRPr="00FF7F2E">
        <w:rPr>
          <w:sz w:val="28"/>
          <w:szCs w:val="28"/>
        </w:rPr>
        <w:t>ского</w:t>
      </w:r>
      <w:r w:rsidRPr="00FF7F2E">
        <w:rPr>
          <w:sz w:val="28"/>
          <w:szCs w:val="28"/>
        </w:rPr>
        <w:t xml:space="preserve"> района, уполномоченного органа, должностного лица, муниципального служащего в соответствии со </w:t>
      </w:r>
      <w:hyperlink r:id="rId83" w:history="1">
        <w:r w:rsidRPr="00FF7F2E">
          <w:rPr>
            <w:sz w:val="28"/>
            <w:szCs w:val="28"/>
          </w:rPr>
          <w:t>статьёй 11.2</w:t>
        </w:r>
      </w:hyperlink>
      <w:r w:rsidRPr="00FF7F2E">
        <w:rPr>
          <w:sz w:val="28"/>
          <w:szCs w:val="28"/>
        </w:rPr>
        <w:t xml:space="preserve"> Федерального закона от 27 июля 2010 г. № 210-ФЗ «Об организации предоставления государственных и муниципальных услуг» с использованием портала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w:t>
      </w:r>
      <w:proofErr w:type="gramEnd"/>
      <w:r w:rsidRPr="00FF7F2E">
        <w:rPr>
          <w:sz w:val="28"/>
          <w:szCs w:val="28"/>
        </w:rPr>
        <w:t xml:space="preserve"> </w:t>
      </w:r>
      <w:proofErr w:type="gramStart"/>
      <w:r w:rsidRPr="00FF7F2E">
        <w:rPr>
          <w:sz w:val="28"/>
          <w:szCs w:val="28"/>
        </w:rPr>
        <w:t>предоставлении</w:t>
      </w:r>
      <w:proofErr w:type="gramEnd"/>
      <w:r w:rsidRPr="00FF7F2E">
        <w:rPr>
          <w:sz w:val="28"/>
          <w:szCs w:val="28"/>
        </w:rPr>
        <w:t xml:space="preserve"> государственных и муниципальных услуг органами, предоставляющими государственные и муниципальные услуги, их должностными лицами, государственными и муниципальными служащими с использованием информационно-телекоммуникационной сети </w:t>
      </w:r>
      <w:r w:rsidRPr="00FF7F2E">
        <w:rPr>
          <w:spacing w:val="-2"/>
          <w:sz w:val="28"/>
          <w:szCs w:val="28"/>
        </w:rPr>
        <w:t>Интернет (далее –</w:t>
      </w:r>
      <w:r w:rsidRPr="00FF7F2E">
        <w:rPr>
          <w:sz w:val="28"/>
          <w:szCs w:val="28"/>
        </w:rPr>
        <w:t xml:space="preserve"> система досудебного обжалования).</w:t>
      </w:r>
    </w:p>
    <w:p w:rsidR="00FF7F2E" w:rsidRPr="00FF7F2E" w:rsidRDefault="00FF7F2E" w:rsidP="00FF7F2E">
      <w:pPr>
        <w:autoSpaceDE w:val="0"/>
        <w:autoSpaceDN w:val="0"/>
        <w:adjustRightInd w:val="0"/>
        <w:ind w:firstLine="709"/>
        <w:jc w:val="both"/>
        <w:rPr>
          <w:sz w:val="28"/>
          <w:szCs w:val="28"/>
        </w:rPr>
      </w:pPr>
      <w:r w:rsidRPr="00FF7F2E">
        <w:rPr>
          <w:sz w:val="28"/>
          <w:szCs w:val="28"/>
        </w:rPr>
        <w:t>5.4.4. Жалоба на решения и действия (бездействие) МФЦ, работника МФЦ может быть направлена по почте, с использованием информационно-телекоммуникационной сети Интернет, официального сайта МФЦ, Портала, а также может быть принята при личном приёме заявителя.</w:t>
      </w:r>
    </w:p>
    <w:p w:rsidR="00FF7F2E" w:rsidRPr="00FF7F2E" w:rsidRDefault="00FF7F2E" w:rsidP="00FF7F2E">
      <w:pPr>
        <w:autoSpaceDE w:val="0"/>
        <w:autoSpaceDN w:val="0"/>
        <w:adjustRightInd w:val="0"/>
        <w:ind w:firstLine="709"/>
        <w:jc w:val="both"/>
        <w:rPr>
          <w:sz w:val="28"/>
          <w:szCs w:val="28"/>
        </w:rPr>
      </w:pPr>
      <w:r w:rsidRPr="00FF7F2E">
        <w:rPr>
          <w:sz w:val="28"/>
          <w:szCs w:val="28"/>
        </w:rPr>
        <w:t xml:space="preserve">5.4.5. В случае подачи заявителем жалобы через МФЦ обеспечивает передачу жалобы в администрацию </w:t>
      </w:r>
      <w:r w:rsidR="008D299A">
        <w:rPr>
          <w:sz w:val="28"/>
          <w:szCs w:val="28"/>
        </w:rPr>
        <w:t>Придорож</w:t>
      </w:r>
      <w:r w:rsidR="008D299A" w:rsidRPr="00FF7F2E">
        <w:rPr>
          <w:sz w:val="28"/>
          <w:szCs w:val="28"/>
        </w:rPr>
        <w:t>ного</w:t>
      </w:r>
      <w:r w:rsidRPr="00FF7F2E">
        <w:rPr>
          <w:sz w:val="28"/>
          <w:szCs w:val="28"/>
        </w:rPr>
        <w:t xml:space="preserve"> сельского поселения К</w:t>
      </w:r>
      <w:r w:rsidR="008D299A">
        <w:rPr>
          <w:sz w:val="28"/>
          <w:szCs w:val="28"/>
        </w:rPr>
        <w:t>анев</w:t>
      </w:r>
      <w:r w:rsidRPr="00FF7F2E">
        <w:rPr>
          <w:sz w:val="28"/>
          <w:szCs w:val="28"/>
        </w:rPr>
        <w:t xml:space="preserve">ского района, уполномоченный орган в порядке и сроки, которые установлены соглашением о взаимодействии между МФЦ и администрацией </w:t>
      </w:r>
      <w:r w:rsidR="008D299A">
        <w:rPr>
          <w:sz w:val="28"/>
          <w:szCs w:val="28"/>
        </w:rPr>
        <w:t>Придорож</w:t>
      </w:r>
      <w:r w:rsidR="008D299A" w:rsidRPr="00FF7F2E">
        <w:rPr>
          <w:sz w:val="28"/>
          <w:szCs w:val="28"/>
        </w:rPr>
        <w:t>ного</w:t>
      </w:r>
      <w:r w:rsidRPr="00FF7F2E">
        <w:rPr>
          <w:sz w:val="28"/>
          <w:szCs w:val="28"/>
        </w:rPr>
        <w:t xml:space="preserve"> сельского поселения </w:t>
      </w:r>
      <w:r w:rsidR="008D299A" w:rsidRPr="00FF7F2E">
        <w:rPr>
          <w:sz w:val="28"/>
          <w:szCs w:val="28"/>
        </w:rPr>
        <w:t>К</w:t>
      </w:r>
      <w:r w:rsidR="008D299A">
        <w:rPr>
          <w:sz w:val="28"/>
          <w:szCs w:val="28"/>
        </w:rPr>
        <w:t>анев</w:t>
      </w:r>
      <w:r w:rsidR="008D299A" w:rsidRPr="00FF7F2E">
        <w:rPr>
          <w:sz w:val="28"/>
          <w:szCs w:val="28"/>
        </w:rPr>
        <w:t>ского</w:t>
      </w:r>
      <w:r w:rsidRPr="00FF7F2E">
        <w:rPr>
          <w:sz w:val="28"/>
          <w:szCs w:val="28"/>
        </w:rPr>
        <w:t xml:space="preserve"> района, но не позднее следующего рабочего дня со дня поступления жалобы.</w:t>
      </w:r>
    </w:p>
    <w:p w:rsidR="00FF7F2E" w:rsidRPr="00FF7F2E" w:rsidRDefault="00FF7F2E" w:rsidP="00FF7F2E">
      <w:pPr>
        <w:autoSpaceDE w:val="0"/>
        <w:autoSpaceDN w:val="0"/>
        <w:adjustRightInd w:val="0"/>
        <w:ind w:firstLine="709"/>
        <w:jc w:val="both"/>
        <w:rPr>
          <w:sz w:val="28"/>
          <w:szCs w:val="28"/>
        </w:rPr>
      </w:pPr>
      <w:r w:rsidRPr="00FF7F2E">
        <w:rPr>
          <w:sz w:val="28"/>
          <w:szCs w:val="28"/>
        </w:rPr>
        <w:t>5.4.6. Жалоба должна содержать:</w:t>
      </w:r>
    </w:p>
    <w:p w:rsidR="00FF7F2E" w:rsidRPr="00FF7F2E" w:rsidRDefault="00FF7F2E" w:rsidP="00FF7F2E">
      <w:pPr>
        <w:autoSpaceDE w:val="0"/>
        <w:autoSpaceDN w:val="0"/>
        <w:adjustRightInd w:val="0"/>
        <w:ind w:firstLine="709"/>
        <w:jc w:val="both"/>
        <w:rPr>
          <w:sz w:val="28"/>
          <w:szCs w:val="28"/>
        </w:rPr>
      </w:pPr>
      <w:r w:rsidRPr="00FF7F2E">
        <w:rPr>
          <w:sz w:val="28"/>
          <w:szCs w:val="28"/>
        </w:rPr>
        <w:t xml:space="preserve">1) наименование органа, предоставляющего муниципальную услугу (администрация </w:t>
      </w:r>
      <w:r w:rsidR="008D299A">
        <w:rPr>
          <w:sz w:val="28"/>
          <w:szCs w:val="28"/>
        </w:rPr>
        <w:t>Придорож</w:t>
      </w:r>
      <w:r w:rsidR="008D299A" w:rsidRPr="00FF7F2E">
        <w:rPr>
          <w:sz w:val="28"/>
          <w:szCs w:val="28"/>
        </w:rPr>
        <w:t>ного</w:t>
      </w:r>
      <w:r w:rsidRPr="00FF7F2E">
        <w:rPr>
          <w:sz w:val="28"/>
          <w:szCs w:val="28"/>
        </w:rPr>
        <w:t xml:space="preserve"> сельского поселения </w:t>
      </w:r>
      <w:r w:rsidR="008D299A" w:rsidRPr="00FF7F2E">
        <w:rPr>
          <w:sz w:val="28"/>
          <w:szCs w:val="28"/>
        </w:rPr>
        <w:t>К</w:t>
      </w:r>
      <w:r w:rsidR="008D299A">
        <w:rPr>
          <w:sz w:val="28"/>
          <w:szCs w:val="28"/>
        </w:rPr>
        <w:t>анев</w:t>
      </w:r>
      <w:r w:rsidR="008D299A" w:rsidRPr="00FF7F2E">
        <w:rPr>
          <w:sz w:val="28"/>
          <w:szCs w:val="28"/>
        </w:rPr>
        <w:t>ского</w:t>
      </w:r>
      <w:r w:rsidRPr="00FF7F2E">
        <w:rPr>
          <w:sz w:val="28"/>
          <w:szCs w:val="28"/>
        </w:rPr>
        <w:t xml:space="preserve"> района), уполномоченного органа, должностного лица, муниципального служащего, МФЦ, его руководителя и (или) работника, решения и действия (бездействие) которых обжалуются;</w:t>
      </w:r>
    </w:p>
    <w:p w:rsidR="00FF7F2E" w:rsidRPr="00FF7F2E" w:rsidRDefault="00FF7F2E" w:rsidP="00FF7F2E">
      <w:pPr>
        <w:autoSpaceDE w:val="0"/>
        <w:autoSpaceDN w:val="0"/>
        <w:adjustRightInd w:val="0"/>
        <w:ind w:firstLine="709"/>
        <w:jc w:val="both"/>
        <w:rPr>
          <w:sz w:val="28"/>
          <w:szCs w:val="28"/>
        </w:rPr>
      </w:pPr>
      <w:proofErr w:type="gramStart"/>
      <w:r w:rsidRPr="00FF7F2E">
        <w:rPr>
          <w:sz w:val="28"/>
          <w:szCs w:val="28"/>
        </w:rPr>
        <w:t>2) фамилию, имя, отчество (последнее – при наличии), сведения о месте жительства заявителя – физического лица либо наименование, сведения о местонахождении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 за исключением случая, когда жалоба направлена посредством Портала;</w:t>
      </w:r>
      <w:proofErr w:type="gramEnd"/>
    </w:p>
    <w:p w:rsidR="00FF7F2E" w:rsidRPr="00FF7F2E" w:rsidRDefault="00FF7F2E" w:rsidP="00FF7F2E">
      <w:pPr>
        <w:autoSpaceDE w:val="0"/>
        <w:autoSpaceDN w:val="0"/>
        <w:adjustRightInd w:val="0"/>
        <w:ind w:firstLine="709"/>
        <w:jc w:val="both"/>
        <w:rPr>
          <w:sz w:val="28"/>
          <w:szCs w:val="28"/>
        </w:rPr>
      </w:pPr>
      <w:r w:rsidRPr="00FF7F2E">
        <w:rPr>
          <w:sz w:val="28"/>
          <w:szCs w:val="28"/>
        </w:rPr>
        <w:t xml:space="preserve">3) сведения об обжалуемых решениях и действиях (бездействии) администрации </w:t>
      </w:r>
      <w:r w:rsidR="005F091C" w:rsidRPr="005F091C">
        <w:rPr>
          <w:sz w:val="28"/>
          <w:szCs w:val="28"/>
        </w:rPr>
        <w:t>Придорожного</w:t>
      </w:r>
      <w:r w:rsidRPr="00FF7F2E">
        <w:rPr>
          <w:sz w:val="28"/>
          <w:szCs w:val="28"/>
        </w:rPr>
        <w:t xml:space="preserve"> сельского поселения </w:t>
      </w:r>
      <w:r w:rsidR="005F091C" w:rsidRPr="005F091C">
        <w:rPr>
          <w:sz w:val="28"/>
          <w:szCs w:val="28"/>
        </w:rPr>
        <w:t>Каневского</w:t>
      </w:r>
      <w:r w:rsidRPr="00FF7F2E">
        <w:rPr>
          <w:sz w:val="28"/>
          <w:szCs w:val="28"/>
        </w:rPr>
        <w:t xml:space="preserve"> района, уполномоченного органа, должностного лица, муниципального служащего, МФЦ, работника МФЦ;</w:t>
      </w:r>
    </w:p>
    <w:p w:rsidR="00FF7F2E" w:rsidRPr="00FF7F2E" w:rsidRDefault="00FF7F2E" w:rsidP="00FF7F2E">
      <w:pPr>
        <w:autoSpaceDE w:val="0"/>
        <w:autoSpaceDN w:val="0"/>
        <w:adjustRightInd w:val="0"/>
        <w:ind w:firstLine="709"/>
        <w:jc w:val="both"/>
        <w:rPr>
          <w:sz w:val="28"/>
          <w:szCs w:val="28"/>
        </w:rPr>
      </w:pPr>
      <w:r w:rsidRPr="00FF7F2E">
        <w:rPr>
          <w:sz w:val="28"/>
          <w:szCs w:val="28"/>
        </w:rPr>
        <w:t xml:space="preserve">4) доводы, на основании которых заявитель не согласен с решением и действием (бездействием) администрации </w:t>
      </w:r>
      <w:r w:rsidR="005F091C" w:rsidRPr="005F091C">
        <w:rPr>
          <w:sz w:val="28"/>
          <w:szCs w:val="28"/>
        </w:rPr>
        <w:t>Придорожного</w:t>
      </w:r>
      <w:r w:rsidRPr="00FF7F2E">
        <w:rPr>
          <w:sz w:val="28"/>
          <w:szCs w:val="28"/>
        </w:rPr>
        <w:t xml:space="preserve"> сельского поселения </w:t>
      </w:r>
      <w:r w:rsidR="005F091C" w:rsidRPr="005F091C">
        <w:rPr>
          <w:sz w:val="28"/>
          <w:szCs w:val="28"/>
        </w:rPr>
        <w:t>Каневского</w:t>
      </w:r>
      <w:r w:rsidRPr="00FF7F2E">
        <w:rPr>
          <w:sz w:val="28"/>
          <w:szCs w:val="28"/>
        </w:rPr>
        <w:t xml:space="preserve"> района, уполномоченного органа, должностного лица, муниципального служащего, МФЦ, работника МФЦ. Заявителем могут быть представлены документы (при наличии), подтверждающие доводы заявителя, либо их копии.</w:t>
      </w:r>
    </w:p>
    <w:p w:rsidR="00FF7F2E" w:rsidRPr="00FF7F2E" w:rsidRDefault="00FF7F2E" w:rsidP="00FF7F2E">
      <w:pPr>
        <w:autoSpaceDE w:val="0"/>
        <w:autoSpaceDN w:val="0"/>
        <w:adjustRightInd w:val="0"/>
        <w:ind w:firstLine="709"/>
        <w:jc w:val="both"/>
        <w:rPr>
          <w:sz w:val="28"/>
          <w:szCs w:val="28"/>
        </w:rPr>
      </w:pPr>
    </w:p>
    <w:p w:rsidR="00FF7F2E" w:rsidRPr="00FF7F2E" w:rsidRDefault="00FF7F2E" w:rsidP="00FF7F2E">
      <w:pPr>
        <w:autoSpaceDE w:val="0"/>
        <w:autoSpaceDN w:val="0"/>
        <w:adjustRightInd w:val="0"/>
        <w:ind w:firstLine="709"/>
        <w:jc w:val="both"/>
        <w:outlineLvl w:val="1"/>
        <w:rPr>
          <w:b/>
          <w:bCs/>
          <w:sz w:val="28"/>
          <w:szCs w:val="28"/>
        </w:rPr>
      </w:pPr>
      <w:r w:rsidRPr="00FF7F2E">
        <w:rPr>
          <w:b/>
          <w:bCs/>
          <w:sz w:val="28"/>
          <w:szCs w:val="28"/>
        </w:rPr>
        <w:t>Подраздел 5.5. Сроки рассмотрения жалобы</w:t>
      </w:r>
    </w:p>
    <w:p w:rsidR="00FF7F2E" w:rsidRPr="00FF7F2E" w:rsidRDefault="00FF7F2E" w:rsidP="00FF7F2E">
      <w:pPr>
        <w:autoSpaceDE w:val="0"/>
        <w:autoSpaceDN w:val="0"/>
        <w:adjustRightInd w:val="0"/>
        <w:ind w:firstLine="709"/>
        <w:jc w:val="both"/>
        <w:rPr>
          <w:sz w:val="28"/>
          <w:szCs w:val="28"/>
        </w:rPr>
      </w:pPr>
    </w:p>
    <w:p w:rsidR="00FF7F2E" w:rsidRPr="00FF7F2E" w:rsidRDefault="00FF7F2E" w:rsidP="00FF7F2E">
      <w:pPr>
        <w:autoSpaceDE w:val="0"/>
        <w:autoSpaceDN w:val="0"/>
        <w:adjustRightInd w:val="0"/>
        <w:ind w:firstLine="709"/>
        <w:jc w:val="both"/>
        <w:rPr>
          <w:sz w:val="28"/>
          <w:szCs w:val="28"/>
        </w:rPr>
      </w:pPr>
      <w:r w:rsidRPr="00FF7F2E">
        <w:rPr>
          <w:sz w:val="28"/>
          <w:szCs w:val="28"/>
        </w:rPr>
        <w:t xml:space="preserve">5.5.1. </w:t>
      </w:r>
      <w:proofErr w:type="gramStart"/>
      <w:r w:rsidRPr="00FF7F2E">
        <w:rPr>
          <w:sz w:val="28"/>
          <w:szCs w:val="28"/>
        </w:rPr>
        <w:t xml:space="preserve">Жалоба подлежит рассмотрению в течение 15 рабочих дней со дня её регистрации, а в случае обжалования отказа администрации </w:t>
      </w:r>
      <w:r w:rsidR="005F091C" w:rsidRPr="005F091C">
        <w:rPr>
          <w:sz w:val="28"/>
          <w:szCs w:val="28"/>
        </w:rPr>
        <w:t xml:space="preserve">Придорожного </w:t>
      </w:r>
      <w:r w:rsidRPr="00FF7F2E">
        <w:rPr>
          <w:sz w:val="28"/>
          <w:szCs w:val="28"/>
        </w:rPr>
        <w:t>сельского поселения К</w:t>
      </w:r>
      <w:r w:rsidR="005F091C">
        <w:rPr>
          <w:sz w:val="28"/>
          <w:szCs w:val="28"/>
        </w:rPr>
        <w:t>анев</w:t>
      </w:r>
      <w:r w:rsidRPr="00FF7F2E">
        <w:rPr>
          <w:sz w:val="28"/>
          <w:szCs w:val="28"/>
        </w:rPr>
        <w:t>ского района, уполномоченного органа, МФЦ, в приёме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5 рабочих дней со дня её регистрации.</w:t>
      </w:r>
      <w:proofErr w:type="gramEnd"/>
    </w:p>
    <w:p w:rsidR="00FF7F2E" w:rsidRPr="00FF7F2E" w:rsidRDefault="00FF7F2E" w:rsidP="00FF7F2E">
      <w:pPr>
        <w:autoSpaceDE w:val="0"/>
        <w:autoSpaceDN w:val="0"/>
        <w:adjustRightInd w:val="0"/>
        <w:ind w:firstLine="709"/>
        <w:jc w:val="both"/>
        <w:rPr>
          <w:sz w:val="28"/>
          <w:szCs w:val="28"/>
        </w:rPr>
      </w:pPr>
    </w:p>
    <w:p w:rsidR="00FF7F2E" w:rsidRPr="00FF7F2E" w:rsidRDefault="00FF7F2E" w:rsidP="00FF7F2E">
      <w:pPr>
        <w:autoSpaceDE w:val="0"/>
        <w:autoSpaceDN w:val="0"/>
        <w:adjustRightInd w:val="0"/>
        <w:ind w:firstLine="709"/>
        <w:jc w:val="both"/>
        <w:outlineLvl w:val="1"/>
        <w:rPr>
          <w:b/>
          <w:bCs/>
          <w:sz w:val="28"/>
          <w:szCs w:val="28"/>
        </w:rPr>
      </w:pPr>
      <w:r w:rsidRPr="00FF7F2E">
        <w:rPr>
          <w:b/>
          <w:bCs/>
          <w:sz w:val="28"/>
          <w:szCs w:val="28"/>
        </w:rPr>
        <w:t>Подраздел 5.6. Перечень оснований для приостановления рассмотрения жалобы в случае, если возможность приостановления предусмотрена законодательством Российской Федерации</w:t>
      </w:r>
    </w:p>
    <w:p w:rsidR="00FF7F2E" w:rsidRPr="00FF7F2E" w:rsidRDefault="00FF7F2E" w:rsidP="00FF7F2E">
      <w:pPr>
        <w:autoSpaceDE w:val="0"/>
        <w:autoSpaceDN w:val="0"/>
        <w:adjustRightInd w:val="0"/>
        <w:ind w:firstLine="709"/>
        <w:jc w:val="both"/>
        <w:rPr>
          <w:sz w:val="28"/>
          <w:szCs w:val="28"/>
        </w:rPr>
      </w:pPr>
    </w:p>
    <w:p w:rsidR="00FF7F2E" w:rsidRPr="00FF7F2E" w:rsidRDefault="00FF7F2E" w:rsidP="00FF7F2E">
      <w:pPr>
        <w:autoSpaceDE w:val="0"/>
        <w:autoSpaceDN w:val="0"/>
        <w:adjustRightInd w:val="0"/>
        <w:ind w:firstLine="709"/>
        <w:jc w:val="both"/>
        <w:rPr>
          <w:sz w:val="28"/>
          <w:szCs w:val="28"/>
        </w:rPr>
      </w:pPr>
      <w:r w:rsidRPr="00FF7F2E">
        <w:rPr>
          <w:sz w:val="28"/>
          <w:szCs w:val="28"/>
        </w:rPr>
        <w:t>5.6.1. Основания для приостановления рассмотрения жалобы отсутствуют.</w:t>
      </w:r>
    </w:p>
    <w:p w:rsidR="00FF7F2E" w:rsidRPr="00FF7F2E" w:rsidRDefault="00FF7F2E" w:rsidP="00FF7F2E">
      <w:pPr>
        <w:autoSpaceDE w:val="0"/>
        <w:autoSpaceDN w:val="0"/>
        <w:adjustRightInd w:val="0"/>
        <w:ind w:firstLine="709"/>
        <w:jc w:val="both"/>
        <w:rPr>
          <w:sz w:val="28"/>
          <w:szCs w:val="28"/>
        </w:rPr>
      </w:pPr>
    </w:p>
    <w:p w:rsidR="00FF7F2E" w:rsidRPr="00FF7F2E" w:rsidRDefault="00FF7F2E" w:rsidP="00FF7F2E">
      <w:pPr>
        <w:autoSpaceDE w:val="0"/>
        <w:autoSpaceDN w:val="0"/>
        <w:adjustRightInd w:val="0"/>
        <w:ind w:firstLine="709"/>
        <w:jc w:val="both"/>
        <w:outlineLvl w:val="1"/>
        <w:rPr>
          <w:b/>
          <w:bCs/>
          <w:sz w:val="28"/>
          <w:szCs w:val="28"/>
        </w:rPr>
      </w:pPr>
      <w:r w:rsidRPr="00FF7F2E">
        <w:rPr>
          <w:b/>
          <w:bCs/>
          <w:sz w:val="28"/>
          <w:szCs w:val="28"/>
        </w:rPr>
        <w:t>Подраздел 5.7. Результат рассмотрения жалобы</w:t>
      </w:r>
    </w:p>
    <w:p w:rsidR="00FF7F2E" w:rsidRPr="00FF7F2E" w:rsidRDefault="00FF7F2E" w:rsidP="00FF7F2E">
      <w:pPr>
        <w:autoSpaceDE w:val="0"/>
        <w:autoSpaceDN w:val="0"/>
        <w:adjustRightInd w:val="0"/>
        <w:ind w:firstLine="709"/>
        <w:jc w:val="both"/>
        <w:rPr>
          <w:sz w:val="28"/>
          <w:szCs w:val="28"/>
        </w:rPr>
      </w:pPr>
    </w:p>
    <w:p w:rsidR="00FF7F2E" w:rsidRPr="00FF7F2E" w:rsidRDefault="00FF7F2E" w:rsidP="00FF7F2E">
      <w:pPr>
        <w:autoSpaceDE w:val="0"/>
        <w:autoSpaceDN w:val="0"/>
        <w:adjustRightInd w:val="0"/>
        <w:ind w:firstLine="709"/>
        <w:jc w:val="both"/>
        <w:rPr>
          <w:sz w:val="28"/>
          <w:szCs w:val="28"/>
        </w:rPr>
      </w:pPr>
      <w:bookmarkStart w:id="8" w:name="Par79"/>
      <w:bookmarkEnd w:id="8"/>
      <w:r w:rsidRPr="00FF7F2E">
        <w:rPr>
          <w:sz w:val="28"/>
          <w:szCs w:val="28"/>
        </w:rPr>
        <w:t>5.7.1. По результатам рассмотрения жалобы принимается одно из следующих решений:</w:t>
      </w:r>
    </w:p>
    <w:p w:rsidR="00FF7F2E" w:rsidRPr="00FF7F2E" w:rsidRDefault="00FF7F2E" w:rsidP="00FF7F2E">
      <w:pPr>
        <w:autoSpaceDE w:val="0"/>
        <w:autoSpaceDN w:val="0"/>
        <w:adjustRightInd w:val="0"/>
        <w:ind w:firstLine="709"/>
        <w:jc w:val="both"/>
        <w:rPr>
          <w:sz w:val="28"/>
          <w:szCs w:val="28"/>
        </w:rPr>
      </w:pPr>
      <w:proofErr w:type="gramStart"/>
      <w:r w:rsidRPr="00FF7F2E">
        <w:rPr>
          <w:sz w:val="28"/>
          <w:szCs w:val="28"/>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Краснодарского края, муниципальными правовыми актами;</w:t>
      </w:r>
      <w:proofErr w:type="gramEnd"/>
    </w:p>
    <w:p w:rsidR="00FF7F2E" w:rsidRPr="00FF7F2E" w:rsidRDefault="00FF7F2E" w:rsidP="00FF7F2E">
      <w:pPr>
        <w:autoSpaceDE w:val="0"/>
        <w:autoSpaceDN w:val="0"/>
        <w:adjustRightInd w:val="0"/>
        <w:ind w:firstLine="709"/>
        <w:jc w:val="both"/>
        <w:rPr>
          <w:sz w:val="28"/>
          <w:szCs w:val="28"/>
        </w:rPr>
      </w:pPr>
      <w:r w:rsidRPr="00FF7F2E">
        <w:rPr>
          <w:sz w:val="28"/>
          <w:szCs w:val="28"/>
        </w:rPr>
        <w:t>2) в удовлетворении жалобы отказывается.</w:t>
      </w:r>
    </w:p>
    <w:p w:rsidR="00FF7F2E" w:rsidRPr="00FF7F2E" w:rsidRDefault="00FF7F2E" w:rsidP="00FF7F2E">
      <w:pPr>
        <w:autoSpaceDE w:val="0"/>
        <w:autoSpaceDN w:val="0"/>
        <w:adjustRightInd w:val="0"/>
        <w:ind w:firstLine="709"/>
        <w:jc w:val="both"/>
        <w:rPr>
          <w:sz w:val="28"/>
          <w:szCs w:val="28"/>
        </w:rPr>
      </w:pPr>
      <w:r w:rsidRPr="00FF7F2E">
        <w:rPr>
          <w:sz w:val="28"/>
          <w:szCs w:val="28"/>
        </w:rPr>
        <w:t xml:space="preserve">5.7.2. Администрация </w:t>
      </w:r>
      <w:r w:rsidR="005F091C">
        <w:rPr>
          <w:sz w:val="28"/>
          <w:szCs w:val="28"/>
        </w:rPr>
        <w:t>Придорожного</w:t>
      </w:r>
      <w:r w:rsidRPr="00FF7F2E">
        <w:rPr>
          <w:sz w:val="28"/>
          <w:szCs w:val="28"/>
        </w:rPr>
        <w:t xml:space="preserve"> сельского поселения К</w:t>
      </w:r>
      <w:r w:rsidR="005F091C">
        <w:rPr>
          <w:sz w:val="28"/>
          <w:szCs w:val="28"/>
        </w:rPr>
        <w:t>анев</w:t>
      </w:r>
      <w:r w:rsidRPr="00FF7F2E">
        <w:rPr>
          <w:sz w:val="28"/>
          <w:szCs w:val="28"/>
        </w:rPr>
        <w:t>ского района, уполномоченный орган, должностное лицо отказывают в удовлетворении жалобы в случае:</w:t>
      </w:r>
    </w:p>
    <w:p w:rsidR="00FF7F2E" w:rsidRPr="00FF7F2E" w:rsidRDefault="00FF7F2E" w:rsidP="00FF7F2E">
      <w:pPr>
        <w:autoSpaceDE w:val="0"/>
        <w:autoSpaceDN w:val="0"/>
        <w:adjustRightInd w:val="0"/>
        <w:ind w:firstLine="709"/>
        <w:jc w:val="both"/>
        <w:rPr>
          <w:sz w:val="28"/>
          <w:szCs w:val="28"/>
        </w:rPr>
      </w:pPr>
      <w:r w:rsidRPr="00FF7F2E">
        <w:rPr>
          <w:sz w:val="28"/>
          <w:szCs w:val="28"/>
        </w:rPr>
        <w:t>наличия вступившего в законную силу решения суда, арбитражного суда по жалобе о том же предмете и по тем же основаниям;</w:t>
      </w:r>
    </w:p>
    <w:p w:rsidR="00FF7F2E" w:rsidRPr="00FF7F2E" w:rsidRDefault="00FF7F2E" w:rsidP="00FF7F2E">
      <w:pPr>
        <w:autoSpaceDE w:val="0"/>
        <w:autoSpaceDN w:val="0"/>
        <w:adjustRightInd w:val="0"/>
        <w:ind w:firstLine="709"/>
        <w:jc w:val="both"/>
        <w:rPr>
          <w:sz w:val="28"/>
          <w:szCs w:val="28"/>
        </w:rPr>
      </w:pPr>
      <w:r w:rsidRPr="00FF7F2E">
        <w:rPr>
          <w:sz w:val="28"/>
          <w:szCs w:val="28"/>
        </w:rPr>
        <w:t>подачи жалобы лицом, полномочия которого не подтверждены в порядке, установленном законодательством Российской Федерации;</w:t>
      </w:r>
    </w:p>
    <w:p w:rsidR="00FF7F2E" w:rsidRPr="00FF7F2E" w:rsidRDefault="00FF7F2E" w:rsidP="00FF7F2E">
      <w:pPr>
        <w:autoSpaceDE w:val="0"/>
        <w:autoSpaceDN w:val="0"/>
        <w:adjustRightInd w:val="0"/>
        <w:ind w:firstLine="709"/>
        <w:jc w:val="both"/>
        <w:rPr>
          <w:sz w:val="28"/>
          <w:szCs w:val="28"/>
        </w:rPr>
      </w:pPr>
      <w:r w:rsidRPr="00FF7F2E">
        <w:rPr>
          <w:sz w:val="28"/>
          <w:szCs w:val="28"/>
        </w:rPr>
        <w:t>наличия решения по жалобе, принятого ранее в соответствии с установленными требованиями в отношении того же заявителя и по тому же предмету жалобы.</w:t>
      </w:r>
    </w:p>
    <w:p w:rsidR="00FF7F2E" w:rsidRPr="00FF7F2E" w:rsidRDefault="00FF7F2E" w:rsidP="00FF7F2E">
      <w:pPr>
        <w:autoSpaceDE w:val="0"/>
        <w:autoSpaceDN w:val="0"/>
        <w:adjustRightInd w:val="0"/>
        <w:ind w:firstLine="709"/>
        <w:jc w:val="both"/>
        <w:rPr>
          <w:sz w:val="28"/>
          <w:szCs w:val="28"/>
        </w:rPr>
      </w:pPr>
      <w:r w:rsidRPr="00FF7F2E">
        <w:rPr>
          <w:sz w:val="28"/>
          <w:szCs w:val="28"/>
        </w:rPr>
        <w:t>5.7.3. МФЦ отказывает в удовлетворении жалобы в соответствии с основаниями, предусмотренными Порядком.</w:t>
      </w:r>
    </w:p>
    <w:p w:rsidR="00FF7F2E" w:rsidRPr="00FF7F2E" w:rsidRDefault="00FF7F2E" w:rsidP="00FF7F2E">
      <w:pPr>
        <w:autoSpaceDE w:val="0"/>
        <w:autoSpaceDN w:val="0"/>
        <w:adjustRightInd w:val="0"/>
        <w:ind w:firstLine="709"/>
        <w:jc w:val="both"/>
        <w:rPr>
          <w:sz w:val="28"/>
          <w:szCs w:val="28"/>
        </w:rPr>
      </w:pPr>
      <w:r w:rsidRPr="00FF7F2E">
        <w:rPr>
          <w:sz w:val="28"/>
          <w:szCs w:val="28"/>
        </w:rPr>
        <w:t xml:space="preserve">5.7.4. Администрация </w:t>
      </w:r>
      <w:r w:rsidR="005F091C" w:rsidRPr="005F091C">
        <w:rPr>
          <w:sz w:val="28"/>
          <w:szCs w:val="28"/>
        </w:rPr>
        <w:t>Придорожного</w:t>
      </w:r>
      <w:r w:rsidRPr="00FF7F2E">
        <w:rPr>
          <w:sz w:val="28"/>
          <w:szCs w:val="28"/>
        </w:rPr>
        <w:t xml:space="preserve"> сельского поселения К</w:t>
      </w:r>
      <w:r w:rsidR="005F091C">
        <w:rPr>
          <w:sz w:val="28"/>
          <w:szCs w:val="28"/>
        </w:rPr>
        <w:t>анев</w:t>
      </w:r>
      <w:r w:rsidRPr="00FF7F2E">
        <w:rPr>
          <w:sz w:val="28"/>
          <w:szCs w:val="28"/>
        </w:rPr>
        <w:t>ского района, уполномоченный орган, должностное лицо оставляет жалобу без ответа в следующих случаях:</w:t>
      </w:r>
    </w:p>
    <w:p w:rsidR="00FF7F2E" w:rsidRPr="00FF7F2E" w:rsidRDefault="00FF7F2E" w:rsidP="00FF7F2E">
      <w:pPr>
        <w:autoSpaceDE w:val="0"/>
        <w:autoSpaceDN w:val="0"/>
        <w:adjustRightInd w:val="0"/>
        <w:ind w:firstLine="709"/>
        <w:jc w:val="both"/>
        <w:rPr>
          <w:sz w:val="28"/>
          <w:szCs w:val="28"/>
        </w:rPr>
      </w:pPr>
      <w:r w:rsidRPr="00FF7F2E">
        <w:rPr>
          <w:sz w:val="28"/>
          <w:szCs w:val="28"/>
        </w:rPr>
        <w:t>наличия в жалобе нецензурных либо оскорбительных выражений, угроз жизни, здоровью и имуществу должностного лица, а также членов его семьи;</w:t>
      </w:r>
    </w:p>
    <w:p w:rsidR="00FF7F2E" w:rsidRPr="00FF7F2E" w:rsidRDefault="00FF7F2E" w:rsidP="00FF7F2E">
      <w:pPr>
        <w:autoSpaceDE w:val="0"/>
        <w:autoSpaceDN w:val="0"/>
        <w:adjustRightInd w:val="0"/>
        <w:ind w:firstLine="709"/>
        <w:jc w:val="both"/>
        <w:rPr>
          <w:sz w:val="28"/>
          <w:szCs w:val="28"/>
        </w:rPr>
      </w:pPr>
      <w:r w:rsidRPr="00FF7F2E">
        <w:rPr>
          <w:sz w:val="28"/>
          <w:szCs w:val="28"/>
        </w:rPr>
        <w:t>отсутствия возможности прочитать какую-либо часть текста жалобы, фамилию, имя, отчество (при наличии) и (или) почтовый адрес заявителя, указанного в жалобе.</w:t>
      </w:r>
    </w:p>
    <w:p w:rsidR="00FF7F2E" w:rsidRPr="00FF7F2E" w:rsidRDefault="00FF7F2E" w:rsidP="00FF7F2E">
      <w:pPr>
        <w:autoSpaceDE w:val="0"/>
        <w:autoSpaceDN w:val="0"/>
        <w:adjustRightInd w:val="0"/>
        <w:ind w:firstLine="709"/>
        <w:jc w:val="both"/>
        <w:rPr>
          <w:sz w:val="28"/>
          <w:szCs w:val="28"/>
        </w:rPr>
      </w:pPr>
      <w:r w:rsidRPr="00FF7F2E">
        <w:rPr>
          <w:sz w:val="28"/>
          <w:szCs w:val="28"/>
        </w:rPr>
        <w:t>5.7.5. МФЦ оставляет жалобу без ответа в соответствии с основаниями, предусмотренными Порядком.</w:t>
      </w:r>
    </w:p>
    <w:p w:rsidR="00FF7F2E" w:rsidRPr="00FF7F2E" w:rsidRDefault="00FF7F2E" w:rsidP="00FF7F2E">
      <w:pPr>
        <w:autoSpaceDE w:val="0"/>
        <w:autoSpaceDN w:val="0"/>
        <w:adjustRightInd w:val="0"/>
        <w:ind w:firstLine="709"/>
        <w:jc w:val="both"/>
        <w:rPr>
          <w:sz w:val="28"/>
          <w:szCs w:val="28"/>
        </w:rPr>
      </w:pPr>
      <w:r w:rsidRPr="00FF7F2E">
        <w:rPr>
          <w:sz w:val="28"/>
          <w:szCs w:val="28"/>
        </w:rPr>
        <w:t xml:space="preserve">5.7.6. В случае установления в ходе или по результатам </w:t>
      </w:r>
      <w:proofErr w:type="gramStart"/>
      <w:r w:rsidRPr="00FF7F2E">
        <w:rPr>
          <w:sz w:val="28"/>
          <w:szCs w:val="28"/>
        </w:rPr>
        <w:t>рассмотрения жалобы признаков состава административного правонарушения</w:t>
      </w:r>
      <w:proofErr w:type="gramEnd"/>
      <w:r w:rsidRPr="00FF7F2E">
        <w:rPr>
          <w:sz w:val="28"/>
          <w:szCs w:val="28"/>
        </w:rPr>
        <w:t xml:space="preserve"> или преступления должностное лицо, работник, наделённые полномочиями по рассмотрению жалоб, незамедлительно направляют имеющиеся материалы в органы прокуратуры.</w:t>
      </w:r>
    </w:p>
    <w:p w:rsidR="00FF7F2E" w:rsidRPr="00FF7F2E" w:rsidRDefault="00FF7F2E" w:rsidP="00FF7F2E">
      <w:pPr>
        <w:autoSpaceDE w:val="0"/>
        <w:autoSpaceDN w:val="0"/>
        <w:adjustRightInd w:val="0"/>
        <w:ind w:firstLine="709"/>
        <w:jc w:val="both"/>
        <w:outlineLvl w:val="1"/>
        <w:rPr>
          <w:bCs/>
          <w:sz w:val="28"/>
          <w:szCs w:val="28"/>
        </w:rPr>
      </w:pPr>
    </w:p>
    <w:p w:rsidR="00FF7F2E" w:rsidRPr="00FF7F2E" w:rsidRDefault="00FF7F2E" w:rsidP="00FF7F2E">
      <w:pPr>
        <w:autoSpaceDE w:val="0"/>
        <w:autoSpaceDN w:val="0"/>
        <w:adjustRightInd w:val="0"/>
        <w:ind w:firstLine="709"/>
        <w:jc w:val="both"/>
        <w:outlineLvl w:val="1"/>
        <w:rPr>
          <w:b/>
          <w:bCs/>
          <w:sz w:val="28"/>
          <w:szCs w:val="28"/>
        </w:rPr>
      </w:pPr>
      <w:r w:rsidRPr="00FF7F2E">
        <w:rPr>
          <w:b/>
          <w:bCs/>
          <w:sz w:val="28"/>
          <w:szCs w:val="28"/>
        </w:rPr>
        <w:t>Подраздел 5.8. Порядок информирования заявителя о результатах рассмотрения жалобы</w:t>
      </w:r>
    </w:p>
    <w:p w:rsidR="00FF7F2E" w:rsidRPr="00FF7F2E" w:rsidRDefault="00FF7F2E" w:rsidP="00FF7F2E">
      <w:pPr>
        <w:autoSpaceDE w:val="0"/>
        <w:autoSpaceDN w:val="0"/>
        <w:adjustRightInd w:val="0"/>
        <w:ind w:firstLine="709"/>
        <w:jc w:val="both"/>
        <w:rPr>
          <w:sz w:val="28"/>
          <w:szCs w:val="28"/>
        </w:rPr>
      </w:pPr>
    </w:p>
    <w:p w:rsidR="00FF7F2E" w:rsidRPr="00FF7F2E" w:rsidRDefault="00FF7F2E" w:rsidP="00FF7F2E">
      <w:pPr>
        <w:autoSpaceDE w:val="0"/>
        <w:autoSpaceDN w:val="0"/>
        <w:adjustRightInd w:val="0"/>
        <w:ind w:firstLine="709"/>
        <w:jc w:val="both"/>
        <w:rPr>
          <w:sz w:val="28"/>
          <w:szCs w:val="28"/>
        </w:rPr>
      </w:pPr>
      <w:bookmarkStart w:id="9" w:name="Par96"/>
      <w:bookmarkEnd w:id="9"/>
      <w:r w:rsidRPr="00FF7F2E">
        <w:rPr>
          <w:sz w:val="28"/>
          <w:szCs w:val="28"/>
        </w:rPr>
        <w:t xml:space="preserve">5.8.1. Не позднее дня, следующего за днём принятия решения, указанного в </w:t>
      </w:r>
      <w:hyperlink w:anchor="Par79" w:history="1">
        <w:r w:rsidRPr="00FF7F2E">
          <w:rPr>
            <w:sz w:val="28"/>
            <w:szCs w:val="28"/>
          </w:rPr>
          <w:t xml:space="preserve">пункте </w:t>
        </w:r>
      </w:hyperlink>
      <w:r w:rsidRPr="00FF7F2E">
        <w:rPr>
          <w:sz w:val="28"/>
          <w:szCs w:val="28"/>
        </w:rPr>
        <w:t>5.7.1. настоящего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FF7F2E" w:rsidRPr="00FF7F2E" w:rsidRDefault="00FF7F2E" w:rsidP="00FF7F2E">
      <w:pPr>
        <w:autoSpaceDE w:val="0"/>
        <w:autoSpaceDN w:val="0"/>
        <w:adjustRightInd w:val="0"/>
        <w:ind w:firstLine="709"/>
        <w:jc w:val="both"/>
        <w:rPr>
          <w:sz w:val="28"/>
          <w:szCs w:val="28"/>
        </w:rPr>
      </w:pPr>
      <w:proofErr w:type="gramStart"/>
      <w:r w:rsidRPr="00FF7F2E">
        <w:rPr>
          <w:sz w:val="28"/>
          <w:szCs w:val="28"/>
        </w:rPr>
        <w:t>В случае признания жалобы, подлежащей удовлетворению, в ответе заявителю, указанном в абзаце первом настоящего пункта, даётся информация о действиях, осуществляемых органом, предоставляющим муниципальную услугу, уполномоченным органом, МФЦ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roofErr w:type="gramEnd"/>
    </w:p>
    <w:p w:rsidR="00FF7F2E" w:rsidRPr="00FF7F2E" w:rsidRDefault="00FF7F2E" w:rsidP="00FF7F2E">
      <w:pPr>
        <w:autoSpaceDE w:val="0"/>
        <w:autoSpaceDN w:val="0"/>
        <w:adjustRightInd w:val="0"/>
        <w:ind w:firstLine="709"/>
        <w:jc w:val="both"/>
        <w:rPr>
          <w:sz w:val="28"/>
          <w:szCs w:val="28"/>
        </w:rPr>
      </w:pPr>
      <w:r w:rsidRPr="00FF7F2E">
        <w:rPr>
          <w:sz w:val="28"/>
          <w:szCs w:val="28"/>
        </w:rPr>
        <w:t xml:space="preserve">В случае признания жалобы, не подлежащей удовлетворению, в ответе заявителю, указанном в </w:t>
      </w:r>
      <w:hyperlink w:anchor="Par96" w:history="1">
        <w:r w:rsidRPr="00FF7F2E">
          <w:rPr>
            <w:sz w:val="28"/>
            <w:szCs w:val="28"/>
          </w:rPr>
          <w:t>абзаце первом</w:t>
        </w:r>
      </w:hyperlink>
      <w:r w:rsidRPr="00FF7F2E">
        <w:rPr>
          <w:sz w:val="28"/>
          <w:szCs w:val="28"/>
        </w:rPr>
        <w:t xml:space="preserve"> настоящего пункта, даются аргументированные разъяснения о причинах принятого решения, а также информация о порядке обжалования принятого решения.</w:t>
      </w:r>
    </w:p>
    <w:p w:rsidR="00FF7F2E" w:rsidRPr="00FF7F2E" w:rsidRDefault="00FF7F2E" w:rsidP="00FF7F2E">
      <w:pPr>
        <w:autoSpaceDE w:val="0"/>
        <w:autoSpaceDN w:val="0"/>
        <w:adjustRightInd w:val="0"/>
        <w:ind w:firstLine="709"/>
        <w:jc w:val="both"/>
        <w:rPr>
          <w:sz w:val="28"/>
          <w:szCs w:val="28"/>
        </w:rPr>
      </w:pPr>
      <w:r w:rsidRPr="00FF7F2E">
        <w:rPr>
          <w:sz w:val="28"/>
          <w:szCs w:val="28"/>
        </w:rPr>
        <w:t>5.8.1. В случае если жалоба была направлена в электронном виде посредством системы досудебного обжалования с использованием информационно-телекоммуникационной сети Интернет, ответ заявителю направляется посредством системы досудебного обжалования.</w:t>
      </w:r>
    </w:p>
    <w:p w:rsidR="00FF7F2E" w:rsidRPr="00FF7F2E" w:rsidRDefault="00FF7F2E" w:rsidP="00FF7F2E">
      <w:pPr>
        <w:autoSpaceDE w:val="0"/>
        <w:autoSpaceDN w:val="0"/>
        <w:adjustRightInd w:val="0"/>
        <w:ind w:firstLine="709"/>
        <w:jc w:val="both"/>
        <w:rPr>
          <w:sz w:val="28"/>
          <w:szCs w:val="28"/>
        </w:rPr>
      </w:pPr>
    </w:p>
    <w:p w:rsidR="00FF7F2E" w:rsidRPr="00FF7F2E" w:rsidRDefault="00FF7F2E" w:rsidP="00FF7F2E">
      <w:pPr>
        <w:autoSpaceDE w:val="0"/>
        <w:autoSpaceDN w:val="0"/>
        <w:adjustRightInd w:val="0"/>
        <w:ind w:firstLine="709"/>
        <w:jc w:val="both"/>
        <w:outlineLvl w:val="1"/>
        <w:rPr>
          <w:b/>
          <w:bCs/>
          <w:sz w:val="28"/>
          <w:szCs w:val="28"/>
        </w:rPr>
      </w:pPr>
      <w:r w:rsidRPr="00FF7F2E">
        <w:rPr>
          <w:b/>
          <w:bCs/>
          <w:sz w:val="28"/>
          <w:szCs w:val="28"/>
        </w:rPr>
        <w:t>Подраздел 5.9. Порядок обжалования решения по жалобе</w:t>
      </w:r>
    </w:p>
    <w:p w:rsidR="00FF7F2E" w:rsidRPr="00FF7F2E" w:rsidRDefault="00FF7F2E" w:rsidP="00FF7F2E">
      <w:pPr>
        <w:autoSpaceDE w:val="0"/>
        <w:autoSpaceDN w:val="0"/>
        <w:adjustRightInd w:val="0"/>
        <w:ind w:firstLine="709"/>
        <w:jc w:val="both"/>
        <w:rPr>
          <w:sz w:val="28"/>
          <w:szCs w:val="28"/>
        </w:rPr>
      </w:pPr>
    </w:p>
    <w:p w:rsidR="00FF7F2E" w:rsidRPr="00FF7F2E" w:rsidRDefault="00FF7F2E" w:rsidP="00FF7F2E">
      <w:pPr>
        <w:autoSpaceDE w:val="0"/>
        <w:autoSpaceDN w:val="0"/>
        <w:adjustRightInd w:val="0"/>
        <w:ind w:firstLine="709"/>
        <w:jc w:val="both"/>
        <w:rPr>
          <w:sz w:val="28"/>
          <w:szCs w:val="28"/>
        </w:rPr>
      </w:pPr>
      <w:r w:rsidRPr="00FF7F2E">
        <w:rPr>
          <w:sz w:val="28"/>
          <w:szCs w:val="28"/>
        </w:rPr>
        <w:t xml:space="preserve">5.9.1. </w:t>
      </w:r>
      <w:proofErr w:type="gramStart"/>
      <w:r w:rsidRPr="00FF7F2E">
        <w:rPr>
          <w:sz w:val="28"/>
          <w:szCs w:val="28"/>
        </w:rPr>
        <w:t xml:space="preserve">Заявители имеют право обжаловать решения и действия (бездействие), принятые (осуществляемые) администрацией </w:t>
      </w:r>
      <w:r w:rsidR="005F091C" w:rsidRPr="005F091C">
        <w:rPr>
          <w:sz w:val="28"/>
          <w:szCs w:val="28"/>
        </w:rPr>
        <w:t xml:space="preserve">Придорожного </w:t>
      </w:r>
      <w:r w:rsidRPr="00FF7F2E">
        <w:rPr>
          <w:sz w:val="28"/>
          <w:szCs w:val="28"/>
        </w:rPr>
        <w:t>сельского поселения К</w:t>
      </w:r>
      <w:r w:rsidR="005F091C">
        <w:rPr>
          <w:sz w:val="28"/>
          <w:szCs w:val="28"/>
        </w:rPr>
        <w:t>анев</w:t>
      </w:r>
      <w:r w:rsidRPr="00FF7F2E">
        <w:rPr>
          <w:sz w:val="28"/>
          <w:szCs w:val="28"/>
        </w:rPr>
        <w:t>ского района, уполномоченным органом, должностным лицом, муниципальным служащим в ходе предоставления муниципальной услуги в суд, в порядке и сроки, установленные законодательством Российской Федерации.</w:t>
      </w:r>
      <w:proofErr w:type="gramEnd"/>
    </w:p>
    <w:p w:rsidR="00FF7F2E" w:rsidRPr="00FF7F2E" w:rsidRDefault="00FF7F2E" w:rsidP="00FF7F2E">
      <w:pPr>
        <w:autoSpaceDE w:val="0"/>
        <w:autoSpaceDN w:val="0"/>
        <w:adjustRightInd w:val="0"/>
        <w:ind w:firstLine="709"/>
        <w:jc w:val="both"/>
        <w:rPr>
          <w:sz w:val="28"/>
          <w:szCs w:val="28"/>
        </w:rPr>
      </w:pPr>
    </w:p>
    <w:p w:rsidR="00FF7F2E" w:rsidRPr="00FF7F2E" w:rsidRDefault="00FF7F2E" w:rsidP="00FF7F2E">
      <w:pPr>
        <w:autoSpaceDE w:val="0"/>
        <w:autoSpaceDN w:val="0"/>
        <w:adjustRightInd w:val="0"/>
        <w:ind w:firstLine="709"/>
        <w:jc w:val="both"/>
        <w:outlineLvl w:val="1"/>
        <w:rPr>
          <w:b/>
          <w:bCs/>
          <w:sz w:val="28"/>
          <w:szCs w:val="28"/>
        </w:rPr>
      </w:pPr>
      <w:r w:rsidRPr="00FF7F2E">
        <w:rPr>
          <w:b/>
          <w:bCs/>
          <w:sz w:val="28"/>
          <w:szCs w:val="28"/>
        </w:rPr>
        <w:t>Подраздел 5.10. Право заявителя на получение информации и документов, необходимых для обоснования и рассмотрения жалобы</w:t>
      </w:r>
    </w:p>
    <w:p w:rsidR="00FF7F2E" w:rsidRPr="00FF7F2E" w:rsidRDefault="00FF7F2E" w:rsidP="00FF7F2E">
      <w:pPr>
        <w:autoSpaceDE w:val="0"/>
        <w:autoSpaceDN w:val="0"/>
        <w:adjustRightInd w:val="0"/>
        <w:ind w:firstLine="709"/>
        <w:jc w:val="both"/>
        <w:rPr>
          <w:sz w:val="28"/>
          <w:szCs w:val="28"/>
        </w:rPr>
      </w:pPr>
    </w:p>
    <w:p w:rsidR="00FF7F2E" w:rsidRPr="00FF7F2E" w:rsidRDefault="00FF7F2E" w:rsidP="00FF7F2E">
      <w:pPr>
        <w:autoSpaceDE w:val="0"/>
        <w:autoSpaceDN w:val="0"/>
        <w:adjustRightInd w:val="0"/>
        <w:ind w:firstLine="709"/>
        <w:jc w:val="both"/>
        <w:rPr>
          <w:sz w:val="28"/>
          <w:szCs w:val="28"/>
        </w:rPr>
      </w:pPr>
      <w:r w:rsidRPr="00FF7F2E">
        <w:rPr>
          <w:sz w:val="28"/>
          <w:szCs w:val="28"/>
        </w:rPr>
        <w:t xml:space="preserve">5.10.1. </w:t>
      </w:r>
      <w:proofErr w:type="gramStart"/>
      <w:r w:rsidRPr="00FF7F2E">
        <w:rPr>
          <w:sz w:val="28"/>
          <w:szCs w:val="28"/>
        </w:rPr>
        <w:t xml:space="preserve">Заявители имеют право обратиться в администрацию </w:t>
      </w:r>
      <w:r w:rsidR="005F091C" w:rsidRPr="005F091C">
        <w:rPr>
          <w:sz w:val="28"/>
          <w:szCs w:val="28"/>
        </w:rPr>
        <w:t>Придорожного</w:t>
      </w:r>
      <w:r w:rsidRPr="00FF7F2E">
        <w:rPr>
          <w:sz w:val="28"/>
          <w:szCs w:val="28"/>
        </w:rPr>
        <w:t xml:space="preserve"> сельского поселения К</w:t>
      </w:r>
      <w:r w:rsidR="005F091C">
        <w:rPr>
          <w:sz w:val="28"/>
          <w:szCs w:val="28"/>
        </w:rPr>
        <w:t>анев</w:t>
      </w:r>
      <w:r w:rsidRPr="00FF7F2E">
        <w:rPr>
          <w:sz w:val="28"/>
          <w:szCs w:val="28"/>
        </w:rPr>
        <w:t xml:space="preserve">ского района, уполномоченный орган, МФЦ за получением информации и документов, необходимых для обоснования и рассмотрения жалобы в письменной форме по почте, с использованием информационно-телекоммуникационной сети Интернет, официального сайта </w:t>
      </w:r>
      <w:r w:rsidR="005F091C" w:rsidRPr="005F091C">
        <w:rPr>
          <w:sz w:val="28"/>
          <w:szCs w:val="28"/>
        </w:rPr>
        <w:t>Придорожного</w:t>
      </w:r>
      <w:r w:rsidRPr="00FF7F2E">
        <w:rPr>
          <w:sz w:val="28"/>
          <w:szCs w:val="28"/>
        </w:rPr>
        <w:t xml:space="preserve"> сельского поселения К</w:t>
      </w:r>
      <w:r w:rsidR="005F091C">
        <w:rPr>
          <w:sz w:val="28"/>
          <w:szCs w:val="28"/>
        </w:rPr>
        <w:t>анев</w:t>
      </w:r>
      <w:r w:rsidRPr="00FF7F2E">
        <w:rPr>
          <w:sz w:val="28"/>
          <w:szCs w:val="28"/>
        </w:rPr>
        <w:t>ского района, официального сайта МФЦ, Портала, а также при личном приёме заявителя.</w:t>
      </w:r>
      <w:proofErr w:type="gramEnd"/>
    </w:p>
    <w:p w:rsidR="00FF7F2E" w:rsidRPr="00FF7F2E" w:rsidRDefault="00FF7F2E" w:rsidP="00FF7F2E">
      <w:pPr>
        <w:autoSpaceDE w:val="0"/>
        <w:autoSpaceDN w:val="0"/>
        <w:adjustRightInd w:val="0"/>
        <w:ind w:firstLine="709"/>
        <w:jc w:val="both"/>
        <w:rPr>
          <w:sz w:val="28"/>
          <w:szCs w:val="28"/>
        </w:rPr>
      </w:pPr>
    </w:p>
    <w:p w:rsidR="00FF7F2E" w:rsidRPr="00FF7F2E" w:rsidRDefault="00FF7F2E" w:rsidP="00FF7F2E">
      <w:pPr>
        <w:autoSpaceDE w:val="0"/>
        <w:autoSpaceDN w:val="0"/>
        <w:adjustRightInd w:val="0"/>
        <w:ind w:firstLine="709"/>
        <w:jc w:val="both"/>
        <w:outlineLvl w:val="1"/>
        <w:rPr>
          <w:b/>
          <w:bCs/>
          <w:sz w:val="28"/>
          <w:szCs w:val="28"/>
        </w:rPr>
      </w:pPr>
      <w:r w:rsidRPr="00FF7F2E">
        <w:rPr>
          <w:b/>
          <w:bCs/>
          <w:sz w:val="28"/>
          <w:szCs w:val="28"/>
        </w:rPr>
        <w:t>Подраздел 5.11. Способы информирования заявителей о порядке подачи и рассмотрения жалобы, в том числе с использованием Портала</w:t>
      </w:r>
    </w:p>
    <w:p w:rsidR="00FF7F2E" w:rsidRPr="00FF7F2E" w:rsidRDefault="00FF7F2E" w:rsidP="00FF7F2E">
      <w:pPr>
        <w:autoSpaceDE w:val="0"/>
        <w:autoSpaceDN w:val="0"/>
        <w:adjustRightInd w:val="0"/>
        <w:ind w:firstLine="709"/>
        <w:jc w:val="both"/>
        <w:rPr>
          <w:sz w:val="28"/>
          <w:szCs w:val="28"/>
        </w:rPr>
      </w:pPr>
    </w:p>
    <w:p w:rsidR="00FF7F2E" w:rsidRPr="00FF7F2E" w:rsidRDefault="00FF7F2E" w:rsidP="00FF7F2E">
      <w:pPr>
        <w:autoSpaceDE w:val="0"/>
        <w:autoSpaceDN w:val="0"/>
        <w:adjustRightInd w:val="0"/>
        <w:ind w:firstLine="709"/>
        <w:jc w:val="both"/>
        <w:rPr>
          <w:sz w:val="28"/>
          <w:szCs w:val="28"/>
        </w:rPr>
      </w:pPr>
      <w:r w:rsidRPr="00FF7F2E">
        <w:rPr>
          <w:sz w:val="28"/>
          <w:szCs w:val="28"/>
        </w:rPr>
        <w:t xml:space="preserve">5.11.1. Информацию о порядке подачи и рассмотрения жалобы заявители могут получить на информационных стендах, расположенных в местах предоставления муниципальной услуги, на официальном сайте </w:t>
      </w:r>
      <w:r w:rsidR="005F091C" w:rsidRPr="005F091C">
        <w:rPr>
          <w:sz w:val="28"/>
          <w:szCs w:val="28"/>
        </w:rPr>
        <w:t>Придорожного</w:t>
      </w:r>
      <w:r w:rsidRPr="00FF7F2E">
        <w:rPr>
          <w:sz w:val="28"/>
          <w:szCs w:val="28"/>
        </w:rPr>
        <w:t xml:space="preserve"> сельского поселения К</w:t>
      </w:r>
      <w:r w:rsidR="005F091C">
        <w:rPr>
          <w:sz w:val="28"/>
          <w:szCs w:val="28"/>
        </w:rPr>
        <w:t>анев</w:t>
      </w:r>
      <w:r w:rsidRPr="00FF7F2E">
        <w:rPr>
          <w:sz w:val="28"/>
          <w:szCs w:val="28"/>
        </w:rPr>
        <w:t>ского района, в МФЦ, на Портале.</w:t>
      </w:r>
    </w:p>
    <w:p w:rsidR="00FF7F2E" w:rsidRPr="00FF7F2E" w:rsidRDefault="00FF7F2E" w:rsidP="00FF7F2E">
      <w:pPr>
        <w:autoSpaceDE w:val="0"/>
        <w:autoSpaceDN w:val="0"/>
        <w:adjustRightInd w:val="0"/>
        <w:ind w:firstLine="709"/>
        <w:jc w:val="both"/>
        <w:rPr>
          <w:sz w:val="28"/>
          <w:szCs w:val="28"/>
        </w:rPr>
      </w:pPr>
    </w:p>
    <w:p w:rsidR="00FF7F2E" w:rsidRPr="00FF7F2E" w:rsidRDefault="00FF7F2E" w:rsidP="00FF7F2E">
      <w:pPr>
        <w:autoSpaceDE w:val="0"/>
        <w:autoSpaceDN w:val="0"/>
        <w:adjustRightInd w:val="0"/>
        <w:ind w:firstLine="709"/>
        <w:jc w:val="both"/>
        <w:outlineLvl w:val="1"/>
        <w:rPr>
          <w:b/>
          <w:bCs/>
          <w:sz w:val="28"/>
          <w:szCs w:val="28"/>
        </w:rPr>
      </w:pPr>
      <w:r w:rsidRPr="00FF7F2E">
        <w:rPr>
          <w:b/>
          <w:bCs/>
          <w:sz w:val="28"/>
          <w:szCs w:val="28"/>
        </w:rPr>
        <w:t>Подраздел 5.12. Перечень нормативных правовых актов, регулирующих порядок досудебного (внесудебного) обжалования решений и действий (бездействия) органа, предоставляющего муниципальную услугу, органа, участвующего в предоставлении муниципальной услуги, МФЦ, а также их должностных лиц</w:t>
      </w:r>
    </w:p>
    <w:p w:rsidR="00FF7F2E" w:rsidRPr="00FF7F2E" w:rsidRDefault="00FF7F2E" w:rsidP="00FF7F2E">
      <w:pPr>
        <w:autoSpaceDE w:val="0"/>
        <w:autoSpaceDN w:val="0"/>
        <w:adjustRightInd w:val="0"/>
        <w:ind w:firstLine="709"/>
        <w:jc w:val="both"/>
        <w:rPr>
          <w:sz w:val="28"/>
          <w:szCs w:val="28"/>
        </w:rPr>
      </w:pPr>
    </w:p>
    <w:p w:rsidR="00FF7F2E" w:rsidRPr="00FF7F2E" w:rsidRDefault="00FF7F2E" w:rsidP="00FF7F2E">
      <w:pPr>
        <w:autoSpaceDE w:val="0"/>
        <w:autoSpaceDN w:val="0"/>
        <w:adjustRightInd w:val="0"/>
        <w:ind w:firstLine="709"/>
        <w:jc w:val="both"/>
        <w:rPr>
          <w:sz w:val="28"/>
          <w:szCs w:val="28"/>
        </w:rPr>
      </w:pPr>
      <w:r w:rsidRPr="00FF7F2E">
        <w:rPr>
          <w:sz w:val="28"/>
          <w:szCs w:val="28"/>
        </w:rPr>
        <w:t>5.12.1. Нормативные правовые акты, регулирующие порядок досудебного (внесудебного) обжалования решений и действий (бездействия), принятых (осуществлённых) в процессе предоставления муниципальной услуги:</w:t>
      </w:r>
    </w:p>
    <w:p w:rsidR="00FF7F2E" w:rsidRPr="00FF7F2E" w:rsidRDefault="00FF7F2E" w:rsidP="00FF7F2E">
      <w:pPr>
        <w:autoSpaceDE w:val="0"/>
        <w:autoSpaceDN w:val="0"/>
        <w:adjustRightInd w:val="0"/>
        <w:ind w:firstLine="709"/>
        <w:jc w:val="both"/>
        <w:rPr>
          <w:sz w:val="28"/>
          <w:szCs w:val="28"/>
        </w:rPr>
      </w:pPr>
      <w:r w:rsidRPr="00FF7F2E">
        <w:rPr>
          <w:sz w:val="28"/>
          <w:szCs w:val="28"/>
        </w:rPr>
        <w:t xml:space="preserve">Федеральный </w:t>
      </w:r>
      <w:hyperlink r:id="rId84" w:history="1">
        <w:r w:rsidRPr="00FF7F2E">
          <w:rPr>
            <w:sz w:val="28"/>
            <w:szCs w:val="28"/>
          </w:rPr>
          <w:t>закон</w:t>
        </w:r>
      </w:hyperlink>
      <w:r w:rsidRPr="00FF7F2E">
        <w:rPr>
          <w:sz w:val="28"/>
          <w:szCs w:val="28"/>
        </w:rPr>
        <w:t xml:space="preserve"> от 27 июля 2010 г. № 210-ФЗ «Об организации предоставления государственных и муниципальных услуг»;</w:t>
      </w:r>
    </w:p>
    <w:p w:rsidR="00FF7F2E" w:rsidRPr="00FF7F2E" w:rsidRDefault="00E318B1" w:rsidP="00FF7F2E">
      <w:pPr>
        <w:autoSpaceDE w:val="0"/>
        <w:autoSpaceDN w:val="0"/>
        <w:adjustRightInd w:val="0"/>
        <w:ind w:firstLine="709"/>
        <w:jc w:val="both"/>
        <w:rPr>
          <w:sz w:val="28"/>
          <w:szCs w:val="28"/>
        </w:rPr>
      </w:pPr>
      <w:hyperlink r:id="rId85" w:history="1">
        <w:r w:rsidR="00FF7F2E" w:rsidRPr="00FF7F2E">
          <w:rPr>
            <w:sz w:val="28"/>
            <w:szCs w:val="28"/>
          </w:rPr>
          <w:t>постановление</w:t>
        </w:r>
      </w:hyperlink>
      <w:r w:rsidR="00FF7F2E" w:rsidRPr="00FF7F2E">
        <w:rPr>
          <w:sz w:val="28"/>
          <w:szCs w:val="28"/>
        </w:rPr>
        <w:t xml:space="preserve"> Правительства Российской Федерации от 20 ноября 2012 г.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совершённых при предоставлении государственных и муниципальных услуг»;</w:t>
      </w:r>
    </w:p>
    <w:p w:rsidR="00FF7F2E" w:rsidRPr="00FF7F2E" w:rsidRDefault="00E318B1" w:rsidP="00FF7F2E">
      <w:pPr>
        <w:autoSpaceDE w:val="0"/>
        <w:autoSpaceDN w:val="0"/>
        <w:adjustRightInd w:val="0"/>
        <w:ind w:firstLine="709"/>
        <w:jc w:val="both"/>
        <w:rPr>
          <w:sz w:val="28"/>
          <w:szCs w:val="28"/>
        </w:rPr>
      </w:pPr>
      <w:hyperlink r:id="rId86" w:history="1">
        <w:r w:rsidR="00FF7F2E" w:rsidRPr="00FF7F2E">
          <w:rPr>
            <w:sz w:val="28"/>
            <w:szCs w:val="28"/>
          </w:rPr>
          <w:t>постановление</w:t>
        </w:r>
      </w:hyperlink>
      <w:r w:rsidR="00FF7F2E" w:rsidRPr="00FF7F2E">
        <w:rPr>
          <w:sz w:val="28"/>
          <w:szCs w:val="28"/>
        </w:rPr>
        <w:t xml:space="preserve"> </w:t>
      </w:r>
      <w:r w:rsidR="00EB5D39">
        <w:rPr>
          <w:sz w:val="28"/>
          <w:szCs w:val="28"/>
        </w:rPr>
        <w:t>Г</w:t>
      </w:r>
      <w:r w:rsidR="00FF7F2E" w:rsidRPr="00FF7F2E">
        <w:rPr>
          <w:sz w:val="28"/>
          <w:szCs w:val="28"/>
        </w:rPr>
        <w:t>убернатора Краснодарского края от 11 февраля 2013 г. № 100 «Об утверждении Порядка подачи и рассмотрения жалоб на решения и действия (бездействие) исполнительных органов государственной власти Краснодарского края, предоставляющих государственные услуги, их должностных лиц либо государственных гражданских служащих Краснодарского края, многофункционального центра, работников многофункционального центра».</w:t>
      </w:r>
    </w:p>
    <w:p w:rsidR="00FF7F2E" w:rsidRPr="00FF7F2E" w:rsidRDefault="00FF7F2E" w:rsidP="00FF7F2E">
      <w:pPr>
        <w:autoSpaceDE w:val="0"/>
        <w:autoSpaceDN w:val="0"/>
        <w:adjustRightInd w:val="0"/>
        <w:spacing w:line="310" w:lineRule="exact"/>
        <w:jc w:val="both"/>
        <w:rPr>
          <w:sz w:val="28"/>
          <w:szCs w:val="28"/>
        </w:rPr>
      </w:pPr>
    </w:p>
    <w:p w:rsidR="00FF7F2E" w:rsidRPr="00FF7F2E" w:rsidRDefault="00FF7F2E" w:rsidP="00FF7F2E">
      <w:pPr>
        <w:autoSpaceDE w:val="0"/>
        <w:autoSpaceDN w:val="0"/>
        <w:adjustRightInd w:val="0"/>
        <w:spacing w:line="310" w:lineRule="exact"/>
        <w:jc w:val="both"/>
        <w:rPr>
          <w:sz w:val="28"/>
          <w:szCs w:val="28"/>
        </w:rPr>
      </w:pPr>
    </w:p>
    <w:p w:rsidR="00FF7F2E" w:rsidRPr="00FF7F2E" w:rsidRDefault="00FF7F2E" w:rsidP="00FF7F2E">
      <w:pPr>
        <w:autoSpaceDE w:val="0"/>
        <w:autoSpaceDN w:val="0"/>
        <w:adjustRightInd w:val="0"/>
        <w:spacing w:line="310" w:lineRule="exact"/>
        <w:jc w:val="both"/>
        <w:rPr>
          <w:sz w:val="28"/>
          <w:szCs w:val="28"/>
        </w:rPr>
      </w:pPr>
      <w:r w:rsidRPr="00FF7F2E">
        <w:rPr>
          <w:sz w:val="28"/>
          <w:szCs w:val="28"/>
        </w:rPr>
        <w:t>Начальник общего отдела</w:t>
      </w:r>
    </w:p>
    <w:p w:rsidR="00FF7F2E" w:rsidRPr="00FF7F2E" w:rsidRDefault="00FF7F2E" w:rsidP="00FF7F2E">
      <w:pPr>
        <w:autoSpaceDE w:val="0"/>
        <w:autoSpaceDN w:val="0"/>
        <w:adjustRightInd w:val="0"/>
        <w:spacing w:line="310" w:lineRule="exact"/>
        <w:jc w:val="both"/>
        <w:rPr>
          <w:sz w:val="28"/>
          <w:szCs w:val="28"/>
        </w:rPr>
      </w:pPr>
      <w:r w:rsidRPr="00FF7F2E">
        <w:rPr>
          <w:sz w:val="28"/>
          <w:szCs w:val="28"/>
        </w:rPr>
        <w:t xml:space="preserve">администрации </w:t>
      </w:r>
      <w:proofErr w:type="gramStart"/>
      <w:r w:rsidR="005F091C" w:rsidRPr="005F091C">
        <w:rPr>
          <w:sz w:val="28"/>
          <w:szCs w:val="28"/>
        </w:rPr>
        <w:t>Придорожного</w:t>
      </w:r>
      <w:proofErr w:type="gramEnd"/>
    </w:p>
    <w:p w:rsidR="00FF7F2E" w:rsidRPr="00FF7F2E" w:rsidRDefault="00FF7F2E" w:rsidP="00FF7F2E">
      <w:pPr>
        <w:autoSpaceDE w:val="0"/>
        <w:autoSpaceDN w:val="0"/>
        <w:adjustRightInd w:val="0"/>
        <w:spacing w:line="310" w:lineRule="exact"/>
        <w:jc w:val="both"/>
        <w:rPr>
          <w:sz w:val="28"/>
          <w:szCs w:val="28"/>
        </w:rPr>
      </w:pPr>
      <w:r w:rsidRPr="00FF7F2E">
        <w:rPr>
          <w:sz w:val="28"/>
          <w:szCs w:val="28"/>
        </w:rPr>
        <w:t>сельского поселения</w:t>
      </w:r>
    </w:p>
    <w:p w:rsidR="00FF7F2E" w:rsidRPr="00FF7F2E" w:rsidRDefault="00FF7F2E" w:rsidP="00FF7F2E">
      <w:pPr>
        <w:autoSpaceDE w:val="0"/>
        <w:autoSpaceDN w:val="0"/>
        <w:adjustRightInd w:val="0"/>
        <w:spacing w:line="310" w:lineRule="exact"/>
        <w:jc w:val="both"/>
        <w:rPr>
          <w:sz w:val="28"/>
          <w:szCs w:val="28"/>
        </w:rPr>
      </w:pPr>
      <w:r w:rsidRPr="00FF7F2E">
        <w:rPr>
          <w:sz w:val="28"/>
          <w:szCs w:val="28"/>
        </w:rPr>
        <w:t>К</w:t>
      </w:r>
      <w:r w:rsidR="005F091C">
        <w:rPr>
          <w:sz w:val="28"/>
          <w:szCs w:val="28"/>
        </w:rPr>
        <w:t>анев</w:t>
      </w:r>
      <w:r w:rsidRPr="00FF7F2E">
        <w:rPr>
          <w:sz w:val="28"/>
          <w:szCs w:val="28"/>
        </w:rPr>
        <w:t>ского района</w:t>
      </w:r>
      <w:r w:rsidR="005F091C">
        <w:rPr>
          <w:sz w:val="28"/>
          <w:szCs w:val="28"/>
        </w:rPr>
        <w:t xml:space="preserve">                                                                                Е.А. Рыбакова</w:t>
      </w:r>
    </w:p>
    <w:p w:rsidR="00FF7F2E" w:rsidRPr="00FF7F2E" w:rsidRDefault="00FF7F2E" w:rsidP="00FF7F2E">
      <w:pPr>
        <w:spacing w:after="200" w:line="276" w:lineRule="auto"/>
        <w:rPr>
          <w:sz w:val="28"/>
          <w:szCs w:val="28"/>
        </w:rPr>
      </w:pPr>
      <w:r w:rsidRPr="00FF7F2E">
        <w:rPr>
          <w:sz w:val="28"/>
          <w:szCs w:val="28"/>
        </w:rPr>
        <w:br w:type="page"/>
      </w:r>
    </w:p>
    <w:p w:rsidR="00FF7F2E" w:rsidRPr="00FF7F2E" w:rsidRDefault="00FF7F2E" w:rsidP="00FF7F2E">
      <w:pPr>
        <w:autoSpaceDE w:val="0"/>
        <w:autoSpaceDN w:val="0"/>
        <w:adjustRightInd w:val="0"/>
        <w:ind w:left="5387"/>
        <w:outlineLvl w:val="0"/>
        <w:rPr>
          <w:sz w:val="28"/>
          <w:szCs w:val="28"/>
        </w:rPr>
      </w:pPr>
      <w:r w:rsidRPr="00FF7F2E">
        <w:rPr>
          <w:sz w:val="28"/>
          <w:szCs w:val="28"/>
        </w:rPr>
        <w:t>Приложение 1</w:t>
      </w:r>
    </w:p>
    <w:p w:rsidR="00FF7F2E" w:rsidRPr="00FF7F2E" w:rsidRDefault="00FF7F2E" w:rsidP="00FF7F2E">
      <w:pPr>
        <w:autoSpaceDE w:val="0"/>
        <w:autoSpaceDN w:val="0"/>
        <w:adjustRightInd w:val="0"/>
        <w:ind w:left="5387"/>
        <w:rPr>
          <w:sz w:val="28"/>
          <w:szCs w:val="28"/>
        </w:rPr>
      </w:pPr>
      <w:r w:rsidRPr="00FF7F2E">
        <w:rPr>
          <w:sz w:val="28"/>
          <w:szCs w:val="28"/>
        </w:rPr>
        <w:t>к Административному регламенту</w:t>
      </w:r>
    </w:p>
    <w:p w:rsidR="00FF7F2E" w:rsidRPr="00FF7F2E" w:rsidRDefault="00FF7F2E" w:rsidP="00FF7F2E">
      <w:pPr>
        <w:autoSpaceDE w:val="0"/>
        <w:autoSpaceDN w:val="0"/>
        <w:adjustRightInd w:val="0"/>
        <w:jc w:val="both"/>
      </w:pPr>
    </w:p>
    <w:p w:rsidR="00FF7F2E" w:rsidRPr="00FF7F2E" w:rsidRDefault="00FF7F2E" w:rsidP="00FF7F2E">
      <w:pPr>
        <w:autoSpaceDE w:val="0"/>
        <w:autoSpaceDN w:val="0"/>
        <w:adjustRightInd w:val="0"/>
        <w:jc w:val="both"/>
      </w:pPr>
    </w:p>
    <w:p w:rsidR="00FF7F2E" w:rsidRPr="00FF7F2E" w:rsidRDefault="00FF7F2E" w:rsidP="00FF7F2E">
      <w:pPr>
        <w:autoSpaceDE w:val="0"/>
        <w:autoSpaceDN w:val="0"/>
        <w:adjustRightInd w:val="0"/>
        <w:jc w:val="center"/>
        <w:rPr>
          <w:b/>
          <w:bCs/>
          <w:sz w:val="28"/>
          <w:szCs w:val="28"/>
        </w:rPr>
      </w:pPr>
      <w:r w:rsidRPr="00FF7F2E">
        <w:rPr>
          <w:b/>
          <w:bCs/>
          <w:sz w:val="28"/>
          <w:szCs w:val="28"/>
        </w:rPr>
        <w:t>ФОРМА ЗАЯВЛЕНИЯ</w:t>
      </w:r>
    </w:p>
    <w:p w:rsidR="00FF7F2E" w:rsidRPr="00FF7F2E" w:rsidRDefault="00FF7F2E" w:rsidP="00FF7F2E">
      <w:pPr>
        <w:autoSpaceDE w:val="0"/>
        <w:autoSpaceDN w:val="0"/>
        <w:adjustRightInd w:val="0"/>
        <w:jc w:val="center"/>
        <w:rPr>
          <w:b/>
          <w:bCs/>
          <w:sz w:val="28"/>
          <w:szCs w:val="28"/>
        </w:rPr>
      </w:pPr>
      <w:r w:rsidRPr="00FF7F2E">
        <w:rPr>
          <w:b/>
          <w:bCs/>
          <w:sz w:val="28"/>
          <w:szCs w:val="28"/>
        </w:rPr>
        <w:t>о присвоении объекту адресации адреса или</w:t>
      </w:r>
    </w:p>
    <w:p w:rsidR="00FF7F2E" w:rsidRPr="00FF7F2E" w:rsidRDefault="00FF7F2E" w:rsidP="00FF7F2E">
      <w:pPr>
        <w:autoSpaceDE w:val="0"/>
        <w:autoSpaceDN w:val="0"/>
        <w:adjustRightInd w:val="0"/>
        <w:jc w:val="center"/>
        <w:rPr>
          <w:b/>
          <w:bCs/>
          <w:sz w:val="28"/>
          <w:szCs w:val="28"/>
        </w:rPr>
      </w:pPr>
      <w:proofErr w:type="gramStart"/>
      <w:r w:rsidRPr="00FF7F2E">
        <w:rPr>
          <w:b/>
          <w:bCs/>
          <w:sz w:val="28"/>
          <w:szCs w:val="28"/>
        </w:rPr>
        <w:t>аннулировании</w:t>
      </w:r>
      <w:proofErr w:type="gramEnd"/>
      <w:r w:rsidRPr="00FF7F2E">
        <w:rPr>
          <w:b/>
          <w:bCs/>
          <w:sz w:val="28"/>
          <w:szCs w:val="28"/>
        </w:rPr>
        <w:t xml:space="preserve"> его адреса</w:t>
      </w:r>
    </w:p>
    <w:p w:rsidR="00FF7F2E" w:rsidRPr="00FF7F2E" w:rsidRDefault="00FF7F2E" w:rsidP="00FF7F2E">
      <w:pPr>
        <w:autoSpaceDE w:val="0"/>
        <w:autoSpaceDN w:val="0"/>
        <w:adjustRightInd w:val="0"/>
        <w:jc w:val="both"/>
        <w:rPr>
          <w:sz w:val="28"/>
          <w:szCs w:val="28"/>
        </w:rPr>
      </w:pPr>
    </w:p>
    <w:tbl>
      <w:tblPr>
        <w:tblpPr w:leftFromText="180" w:rightFromText="180" w:vertAnchor="text"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648"/>
        <w:gridCol w:w="456"/>
        <w:gridCol w:w="349"/>
        <w:gridCol w:w="181"/>
        <w:gridCol w:w="342"/>
        <w:gridCol w:w="456"/>
        <w:gridCol w:w="341"/>
        <w:gridCol w:w="1037"/>
        <w:gridCol w:w="285"/>
        <w:gridCol w:w="143"/>
        <w:gridCol w:w="569"/>
        <w:gridCol w:w="574"/>
        <w:gridCol w:w="153"/>
        <w:gridCol w:w="68"/>
        <w:gridCol w:w="122"/>
        <w:gridCol w:w="64"/>
        <w:gridCol w:w="305"/>
        <w:gridCol w:w="286"/>
        <w:gridCol w:w="143"/>
        <w:gridCol w:w="353"/>
        <w:gridCol w:w="361"/>
        <w:gridCol w:w="67"/>
        <w:gridCol w:w="787"/>
        <w:gridCol w:w="311"/>
        <w:gridCol w:w="70"/>
        <w:gridCol w:w="214"/>
        <w:gridCol w:w="498"/>
        <w:gridCol w:w="67"/>
        <w:gridCol w:w="505"/>
      </w:tblGrid>
      <w:tr w:rsidR="00FF7F2E" w:rsidRPr="00FF7F2E" w:rsidTr="00FF7F2E">
        <w:tc>
          <w:tcPr>
            <w:tcW w:w="5314" w:type="dxa"/>
            <w:gridSpan w:val="12"/>
            <w:vAlign w:val="bottom"/>
          </w:tcPr>
          <w:p w:rsidR="00FF7F2E" w:rsidRPr="00FF7F2E" w:rsidRDefault="00FF7F2E" w:rsidP="00120FC6">
            <w:pPr>
              <w:autoSpaceDN w:val="0"/>
              <w:adjustRightInd w:val="0"/>
            </w:pPr>
          </w:p>
        </w:tc>
        <w:tc>
          <w:tcPr>
            <w:tcW w:w="1829" w:type="dxa"/>
            <w:gridSpan w:val="9"/>
            <w:vAlign w:val="center"/>
          </w:tcPr>
          <w:p w:rsidR="00FF7F2E" w:rsidRPr="00FF7F2E" w:rsidRDefault="00FF7F2E" w:rsidP="00120FC6">
            <w:pPr>
              <w:autoSpaceDN w:val="0"/>
              <w:adjustRightInd w:val="0"/>
            </w:pPr>
            <w:r w:rsidRPr="00FF7F2E">
              <w:t>Лист № _____</w:t>
            </w:r>
          </w:p>
        </w:tc>
        <w:tc>
          <w:tcPr>
            <w:tcW w:w="2486" w:type="dxa"/>
            <w:gridSpan w:val="8"/>
            <w:vAlign w:val="center"/>
          </w:tcPr>
          <w:p w:rsidR="00FF7F2E" w:rsidRPr="00FF7F2E" w:rsidRDefault="00FF7F2E" w:rsidP="00120FC6">
            <w:pPr>
              <w:autoSpaceDN w:val="0"/>
              <w:adjustRightInd w:val="0"/>
            </w:pPr>
            <w:r w:rsidRPr="00FF7F2E">
              <w:t>Всего листов _____</w:t>
            </w:r>
          </w:p>
        </w:tc>
      </w:tr>
      <w:tr w:rsidR="00FF7F2E" w:rsidRPr="00FF7F2E" w:rsidTr="00FF7F2E">
        <w:tc>
          <w:tcPr>
            <w:tcW w:w="9629" w:type="dxa"/>
            <w:gridSpan w:val="29"/>
            <w:vAlign w:val="bottom"/>
          </w:tcPr>
          <w:p w:rsidR="00FF7F2E" w:rsidRPr="00FF7F2E" w:rsidRDefault="00FF7F2E" w:rsidP="00120FC6">
            <w:pPr>
              <w:autoSpaceDN w:val="0"/>
              <w:adjustRightInd w:val="0"/>
            </w:pPr>
          </w:p>
        </w:tc>
      </w:tr>
      <w:tr w:rsidR="00FF7F2E" w:rsidRPr="00FF7F2E" w:rsidTr="00FF7F2E">
        <w:tc>
          <w:tcPr>
            <w:tcW w:w="641" w:type="dxa"/>
            <w:vMerge w:val="restart"/>
          </w:tcPr>
          <w:p w:rsidR="00FF7F2E" w:rsidRPr="00FF7F2E" w:rsidRDefault="00FF7F2E" w:rsidP="00120FC6">
            <w:pPr>
              <w:autoSpaceDN w:val="0"/>
              <w:adjustRightInd w:val="0"/>
              <w:jc w:val="center"/>
            </w:pPr>
            <w:r w:rsidRPr="00FF7F2E">
              <w:t>1.</w:t>
            </w:r>
          </w:p>
        </w:tc>
        <w:tc>
          <w:tcPr>
            <w:tcW w:w="3544" w:type="dxa"/>
            <w:gridSpan w:val="9"/>
          </w:tcPr>
          <w:p w:rsidR="00FF7F2E" w:rsidRPr="00FF7F2E" w:rsidRDefault="00FF7F2E" w:rsidP="00120FC6">
            <w:pPr>
              <w:autoSpaceDN w:val="0"/>
              <w:adjustRightInd w:val="0"/>
              <w:jc w:val="center"/>
            </w:pPr>
            <w:r w:rsidRPr="00FF7F2E">
              <w:t>Заявление</w:t>
            </w:r>
          </w:p>
        </w:tc>
        <w:tc>
          <w:tcPr>
            <w:tcW w:w="562" w:type="dxa"/>
            <w:vMerge w:val="restart"/>
          </w:tcPr>
          <w:p w:rsidR="00FF7F2E" w:rsidRPr="00FF7F2E" w:rsidRDefault="00FF7F2E" w:rsidP="00120FC6">
            <w:pPr>
              <w:autoSpaceDN w:val="0"/>
              <w:adjustRightInd w:val="0"/>
              <w:jc w:val="center"/>
            </w:pPr>
            <w:r w:rsidRPr="00FF7F2E">
              <w:t>2.</w:t>
            </w:r>
          </w:p>
        </w:tc>
        <w:tc>
          <w:tcPr>
            <w:tcW w:w="4882" w:type="dxa"/>
            <w:gridSpan w:val="18"/>
            <w:vMerge w:val="restart"/>
          </w:tcPr>
          <w:tbl>
            <w:tblPr>
              <w:tblW w:w="5115" w:type="dxa"/>
              <w:tblLayout w:type="fixed"/>
              <w:tblLook w:val="01E0" w:firstRow="1" w:lastRow="1" w:firstColumn="1" w:lastColumn="1" w:noHBand="0" w:noVBand="0"/>
            </w:tblPr>
            <w:tblGrid>
              <w:gridCol w:w="975"/>
              <w:gridCol w:w="540"/>
              <w:gridCol w:w="360"/>
              <w:gridCol w:w="180"/>
              <w:gridCol w:w="540"/>
              <w:gridCol w:w="180"/>
              <w:gridCol w:w="56"/>
              <w:gridCol w:w="304"/>
              <w:gridCol w:w="180"/>
              <w:gridCol w:w="1028"/>
              <w:gridCol w:w="232"/>
              <w:gridCol w:w="236"/>
              <w:gridCol w:w="304"/>
            </w:tblGrid>
            <w:tr w:rsidR="00FF7F2E" w:rsidRPr="00FF7F2E" w:rsidTr="00FF7F2E">
              <w:tc>
                <w:tcPr>
                  <w:tcW w:w="5115" w:type="dxa"/>
                  <w:gridSpan w:val="13"/>
                  <w:tcBorders>
                    <w:top w:val="nil"/>
                    <w:left w:val="nil"/>
                    <w:bottom w:val="nil"/>
                    <w:right w:val="nil"/>
                  </w:tcBorders>
                  <w:shd w:val="clear" w:color="auto" w:fill="auto"/>
                  <w:vAlign w:val="bottom"/>
                </w:tcPr>
                <w:p w:rsidR="00FF7F2E" w:rsidRPr="00FF7F2E" w:rsidRDefault="00FF7F2E" w:rsidP="006569A3">
                  <w:pPr>
                    <w:framePr w:hSpace="180" w:wrap="around" w:vAnchor="text" w:hAnchor="text" w:y="1"/>
                    <w:autoSpaceDN w:val="0"/>
                    <w:adjustRightInd w:val="0"/>
                    <w:suppressOverlap/>
                  </w:pPr>
                  <w:r w:rsidRPr="00FF7F2E">
                    <w:t>Заявление принято</w:t>
                  </w:r>
                </w:p>
              </w:tc>
            </w:tr>
            <w:tr w:rsidR="00FF7F2E" w:rsidRPr="00FF7F2E" w:rsidTr="00FF7F2E">
              <w:tc>
                <w:tcPr>
                  <w:tcW w:w="2775" w:type="dxa"/>
                  <w:gridSpan w:val="6"/>
                  <w:tcBorders>
                    <w:top w:val="nil"/>
                    <w:left w:val="nil"/>
                    <w:bottom w:val="nil"/>
                    <w:right w:val="nil"/>
                  </w:tcBorders>
                  <w:shd w:val="clear" w:color="auto" w:fill="auto"/>
                  <w:vAlign w:val="bottom"/>
                </w:tcPr>
                <w:p w:rsidR="00FF7F2E" w:rsidRPr="00FF7F2E" w:rsidRDefault="00FF7F2E" w:rsidP="006569A3">
                  <w:pPr>
                    <w:framePr w:hSpace="180" w:wrap="around" w:vAnchor="text" w:hAnchor="text" w:y="1"/>
                    <w:autoSpaceDN w:val="0"/>
                    <w:adjustRightInd w:val="0"/>
                    <w:suppressOverlap/>
                  </w:pPr>
                  <w:r w:rsidRPr="00FF7F2E">
                    <w:t>регистрационный номер</w:t>
                  </w:r>
                </w:p>
              </w:tc>
              <w:tc>
                <w:tcPr>
                  <w:tcW w:w="2340" w:type="dxa"/>
                  <w:gridSpan w:val="7"/>
                  <w:tcBorders>
                    <w:top w:val="nil"/>
                    <w:left w:val="nil"/>
                    <w:bottom w:val="nil"/>
                    <w:right w:val="nil"/>
                  </w:tcBorders>
                  <w:shd w:val="clear" w:color="auto" w:fill="auto"/>
                  <w:vAlign w:val="bottom"/>
                </w:tcPr>
                <w:p w:rsidR="00FF7F2E" w:rsidRPr="00FF7F2E" w:rsidRDefault="00FF7F2E" w:rsidP="006569A3">
                  <w:pPr>
                    <w:framePr w:hSpace="180" w:wrap="around" w:vAnchor="text" w:hAnchor="text" w:y="1"/>
                    <w:autoSpaceDN w:val="0"/>
                    <w:adjustRightInd w:val="0"/>
                    <w:suppressOverlap/>
                  </w:pPr>
                  <w:r w:rsidRPr="00FF7F2E">
                    <w:t>_______________</w:t>
                  </w:r>
                </w:p>
              </w:tc>
            </w:tr>
            <w:tr w:rsidR="00FF7F2E" w:rsidRPr="00FF7F2E" w:rsidTr="00FF7F2E">
              <w:tc>
                <w:tcPr>
                  <w:tcW w:w="3315" w:type="dxa"/>
                  <w:gridSpan w:val="9"/>
                  <w:tcBorders>
                    <w:top w:val="nil"/>
                    <w:left w:val="nil"/>
                    <w:bottom w:val="nil"/>
                    <w:right w:val="nil"/>
                  </w:tcBorders>
                  <w:shd w:val="clear" w:color="auto" w:fill="auto"/>
                  <w:vAlign w:val="bottom"/>
                </w:tcPr>
                <w:p w:rsidR="00FF7F2E" w:rsidRPr="00FF7F2E" w:rsidRDefault="00FF7F2E" w:rsidP="006569A3">
                  <w:pPr>
                    <w:framePr w:hSpace="180" w:wrap="around" w:vAnchor="text" w:hAnchor="text" w:y="1"/>
                    <w:autoSpaceDN w:val="0"/>
                    <w:adjustRightInd w:val="0"/>
                    <w:suppressOverlap/>
                  </w:pPr>
                  <w:r w:rsidRPr="00FF7F2E">
                    <w:t>количество листов заявления</w:t>
                  </w:r>
                </w:p>
              </w:tc>
              <w:tc>
                <w:tcPr>
                  <w:tcW w:w="1800" w:type="dxa"/>
                  <w:gridSpan w:val="4"/>
                  <w:tcBorders>
                    <w:top w:val="nil"/>
                    <w:left w:val="nil"/>
                    <w:bottom w:val="nil"/>
                    <w:right w:val="nil"/>
                  </w:tcBorders>
                  <w:shd w:val="clear" w:color="auto" w:fill="auto"/>
                  <w:vAlign w:val="bottom"/>
                </w:tcPr>
                <w:p w:rsidR="00FF7F2E" w:rsidRPr="00FF7F2E" w:rsidRDefault="00FF7F2E" w:rsidP="006569A3">
                  <w:pPr>
                    <w:framePr w:hSpace="180" w:wrap="around" w:vAnchor="text" w:hAnchor="text" w:y="1"/>
                    <w:autoSpaceDN w:val="0"/>
                    <w:adjustRightInd w:val="0"/>
                    <w:ind w:left="-270"/>
                    <w:suppressOverlap/>
                  </w:pPr>
                  <w:r w:rsidRPr="00FF7F2E">
                    <w:t>____________</w:t>
                  </w:r>
                </w:p>
              </w:tc>
            </w:tr>
            <w:tr w:rsidR="00FF7F2E" w:rsidRPr="00FF7F2E" w:rsidTr="00FF7F2E">
              <w:tc>
                <w:tcPr>
                  <w:tcW w:w="5115" w:type="dxa"/>
                  <w:gridSpan w:val="13"/>
                  <w:tcBorders>
                    <w:top w:val="nil"/>
                    <w:left w:val="nil"/>
                    <w:bottom w:val="nil"/>
                    <w:right w:val="nil"/>
                  </w:tcBorders>
                  <w:shd w:val="clear" w:color="auto" w:fill="auto"/>
                  <w:vAlign w:val="bottom"/>
                </w:tcPr>
                <w:p w:rsidR="00FF7F2E" w:rsidRPr="00FF7F2E" w:rsidRDefault="00FF7F2E" w:rsidP="006569A3">
                  <w:pPr>
                    <w:framePr w:hSpace="180" w:wrap="around" w:vAnchor="text" w:hAnchor="text" w:y="1"/>
                    <w:autoSpaceDN w:val="0"/>
                    <w:adjustRightInd w:val="0"/>
                    <w:suppressOverlap/>
                  </w:pPr>
                  <w:r w:rsidRPr="00FF7F2E">
                    <w:t>количество прилагаемых документов</w:t>
                  </w:r>
                </w:p>
              </w:tc>
            </w:tr>
            <w:tr w:rsidR="00FF7F2E" w:rsidRPr="00FF7F2E" w:rsidTr="00FF7F2E">
              <w:trPr>
                <w:gridAfter w:val="10"/>
                <w:wAfter w:w="3187" w:type="dxa"/>
              </w:trPr>
              <w:tc>
                <w:tcPr>
                  <w:tcW w:w="1515" w:type="dxa"/>
                  <w:gridSpan w:val="2"/>
                  <w:tcBorders>
                    <w:top w:val="nil"/>
                    <w:left w:val="nil"/>
                    <w:bottom w:val="single" w:sz="4" w:space="0" w:color="auto"/>
                    <w:right w:val="nil"/>
                  </w:tcBorders>
                  <w:shd w:val="clear" w:color="auto" w:fill="auto"/>
                  <w:vAlign w:val="bottom"/>
                </w:tcPr>
                <w:p w:rsidR="00FF7F2E" w:rsidRPr="00FF7F2E" w:rsidRDefault="00FF7F2E" w:rsidP="006569A3">
                  <w:pPr>
                    <w:framePr w:hSpace="180" w:wrap="around" w:vAnchor="text" w:hAnchor="text" w:y="1"/>
                    <w:autoSpaceDN w:val="0"/>
                    <w:adjustRightInd w:val="0"/>
                    <w:suppressOverlap/>
                  </w:pPr>
                </w:p>
              </w:tc>
              <w:tc>
                <w:tcPr>
                  <w:tcW w:w="236" w:type="dxa"/>
                  <w:tcBorders>
                    <w:top w:val="nil"/>
                    <w:left w:val="nil"/>
                    <w:bottom w:val="nil"/>
                    <w:right w:val="nil"/>
                  </w:tcBorders>
                  <w:shd w:val="clear" w:color="auto" w:fill="auto"/>
                  <w:vAlign w:val="bottom"/>
                </w:tcPr>
                <w:p w:rsidR="00FF7F2E" w:rsidRPr="00FF7F2E" w:rsidRDefault="00FF7F2E" w:rsidP="006569A3">
                  <w:pPr>
                    <w:framePr w:hSpace="180" w:wrap="around" w:vAnchor="text" w:hAnchor="text" w:y="1"/>
                    <w:autoSpaceDN w:val="0"/>
                    <w:adjustRightInd w:val="0"/>
                    <w:ind w:left="-113"/>
                    <w:suppressOverlap/>
                  </w:pPr>
                  <w:r w:rsidRPr="00FF7F2E">
                    <w:t>,</w:t>
                  </w:r>
                </w:p>
              </w:tc>
            </w:tr>
            <w:tr w:rsidR="00FF7F2E" w:rsidRPr="00FF7F2E" w:rsidTr="00FF7F2E">
              <w:trPr>
                <w:gridAfter w:val="1"/>
                <w:wAfter w:w="304" w:type="dxa"/>
              </w:trPr>
              <w:tc>
                <w:tcPr>
                  <w:tcW w:w="2775" w:type="dxa"/>
                  <w:gridSpan w:val="6"/>
                  <w:tcBorders>
                    <w:top w:val="nil"/>
                    <w:left w:val="nil"/>
                    <w:bottom w:val="nil"/>
                    <w:right w:val="nil"/>
                  </w:tcBorders>
                  <w:shd w:val="clear" w:color="auto" w:fill="auto"/>
                  <w:vAlign w:val="bottom"/>
                </w:tcPr>
                <w:p w:rsidR="00FF7F2E" w:rsidRPr="00FF7F2E" w:rsidRDefault="00FF7F2E" w:rsidP="006569A3">
                  <w:pPr>
                    <w:framePr w:hSpace="180" w:wrap="around" w:vAnchor="text" w:hAnchor="text" w:y="1"/>
                    <w:autoSpaceDN w:val="0"/>
                    <w:adjustRightInd w:val="0"/>
                    <w:suppressOverlap/>
                  </w:pPr>
                  <w:r w:rsidRPr="00FF7F2E">
                    <w:t>в том числе оригиналов</w:t>
                  </w:r>
                </w:p>
              </w:tc>
              <w:tc>
                <w:tcPr>
                  <w:tcW w:w="1800" w:type="dxa"/>
                  <w:gridSpan w:val="5"/>
                  <w:tcBorders>
                    <w:top w:val="nil"/>
                    <w:left w:val="nil"/>
                    <w:bottom w:val="single" w:sz="4" w:space="0" w:color="auto"/>
                    <w:right w:val="nil"/>
                  </w:tcBorders>
                  <w:shd w:val="clear" w:color="auto" w:fill="auto"/>
                  <w:vAlign w:val="bottom"/>
                </w:tcPr>
                <w:p w:rsidR="00FF7F2E" w:rsidRPr="00FF7F2E" w:rsidRDefault="00FF7F2E" w:rsidP="006569A3">
                  <w:pPr>
                    <w:framePr w:hSpace="180" w:wrap="around" w:vAnchor="text" w:hAnchor="text" w:y="1"/>
                    <w:autoSpaceDN w:val="0"/>
                    <w:adjustRightInd w:val="0"/>
                    <w:suppressOverlap/>
                  </w:pPr>
                </w:p>
              </w:tc>
              <w:tc>
                <w:tcPr>
                  <w:tcW w:w="236" w:type="dxa"/>
                  <w:tcBorders>
                    <w:top w:val="nil"/>
                    <w:left w:val="nil"/>
                    <w:bottom w:val="nil"/>
                    <w:right w:val="nil"/>
                  </w:tcBorders>
                  <w:shd w:val="clear" w:color="auto" w:fill="auto"/>
                  <w:vAlign w:val="bottom"/>
                </w:tcPr>
                <w:p w:rsidR="00FF7F2E" w:rsidRPr="00FF7F2E" w:rsidRDefault="00FF7F2E" w:rsidP="006569A3">
                  <w:pPr>
                    <w:framePr w:hSpace="180" w:wrap="around" w:vAnchor="text" w:hAnchor="text" w:y="1"/>
                    <w:autoSpaceDN w:val="0"/>
                    <w:adjustRightInd w:val="0"/>
                    <w:ind w:left="-113"/>
                    <w:suppressOverlap/>
                  </w:pPr>
                  <w:r w:rsidRPr="00FF7F2E">
                    <w:t>,</w:t>
                  </w:r>
                </w:p>
              </w:tc>
            </w:tr>
            <w:tr w:rsidR="00FF7F2E" w:rsidRPr="00FF7F2E" w:rsidTr="00FF7F2E">
              <w:tc>
                <w:tcPr>
                  <w:tcW w:w="975" w:type="dxa"/>
                  <w:tcBorders>
                    <w:top w:val="nil"/>
                    <w:left w:val="nil"/>
                    <w:bottom w:val="nil"/>
                    <w:right w:val="nil"/>
                  </w:tcBorders>
                  <w:shd w:val="clear" w:color="auto" w:fill="auto"/>
                  <w:vAlign w:val="bottom"/>
                </w:tcPr>
                <w:p w:rsidR="00FF7F2E" w:rsidRPr="00FF7F2E" w:rsidRDefault="00FF7F2E" w:rsidP="006569A3">
                  <w:pPr>
                    <w:framePr w:hSpace="180" w:wrap="around" w:vAnchor="text" w:hAnchor="text" w:y="1"/>
                    <w:autoSpaceDN w:val="0"/>
                    <w:adjustRightInd w:val="0"/>
                    <w:suppressOverlap/>
                  </w:pPr>
                  <w:r w:rsidRPr="00FF7F2E">
                    <w:t>копий</w:t>
                  </w:r>
                </w:p>
              </w:tc>
              <w:tc>
                <w:tcPr>
                  <w:tcW w:w="900" w:type="dxa"/>
                  <w:gridSpan w:val="2"/>
                  <w:tcBorders>
                    <w:top w:val="nil"/>
                    <w:left w:val="nil"/>
                    <w:bottom w:val="single" w:sz="4" w:space="0" w:color="auto"/>
                    <w:right w:val="nil"/>
                  </w:tcBorders>
                  <w:shd w:val="clear" w:color="auto" w:fill="auto"/>
                  <w:vAlign w:val="bottom"/>
                </w:tcPr>
                <w:p w:rsidR="00FF7F2E" w:rsidRPr="00FF7F2E" w:rsidRDefault="00FF7F2E" w:rsidP="006569A3">
                  <w:pPr>
                    <w:framePr w:hSpace="180" w:wrap="around" w:vAnchor="text" w:hAnchor="text" w:y="1"/>
                    <w:autoSpaceDN w:val="0"/>
                    <w:adjustRightInd w:val="0"/>
                    <w:suppressOverlap/>
                  </w:pPr>
                </w:p>
              </w:tc>
              <w:tc>
                <w:tcPr>
                  <w:tcW w:w="3240" w:type="dxa"/>
                  <w:gridSpan w:val="10"/>
                  <w:tcBorders>
                    <w:top w:val="nil"/>
                    <w:left w:val="nil"/>
                    <w:bottom w:val="nil"/>
                    <w:right w:val="nil"/>
                  </w:tcBorders>
                  <w:shd w:val="clear" w:color="auto" w:fill="auto"/>
                  <w:vAlign w:val="bottom"/>
                </w:tcPr>
                <w:p w:rsidR="00FF7F2E" w:rsidRPr="00FF7F2E" w:rsidRDefault="00FF7F2E" w:rsidP="006569A3">
                  <w:pPr>
                    <w:framePr w:hSpace="180" w:wrap="around" w:vAnchor="text" w:hAnchor="text" w:y="1"/>
                    <w:autoSpaceDN w:val="0"/>
                    <w:adjustRightInd w:val="0"/>
                    <w:ind w:left="-113"/>
                    <w:suppressOverlap/>
                  </w:pPr>
                  <w:r w:rsidRPr="00FF7F2E">
                    <w:t xml:space="preserve">, количество листов </w:t>
                  </w:r>
                  <w:proofErr w:type="gramStart"/>
                  <w:r w:rsidRPr="00FF7F2E">
                    <w:t>в</w:t>
                  </w:r>
                  <w:proofErr w:type="gramEnd"/>
                </w:p>
              </w:tc>
            </w:tr>
            <w:tr w:rsidR="00FF7F2E" w:rsidRPr="00FF7F2E" w:rsidTr="00FF7F2E">
              <w:trPr>
                <w:gridAfter w:val="6"/>
                <w:wAfter w:w="2284" w:type="dxa"/>
              </w:trPr>
              <w:tc>
                <w:tcPr>
                  <w:tcW w:w="1515" w:type="dxa"/>
                  <w:gridSpan w:val="2"/>
                  <w:tcBorders>
                    <w:top w:val="nil"/>
                    <w:left w:val="nil"/>
                    <w:bottom w:val="nil"/>
                    <w:right w:val="nil"/>
                  </w:tcBorders>
                  <w:shd w:val="clear" w:color="auto" w:fill="auto"/>
                  <w:vAlign w:val="bottom"/>
                </w:tcPr>
                <w:p w:rsidR="00FF7F2E" w:rsidRPr="00FF7F2E" w:rsidRDefault="00FF7F2E" w:rsidP="006569A3">
                  <w:pPr>
                    <w:framePr w:hSpace="180" w:wrap="around" w:vAnchor="text" w:hAnchor="text" w:y="1"/>
                    <w:autoSpaceDN w:val="0"/>
                    <w:adjustRightInd w:val="0"/>
                    <w:suppressOverlap/>
                  </w:pPr>
                  <w:proofErr w:type="gramStart"/>
                  <w:r w:rsidRPr="00FF7F2E">
                    <w:t>оригиналах</w:t>
                  </w:r>
                  <w:proofErr w:type="gramEnd"/>
                </w:p>
              </w:tc>
              <w:tc>
                <w:tcPr>
                  <w:tcW w:w="1080" w:type="dxa"/>
                  <w:gridSpan w:val="3"/>
                  <w:tcBorders>
                    <w:top w:val="nil"/>
                    <w:left w:val="nil"/>
                    <w:bottom w:val="single" w:sz="4" w:space="0" w:color="auto"/>
                    <w:right w:val="nil"/>
                  </w:tcBorders>
                  <w:shd w:val="clear" w:color="auto" w:fill="auto"/>
                  <w:vAlign w:val="bottom"/>
                </w:tcPr>
                <w:p w:rsidR="00FF7F2E" w:rsidRPr="00FF7F2E" w:rsidRDefault="00FF7F2E" w:rsidP="006569A3">
                  <w:pPr>
                    <w:framePr w:hSpace="180" w:wrap="around" w:vAnchor="text" w:hAnchor="text" w:y="1"/>
                    <w:autoSpaceDN w:val="0"/>
                    <w:adjustRightInd w:val="0"/>
                    <w:suppressOverlap/>
                  </w:pPr>
                </w:p>
              </w:tc>
              <w:tc>
                <w:tcPr>
                  <w:tcW w:w="236" w:type="dxa"/>
                  <w:gridSpan w:val="2"/>
                  <w:tcBorders>
                    <w:top w:val="nil"/>
                    <w:left w:val="nil"/>
                    <w:bottom w:val="nil"/>
                    <w:right w:val="nil"/>
                  </w:tcBorders>
                  <w:shd w:val="clear" w:color="auto" w:fill="auto"/>
                  <w:vAlign w:val="bottom"/>
                </w:tcPr>
                <w:p w:rsidR="00FF7F2E" w:rsidRPr="00FF7F2E" w:rsidRDefault="00FF7F2E" w:rsidP="006569A3">
                  <w:pPr>
                    <w:framePr w:hSpace="180" w:wrap="around" w:vAnchor="text" w:hAnchor="text" w:y="1"/>
                    <w:autoSpaceDN w:val="0"/>
                    <w:adjustRightInd w:val="0"/>
                    <w:ind w:left="-113"/>
                    <w:suppressOverlap/>
                  </w:pPr>
                  <w:r w:rsidRPr="00FF7F2E">
                    <w:t>,</w:t>
                  </w:r>
                </w:p>
              </w:tc>
            </w:tr>
            <w:tr w:rsidR="00FF7F2E" w:rsidRPr="00FF7F2E" w:rsidTr="00FF7F2E">
              <w:trPr>
                <w:gridAfter w:val="9"/>
                <w:wAfter w:w="3060" w:type="dxa"/>
              </w:trPr>
              <w:tc>
                <w:tcPr>
                  <w:tcW w:w="975" w:type="dxa"/>
                  <w:tcBorders>
                    <w:top w:val="nil"/>
                    <w:left w:val="nil"/>
                    <w:bottom w:val="nil"/>
                    <w:right w:val="nil"/>
                  </w:tcBorders>
                  <w:shd w:val="clear" w:color="auto" w:fill="auto"/>
                  <w:vAlign w:val="bottom"/>
                </w:tcPr>
                <w:p w:rsidR="00FF7F2E" w:rsidRPr="00FF7F2E" w:rsidRDefault="00FF7F2E" w:rsidP="006569A3">
                  <w:pPr>
                    <w:framePr w:hSpace="180" w:wrap="around" w:vAnchor="text" w:hAnchor="text" w:y="1"/>
                    <w:autoSpaceDN w:val="0"/>
                    <w:adjustRightInd w:val="0"/>
                    <w:suppressOverlap/>
                  </w:pPr>
                  <w:proofErr w:type="gramStart"/>
                  <w:r w:rsidRPr="00FF7F2E">
                    <w:t>копиях</w:t>
                  </w:r>
                  <w:proofErr w:type="gramEnd"/>
                </w:p>
              </w:tc>
              <w:tc>
                <w:tcPr>
                  <w:tcW w:w="1080" w:type="dxa"/>
                  <w:gridSpan w:val="3"/>
                  <w:tcBorders>
                    <w:top w:val="nil"/>
                    <w:left w:val="nil"/>
                    <w:bottom w:val="single" w:sz="4" w:space="0" w:color="auto"/>
                    <w:right w:val="nil"/>
                  </w:tcBorders>
                  <w:shd w:val="clear" w:color="auto" w:fill="auto"/>
                  <w:vAlign w:val="bottom"/>
                </w:tcPr>
                <w:p w:rsidR="00FF7F2E" w:rsidRPr="00FF7F2E" w:rsidRDefault="00FF7F2E" w:rsidP="006569A3">
                  <w:pPr>
                    <w:framePr w:hSpace="180" w:wrap="around" w:vAnchor="text" w:hAnchor="text" w:y="1"/>
                    <w:autoSpaceDN w:val="0"/>
                    <w:adjustRightInd w:val="0"/>
                    <w:suppressOverlap/>
                  </w:pPr>
                </w:p>
              </w:tc>
            </w:tr>
            <w:tr w:rsidR="00FF7F2E" w:rsidRPr="00FF7F2E" w:rsidTr="00FF7F2E">
              <w:tc>
                <w:tcPr>
                  <w:tcW w:w="5115" w:type="dxa"/>
                  <w:gridSpan w:val="13"/>
                  <w:tcBorders>
                    <w:top w:val="nil"/>
                    <w:left w:val="nil"/>
                    <w:bottom w:val="nil"/>
                    <w:right w:val="nil"/>
                  </w:tcBorders>
                  <w:shd w:val="clear" w:color="auto" w:fill="auto"/>
                  <w:vAlign w:val="bottom"/>
                </w:tcPr>
                <w:p w:rsidR="00FF7F2E" w:rsidRPr="00FF7F2E" w:rsidRDefault="00FF7F2E" w:rsidP="006569A3">
                  <w:pPr>
                    <w:framePr w:hSpace="180" w:wrap="around" w:vAnchor="text" w:hAnchor="text" w:y="1"/>
                    <w:autoSpaceDN w:val="0"/>
                    <w:adjustRightInd w:val="0"/>
                    <w:suppressOverlap/>
                  </w:pPr>
                  <w:r w:rsidRPr="00FF7F2E">
                    <w:t>Ф.И.О. должностного лица</w:t>
                  </w:r>
                </w:p>
              </w:tc>
            </w:tr>
            <w:tr w:rsidR="00FF7F2E" w:rsidRPr="00FF7F2E" w:rsidTr="00FF7F2E">
              <w:tc>
                <w:tcPr>
                  <w:tcW w:w="5115" w:type="dxa"/>
                  <w:gridSpan w:val="13"/>
                  <w:tcBorders>
                    <w:top w:val="nil"/>
                    <w:left w:val="nil"/>
                    <w:bottom w:val="nil"/>
                    <w:right w:val="nil"/>
                  </w:tcBorders>
                  <w:shd w:val="clear" w:color="auto" w:fill="auto"/>
                  <w:vAlign w:val="bottom"/>
                </w:tcPr>
                <w:p w:rsidR="00FF7F2E" w:rsidRPr="00FF7F2E" w:rsidRDefault="00FF7F2E" w:rsidP="006569A3">
                  <w:pPr>
                    <w:framePr w:hSpace="180" w:wrap="around" w:vAnchor="text" w:hAnchor="text" w:y="1"/>
                    <w:autoSpaceDN w:val="0"/>
                    <w:adjustRightInd w:val="0"/>
                    <w:suppressOverlap/>
                  </w:pPr>
                  <w:r w:rsidRPr="00FF7F2E">
                    <w:t>______________________________________</w:t>
                  </w:r>
                </w:p>
              </w:tc>
            </w:tr>
            <w:tr w:rsidR="00FF7F2E" w:rsidRPr="00FF7F2E" w:rsidTr="00FF7F2E">
              <w:tc>
                <w:tcPr>
                  <w:tcW w:w="5115" w:type="dxa"/>
                  <w:gridSpan w:val="13"/>
                  <w:tcBorders>
                    <w:top w:val="nil"/>
                    <w:left w:val="nil"/>
                    <w:bottom w:val="nil"/>
                    <w:right w:val="nil"/>
                  </w:tcBorders>
                  <w:shd w:val="clear" w:color="auto" w:fill="auto"/>
                  <w:vAlign w:val="bottom"/>
                </w:tcPr>
                <w:p w:rsidR="00FF7F2E" w:rsidRPr="00FF7F2E" w:rsidRDefault="00FF7F2E" w:rsidP="006569A3">
                  <w:pPr>
                    <w:framePr w:hSpace="180" w:wrap="around" w:vAnchor="text" w:hAnchor="text" w:y="1"/>
                    <w:autoSpaceDN w:val="0"/>
                    <w:adjustRightInd w:val="0"/>
                    <w:suppressOverlap/>
                  </w:pPr>
                  <w:r w:rsidRPr="00FF7F2E">
                    <w:t>______________________________________</w:t>
                  </w:r>
                </w:p>
              </w:tc>
            </w:tr>
            <w:tr w:rsidR="00FF7F2E" w:rsidRPr="00FF7F2E" w:rsidTr="00FF7F2E">
              <w:tc>
                <w:tcPr>
                  <w:tcW w:w="5115" w:type="dxa"/>
                  <w:gridSpan w:val="13"/>
                  <w:tcBorders>
                    <w:top w:val="nil"/>
                    <w:left w:val="nil"/>
                    <w:bottom w:val="nil"/>
                    <w:right w:val="nil"/>
                  </w:tcBorders>
                  <w:shd w:val="clear" w:color="auto" w:fill="auto"/>
                  <w:vAlign w:val="bottom"/>
                </w:tcPr>
                <w:p w:rsidR="00FF7F2E" w:rsidRPr="00FF7F2E" w:rsidRDefault="00FF7F2E" w:rsidP="006569A3">
                  <w:pPr>
                    <w:framePr w:hSpace="180" w:wrap="around" w:vAnchor="text" w:hAnchor="text" w:y="1"/>
                    <w:autoSpaceDN w:val="0"/>
                    <w:adjustRightInd w:val="0"/>
                    <w:suppressOverlap/>
                  </w:pPr>
                </w:p>
              </w:tc>
            </w:tr>
            <w:tr w:rsidR="00FF7F2E" w:rsidRPr="00FF7F2E" w:rsidTr="00FF7F2E">
              <w:trPr>
                <w:gridAfter w:val="3"/>
                <w:wAfter w:w="772" w:type="dxa"/>
              </w:trPr>
              <w:tc>
                <w:tcPr>
                  <w:tcW w:w="3135" w:type="dxa"/>
                  <w:gridSpan w:val="8"/>
                  <w:tcBorders>
                    <w:top w:val="nil"/>
                    <w:left w:val="nil"/>
                    <w:bottom w:val="nil"/>
                    <w:right w:val="nil"/>
                  </w:tcBorders>
                  <w:shd w:val="clear" w:color="auto" w:fill="auto"/>
                  <w:vAlign w:val="bottom"/>
                </w:tcPr>
                <w:p w:rsidR="00FF7F2E" w:rsidRPr="00FF7F2E" w:rsidRDefault="00FF7F2E" w:rsidP="006569A3">
                  <w:pPr>
                    <w:framePr w:hSpace="180" w:wrap="around" w:vAnchor="text" w:hAnchor="text" w:y="1"/>
                    <w:autoSpaceDN w:val="0"/>
                    <w:adjustRightInd w:val="0"/>
                    <w:suppressOverlap/>
                  </w:pPr>
                  <w:r w:rsidRPr="00FF7F2E">
                    <w:t>подпись должностного лица</w:t>
                  </w:r>
                </w:p>
              </w:tc>
              <w:tc>
                <w:tcPr>
                  <w:tcW w:w="1208" w:type="dxa"/>
                  <w:gridSpan w:val="2"/>
                  <w:tcBorders>
                    <w:top w:val="nil"/>
                    <w:left w:val="nil"/>
                    <w:bottom w:val="single" w:sz="4" w:space="0" w:color="auto"/>
                    <w:right w:val="nil"/>
                  </w:tcBorders>
                  <w:shd w:val="clear" w:color="auto" w:fill="auto"/>
                  <w:vAlign w:val="bottom"/>
                </w:tcPr>
                <w:p w:rsidR="00FF7F2E" w:rsidRPr="00FF7F2E" w:rsidRDefault="00FF7F2E" w:rsidP="006569A3">
                  <w:pPr>
                    <w:framePr w:hSpace="180" w:wrap="around" w:vAnchor="text" w:hAnchor="text" w:y="1"/>
                    <w:autoSpaceDN w:val="0"/>
                    <w:adjustRightInd w:val="0"/>
                    <w:suppressOverlap/>
                  </w:pPr>
                </w:p>
              </w:tc>
            </w:tr>
            <w:tr w:rsidR="00FF7F2E" w:rsidRPr="00FF7F2E" w:rsidTr="00FF7F2E">
              <w:tc>
                <w:tcPr>
                  <w:tcW w:w="5115" w:type="dxa"/>
                  <w:gridSpan w:val="13"/>
                  <w:tcBorders>
                    <w:top w:val="nil"/>
                    <w:left w:val="nil"/>
                    <w:bottom w:val="nil"/>
                    <w:right w:val="nil"/>
                  </w:tcBorders>
                  <w:shd w:val="clear" w:color="auto" w:fill="auto"/>
                  <w:vAlign w:val="bottom"/>
                </w:tcPr>
                <w:p w:rsidR="00FF7F2E" w:rsidRPr="00FF7F2E" w:rsidRDefault="00FF7F2E" w:rsidP="006569A3">
                  <w:pPr>
                    <w:framePr w:hSpace="180" w:wrap="around" w:vAnchor="text" w:hAnchor="text" w:y="1"/>
                    <w:autoSpaceDN w:val="0"/>
                    <w:adjustRightInd w:val="0"/>
                    <w:suppressOverlap/>
                  </w:pPr>
                </w:p>
              </w:tc>
            </w:tr>
          </w:tbl>
          <w:p w:rsidR="00FF7F2E" w:rsidRPr="00FF7F2E" w:rsidRDefault="00FF7F2E" w:rsidP="00120FC6">
            <w:pPr>
              <w:autoSpaceDN w:val="0"/>
              <w:adjustRightInd w:val="0"/>
            </w:pPr>
          </w:p>
        </w:tc>
      </w:tr>
      <w:tr w:rsidR="00FF7F2E" w:rsidRPr="00FF7F2E" w:rsidTr="00FF7F2E">
        <w:trPr>
          <w:trHeight w:val="276"/>
        </w:trPr>
        <w:tc>
          <w:tcPr>
            <w:tcW w:w="641" w:type="dxa"/>
            <w:vMerge/>
          </w:tcPr>
          <w:p w:rsidR="00FF7F2E" w:rsidRPr="00FF7F2E" w:rsidRDefault="00FF7F2E" w:rsidP="00120FC6">
            <w:pPr>
              <w:autoSpaceDE w:val="0"/>
              <w:autoSpaceDN w:val="0"/>
              <w:adjustRightInd w:val="0"/>
            </w:pPr>
          </w:p>
        </w:tc>
        <w:tc>
          <w:tcPr>
            <w:tcW w:w="3544" w:type="dxa"/>
            <w:gridSpan w:val="9"/>
            <w:vMerge w:val="restart"/>
          </w:tcPr>
          <w:tbl>
            <w:tblPr>
              <w:tblW w:w="0" w:type="auto"/>
              <w:tblLayout w:type="fixed"/>
              <w:tblLook w:val="01E0" w:firstRow="1" w:lastRow="1" w:firstColumn="1" w:lastColumn="1" w:noHBand="0" w:noVBand="0"/>
            </w:tblPr>
            <w:tblGrid>
              <w:gridCol w:w="432"/>
              <w:gridCol w:w="2898"/>
            </w:tblGrid>
            <w:tr w:rsidR="00FF7F2E" w:rsidRPr="00FF7F2E" w:rsidTr="00FF7F2E">
              <w:tc>
                <w:tcPr>
                  <w:tcW w:w="432" w:type="dxa"/>
                  <w:tcBorders>
                    <w:top w:val="nil"/>
                    <w:left w:val="nil"/>
                    <w:bottom w:val="nil"/>
                    <w:right w:val="nil"/>
                  </w:tcBorders>
                  <w:shd w:val="clear" w:color="auto" w:fill="auto"/>
                  <w:vAlign w:val="bottom"/>
                </w:tcPr>
                <w:p w:rsidR="00FF7F2E" w:rsidRPr="00FF7F2E" w:rsidRDefault="00FF7F2E" w:rsidP="006569A3">
                  <w:pPr>
                    <w:framePr w:hSpace="180" w:wrap="around" w:vAnchor="text" w:hAnchor="text" w:y="1"/>
                    <w:autoSpaceDN w:val="0"/>
                    <w:adjustRightInd w:val="0"/>
                    <w:suppressOverlap/>
                  </w:pPr>
                  <w:r w:rsidRPr="00FF7F2E">
                    <w:t>в</w:t>
                  </w:r>
                </w:p>
              </w:tc>
              <w:tc>
                <w:tcPr>
                  <w:tcW w:w="2898" w:type="dxa"/>
                  <w:tcBorders>
                    <w:top w:val="nil"/>
                    <w:left w:val="nil"/>
                    <w:bottom w:val="single" w:sz="4" w:space="0" w:color="auto"/>
                    <w:right w:val="nil"/>
                  </w:tcBorders>
                  <w:shd w:val="clear" w:color="auto" w:fill="auto"/>
                  <w:vAlign w:val="bottom"/>
                </w:tcPr>
                <w:p w:rsidR="00FF7F2E" w:rsidRPr="00FF7F2E" w:rsidRDefault="00FF7F2E" w:rsidP="006569A3">
                  <w:pPr>
                    <w:framePr w:hSpace="180" w:wrap="around" w:vAnchor="text" w:hAnchor="text" w:y="1"/>
                    <w:autoSpaceDN w:val="0"/>
                    <w:adjustRightInd w:val="0"/>
                    <w:suppressOverlap/>
                  </w:pPr>
                </w:p>
              </w:tc>
            </w:tr>
            <w:tr w:rsidR="00FF7F2E" w:rsidRPr="00FF7F2E" w:rsidTr="00FF7F2E">
              <w:tc>
                <w:tcPr>
                  <w:tcW w:w="3330" w:type="dxa"/>
                  <w:gridSpan w:val="2"/>
                  <w:tcBorders>
                    <w:top w:val="nil"/>
                    <w:left w:val="nil"/>
                    <w:bottom w:val="single" w:sz="4" w:space="0" w:color="auto"/>
                    <w:right w:val="nil"/>
                  </w:tcBorders>
                  <w:shd w:val="clear" w:color="auto" w:fill="auto"/>
                  <w:vAlign w:val="bottom"/>
                </w:tcPr>
                <w:p w:rsidR="00FF7F2E" w:rsidRPr="00FF7F2E" w:rsidRDefault="00FF7F2E" w:rsidP="006569A3">
                  <w:pPr>
                    <w:framePr w:hSpace="180" w:wrap="around" w:vAnchor="text" w:hAnchor="text" w:y="1"/>
                    <w:autoSpaceDN w:val="0"/>
                    <w:adjustRightInd w:val="0"/>
                    <w:suppressOverlap/>
                  </w:pPr>
                </w:p>
              </w:tc>
            </w:tr>
            <w:tr w:rsidR="00FF7F2E" w:rsidRPr="00FF7F2E" w:rsidTr="00FF7F2E">
              <w:tc>
                <w:tcPr>
                  <w:tcW w:w="3330" w:type="dxa"/>
                  <w:gridSpan w:val="2"/>
                  <w:tcBorders>
                    <w:top w:val="single" w:sz="4" w:space="0" w:color="auto"/>
                    <w:left w:val="nil"/>
                    <w:bottom w:val="single" w:sz="4" w:space="0" w:color="auto"/>
                    <w:right w:val="nil"/>
                  </w:tcBorders>
                  <w:shd w:val="clear" w:color="auto" w:fill="auto"/>
                  <w:vAlign w:val="bottom"/>
                </w:tcPr>
                <w:p w:rsidR="00FF7F2E" w:rsidRPr="00FF7F2E" w:rsidRDefault="00FF7F2E" w:rsidP="006569A3">
                  <w:pPr>
                    <w:framePr w:hSpace="180" w:wrap="around" w:vAnchor="text" w:hAnchor="text" w:y="1"/>
                    <w:autoSpaceDN w:val="0"/>
                    <w:adjustRightInd w:val="0"/>
                    <w:suppressOverlap/>
                  </w:pPr>
                </w:p>
              </w:tc>
            </w:tr>
            <w:tr w:rsidR="00FF7F2E" w:rsidRPr="00FF7F2E" w:rsidTr="00FF7F2E">
              <w:tc>
                <w:tcPr>
                  <w:tcW w:w="3330" w:type="dxa"/>
                  <w:gridSpan w:val="2"/>
                  <w:tcBorders>
                    <w:top w:val="single" w:sz="4" w:space="0" w:color="auto"/>
                    <w:left w:val="nil"/>
                    <w:bottom w:val="single" w:sz="4" w:space="0" w:color="auto"/>
                    <w:right w:val="nil"/>
                  </w:tcBorders>
                  <w:shd w:val="clear" w:color="auto" w:fill="auto"/>
                  <w:vAlign w:val="bottom"/>
                </w:tcPr>
                <w:p w:rsidR="00FF7F2E" w:rsidRPr="00FF7F2E" w:rsidRDefault="00FF7F2E" w:rsidP="006569A3">
                  <w:pPr>
                    <w:framePr w:hSpace="180" w:wrap="around" w:vAnchor="text" w:hAnchor="text" w:y="1"/>
                    <w:autoSpaceDN w:val="0"/>
                    <w:adjustRightInd w:val="0"/>
                    <w:suppressOverlap/>
                  </w:pPr>
                </w:p>
              </w:tc>
            </w:tr>
            <w:tr w:rsidR="00FF7F2E" w:rsidRPr="00FF7F2E" w:rsidTr="00FF7F2E">
              <w:tc>
                <w:tcPr>
                  <w:tcW w:w="3330" w:type="dxa"/>
                  <w:gridSpan w:val="2"/>
                  <w:tcBorders>
                    <w:top w:val="single" w:sz="4" w:space="0" w:color="auto"/>
                    <w:left w:val="nil"/>
                    <w:bottom w:val="single" w:sz="4" w:space="0" w:color="auto"/>
                    <w:right w:val="nil"/>
                  </w:tcBorders>
                  <w:shd w:val="clear" w:color="auto" w:fill="auto"/>
                  <w:vAlign w:val="bottom"/>
                </w:tcPr>
                <w:p w:rsidR="00FF7F2E" w:rsidRPr="00FF7F2E" w:rsidRDefault="00FF7F2E" w:rsidP="006569A3">
                  <w:pPr>
                    <w:framePr w:hSpace="180" w:wrap="around" w:vAnchor="text" w:hAnchor="text" w:y="1"/>
                    <w:autoSpaceDN w:val="0"/>
                    <w:adjustRightInd w:val="0"/>
                    <w:suppressOverlap/>
                  </w:pPr>
                </w:p>
              </w:tc>
            </w:tr>
            <w:tr w:rsidR="00FF7F2E" w:rsidRPr="00FF7F2E" w:rsidTr="00FF7F2E">
              <w:tc>
                <w:tcPr>
                  <w:tcW w:w="3330" w:type="dxa"/>
                  <w:gridSpan w:val="2"/>
                  <w:tcBorders>
                    <w:top w:val="single" w:sz="4" w:space="0" w:color="auto"/>
                    <w:left w:val="nil"/>
                    <w:bottom w:val="nil"/>
                    <w:right w:val="nil"/>
                  </w:tcBorders>
                  <w:shd w:val="clear" w:color="auto" w:fill="auto"/>
                </w:tcPr>
                <w:p w:rsidR="00FF7F2E" w:rsidRPr="00FF7F2E" w:rsidRDefault="00FF7F2E" w:rsidP="006569A3">
                  <w:pPr>
                    <w:framePr w:hSpace="180" w:wrap="around" w:vAnchor="text" w:hAnchor="text" w:y="1"/>
                    <w:autoSpaceDN w:val="0"/>
                    <w:adjustRightInd w:val="0"/>
                    <w:suppressOverlap/>
                    <w:jc w:val="center"/>
                    <w:rPr>
                      <w:sz w:val="20"/>
                      <w:szCs w:val="20"/>
                    </w:rPr>
                  </w:pPr>
                  <w:r w:rsidRPr="00FF7F2E">
                    <w:rPr>
                      <w:sz w:val="20"/>
                      <w:szCs w:val="20"/>
                    </w:rPr>
                    <w:t>(наименование органа местного самоуправления, уполномоченного законом на присвоение объектам адресации адресов)</w:t>
                  </w:r>
                </w:p>
              </w:tc>
            </w:tr>
          </w:tbl>
          <w:p w:rsidR="00FF7F2E" w:rsidRPr="00FF7F2E" w:rsidRDefault="00FF7F2E" w:rsidP="00120FC6">
            <w:pPr>
              <w:autoSpaceDN w:val="0"/>
              <w:adjustRightInd w:val="0"/>
            </w:pPr>
          </w:p>
        </w:tc>
        <w:tc>
          <w:tcPr>
            <w:tcW w:w="562" w:type="dxa"/>
            <w:vMerge/>
          </w:tcPr>
          <w:p w:rsidR="00FF7F2E" w:rsidRPr="00FF7F2E" w:rsidRDefault="00FF7F2E" w:rsidP="00120FC6">
            <w:pPr>
              <w:autoSpaceDE w:val="0"/>
              <w:autoSpaceDN w:val="0"/>
              <w:adjustRightInd w:val="0"/>
            </w:pPr>
          </w:p>
        </w:tc>
        <w:tc>
          <w:tcPr>
            <w:tcW w:w="4882" w:type="dxa"/>
            <w:gridSpan w:val="18"/>
            <w:vMerge/>
          </w:tcPr>
          <w:p w:rsidR="00FF7F2E" w:rsidRPr="00FF7F2E" w:rsidRDefault="00FF7F2E" w:rsidP="00120FC6">
            <w:pPr>
              <w:autoSpaceDE w:val="0"/>
              <w:autoSpaceDN w:val="0"/>
              <w:adjustRightInd w:val="0"/>
            </w:pPr>
          </w:p>
        </w:tc>
      </w:tr>
      <w:tr w:rsidR="00FF7F2E" w:rsidRPr="00FF7F2E" w:rsidTr="00FF7F2E">
        <w:tc>
          <w:tcPr>
            <w:tcW w:w="641" w:type="dxa"/>
            <w:vMerge/>
          </w:tcPr>
          <w:p w:rsidR="00FF7F2E" w:rsidRPr="00FF7F2E" w:rsidRDefault="00FF7F2E" w:rsidP="00120FC6">
            <w:pPr>
              <w:autoSpaceDE w:val="0"/>
              <w:autoSpaceDN w:val="0"/>
              <w:adjustRightInd w:val="0"/>
            </w:pPr>
          </w:p>
        </w:tc>
        <w:tc>
          <w:tcPr>
            <w:tcW w:w="3544" w:type="dxa"/>
            <w:gridSpan w:val="9"/>
            <w:vMerge/>
          </w:tcPr>
          <w:p w:rsidR="00FF7F2E" w:rsidRPr="00FF7F2E" w:rsidRDefault="00FF7F2E" w:rsidP="00120FC6">
            <w:pPr>
              <w:autoSpaceDE w:val="0"/>
              <w:autoSpaceDN w:val="0"/>
              <w:adjustRightInd w:val="0"/>
            </w:pPr>
          </w:p>
        </w:tc>
        <w:tc>
          <w:tcPr>
            <w:tcW w:w="562" w:type="dxa"/>
            <w:vMerge/>
          </w:tcPr>
          <w:p w:rsidR="00FF7F2E" w:rsidRPr="00FF7F2E" w:rsidRDefault="00FF7F2E" w:rsidP="00120FC6">
            <w:pPr>
              <w:autoSpaceDE w:val="0"/>
              <w:autoSpaceDN w:val="0"/>
              <w:adjustRightInd w:val="0"/>
            </w:pPr>
          </w:p>
        </w:tc>
        <w:tc>
          <w:tcPr>
            <w:tcW w:w="4882" w:type="dxa"/>
            <w:gridSpan w:val="18"/>
            <w:tcBorders>
              <w:bottom w:val="nil"/>
            </w:tcBorders>
          </w:tcPr>
          <w:p w:rsidR="00FF7F2E" w:rsidRPr="00FF7F2E" w:rsidRDefault="00FF7F2E" w:rsidP="00120FC6">
            <w:pPr>
              <w:autoSpaceDN w:val="0"/>
              <w:adjustRightInd w:val="0"/>
              <w:jc w:val="both"/>
            </w:pPr>
          </w:p>
        </w:tc>
      </w:tr>
      <w:tr w:rsidR="00FF7F2E" w:rsidRPr="00FF7F2E" w:rsidTr="00FF7F2E">
        <w:tc>
          <w:tcPr>
            <w:tcW w:w="641" w:type="dxa"/>
            <w:vMerge/>
          </w:tcPr>
          <w:p w:rsidR="00FF7F2E" w:rsidRPr="00FF7F2E" w:rsidRDefault="00FF7F2E" w:rsidP="00120FC6">
            <w:pPr>
              <w:autoSpaceDE w:val="0"/>
              <w:autoSpaceDN w:val="0"/>
              <w:adjustRightInd w:val="0"/>
            </w:pPr>
          </w:p>
        </w:tc>
        <w:tc>
          <w:tcPr>
            <w:tcW w:w="3544" w:type="dxa"/>
            <w:gridSpan w:val="9"/>
            <w:vMerge/>
          </w:tcPr>
          <w:p w:rsidR="00FF7F2E" w:rsidRPr="00FF7F2E" w:rsidRDefault="00FF7F2E" w:rsidP="00120FC6">
            <w:pPr>
              <w:autoSpaceDE w:val="0"/>
              <w:autoSpaceDN w:val="0"/>
              <w:adjustRightInd w:val="0"/>
            </w:pPr>
          </w:p>
        </w:tc>
        <w:tc>
          <w:tcPr>
            <w:tcW w:w="562" w:type="dxa"/>
            <w:vMerge/>
          </w:tcPr>
          <w:p w:rsidR="00FF7F2E" w:rsidRPr="00FF7F2E" w:rsidRDefault="00FF7F2E" w:rsidP="00120FC6">
            <w:pPr>
              <w:autoSpaceDE w:val="0"/>
              <w:autoSpaceDN w:val="0"/>
              <w:adjustRightInd w:val="0"/>
            </w:pPr>
          </w:p>
        </w:tc>
        <w:tc>
          <w:tcPr>
            <w:tcW w:w="718" w:type="dxa"/>
            <w:gridSpan w:val="2"/>
            <w:tcBorders>
              <w:top w:val="nil"/>
              <w:bottom w:val="nil"/>
              <w:right w:val="nil"/>
            </w:tcBorders>
          </w:tcPr>
          <w:p w:rsidR="00FF7F2E" w:rsidRPr="00FF7F2E" w:rsidRDefault="00FF7F2E" w:rsidP="00120FC6">
            <w:pPr>
              <w:autoSpaceDN w:val="0"/>
              <w:adjustRightInd w:val="0"/>
              <w:jc w:val="both"/>
            </w:pPr>
            <w:r w:rsidRPr="00FF7F2E">
              <w:t>дата</w:t>
            </w:r>
          </w:p>
        </w:tc>
        <w:tc>
          <w:tcPr>
            <w:tcW w:w="250" w:type="dxa"/>
            <w:gridSpan w:val="3"/>
            <w:tcBorders>
              <w:top w:val="nil"/>
              <w:left w:val="nil"/>
              <w:bottom w:val="nil"/>
              <w:right w:val="nil"/>
            </w:tcBorders>
          </w:tcPr>
          <w:p w:rsidR="00FF7F2E" w:rsidRPr="00FF7F2E" w:rsidRDefault="00FF7F2E" w:rsidP="00120FC6">
            <w:pPr>
              <w:autoSpaceDN w:val="0"/>
              <w:adjustRightInd w:val="0"/>
              <w:ind w:right="-113"/>
              <w:jc w:val="right"/>
            </w:pPr>
            <w:r w:rsidRPr="00FF7F2E">
              <w:t>«</w:t>
            </w:r>
          </w:p>
        </w:tc>
        <w:tc>
          <w:tcPr>
            <w:tcW w:w="583" w:type="dxa"/>
            <w:gridSpan w:val="2"/>
            <w:tcBorders>
              <w:top w:val="nil"/>
              <w:left w:val="nil"/>
              <w:right w:val="nil"/>
            </w:tcBorders>
            <w:vAlign w:val="bottom"/>
          </w:tcPr>
          <w:p w:rsidR="00FF7F2E" w:rsidRPr="00FF7F2E" w:rsidRDefault="00FF7F2E" w:rsidP="00120FC6">
            <w:pPr>
              <w:autoSpaceDN w:val="0"/>
              <w:adjustRightInd w:val="0"/>
            </w:pPr>
          </w:p>
        </w:tc>
        <w:tc>
          <w:tcPr>
            <w:tcW w:w="489" w:type="dxa"/>
            <w:gridSpan w:val="2"/>
            <w:tcBorders>
              <w:top w:val="nil"/>
              <w:left w:val="nil"/>
              <w:bottom w:val="nil"/>
              <w:right w:val="nil"/>
            </w:tcBorders>
          </w:tcPr>
          <w:p w:rsidR="00FF7F2E" w:rsidRPr="00FF7F2E" w:rsidRDefault="00FF7F2E" w:rsidP="00120FC6">
            <w:pPr>
              <w:autoSpaceDN w:val="0"/>
              <w:adjustRightInd w:val="0"/>
              <w:ind w:left="-113"/>
            </w:pPr>
            <w:r w:rsidRPr="00FF7F2E">
              <w:t>»</w:t>
            </w:r>
          </w:p>
        </w:tc>
        <w:tc>
          <w:tcPr>
            <w:tcW w:w="1199" w:type="dxa"/>
            <w:gridSpan w:val="3"/>
            <w:tcBorders>
              <w:top w:val="nil"/>
              <w:left w:val="nil"/>
              <w:right w:val="nil"/>
            </w:tcBorders>
            <w:vAlign w:val="bottom"/>
          </w:tcPr>
          <w:p w:rsidR="00FF7F2E" w:rsidRPr="00FF7F2E" w:rsidRDefault="00FF7F2E" w:rsidP="00120FC6">
            <w:pPr>
              <w:autoSpaceDN w:val="0"/>
              <w:adjustRightInd w:val="0"/>
              <w:ind w:left="-61"/>
            </w:pPr>
          </w:p>
        </w:tc>
        <w:tc>
          <w:tcPr>
            <w:tcW w:w="307" w:type="dxa"/>
            <w:tcBorders>
              <w:top w:val="nil"/>
              <w:left w:val="nil"/>
              <w:bottom w:val="nil"/>
              <w:right w:val="nil"/>
            </w:tcBorders>
            <w:vAlign w:val="bottom"/>
          </w:tcPr>
          <w:p w:rsidR="00FF7F2E" w:rsidRPr="00FF7F2E" w:rsidRDefault="00FF7F2E" w:rsidP="00120FC6">
            <w:pPr>
              <w:autoSpaceDN w:val="0"/>
              <w:adjustRightInd w:val="0"/>
            </w:pPr>
          </w:p>
        </w:tc>
        <w:tc>
          <w:tcPr>
            <w:tcW w:w="838" w:type="dxa"/>
            <w:gridSpan w:val="4"/>
            <w:tcBorders>
              <w:top w:val="nil"/>
              <w:left w:val="nil"/>
              <w:right w:val="nil"/>
            </w:tcBorders>
            <w:vAlign w:val="bottom"/>
          </w:tcPr>
          <w:p w:rsidR="00FF7F2E" w:rsidRPr="00FF7F2E" w:rsidRDefault="00FF7F2E" w:rsidP="00120FC6">
            <w:pPr>
              <w:autoSpaceDN w:val="0"/>
              <w:adjustRightInd w:val="0"/>
            </w:pPr>
          </w:p>
        </w:tc>
        <w:tc>
          <w:tcPr>
            <w:tcW w:w="498" w:type="dxa"/>
            <w:tcBorders>
              <w:top w:val="nil"/>
              <w:left w:val="nil"/>
              <w:bottom w:val="nil"/>
            </w:tcBorders>
            <w:vAlign w:val="bottom"/>
          </w:tcPr>
          <w:p w:rsidR="00FF7F2E" w:rsidRPr="00FF7F2E" w:rsidRDefault="00FF7F2E" w:rsidP="00120FC6">
            <w:pPr>
              <w:autoSpaceDN w:val="0"/>
              <w:adjustRightInd w:val="0"/>
            </w:pPr>
            <w:proofErr w:type="gramStart"/>
            <w:r w:rsidRPr="00FF7F2E">
              <w:t>г</w:t>
            </w:r>
            <w:proofErr w:type="gramEnd"/>
            <w:r w:rsidRPr="00FF7F2E">
              <w:t>.</w:t>
            </w:r>
          </w:p>
        </w:tc>
      </w:tr>
      <w:tr w:rsidR="00FF7F2E" w:rsidRPr="00FF7F2E" w:rsidTr="00FF7F2E">
        <w:tc>
          <w:tcPr>
            <w:tcW w:w="641" w:type="dxa"/>
            <w:vMerge/>
          </w:tcPr>
          <w:p w:rsidR="00FF7F2E" w:rsidRPr="00FF7F2E" w:rsidRDefault="00FF7F2E" w:rsidP="00120FC6">
            <w:pPr>
              <w:autoSpaceDE w:val="0"/>
              <w:autoSpaceDN w:val="0"/>
              <w:adjustRightInd w:val="0"/>
            </w:pPr>
          </w:p>
        </w:tc>
        <w:tc>
          <w:tcPr>
            <w:tcW w:w="3544" w:type="dxa"/>
            <w:gridSpan w:val="9"/>
            <w:vMerge/>
          </w:tcPr>
          <w:p w:rsidR="00FF7F2E" w:rsidRPr="00FF7F2E" w:rsidRDefault="00FF7F2E" w:rsidP="00120FC6">
            <w:pPr>
              <w:autoSpaceDE w:val="0"/>
              <w:autoSpaceDN w:val="0"/>
              <w:adjustRightInd w:val="0"/>
            </w:pPr>
          </w:p>
        </w:tc>
        <w:tc>
          <w:tcPr>
            <w:tcW w:w="562" w:type="dxa"/>
            <w:vMerge/>
          </w:tcPr>
          <w:p w:rsidR="00FF7F2E" w:rsidRPr="00FF7F2E" w:rsidRDefault="00FF7F2E" w:rsidP="00120FC6">
            <w:pPr>
              <w:autoSpaceDE w:val="0"/>
              <w:autoSpaceDN w:val="0"/>
              <w:adjustRightInd w:val="0"/>
            </w:pPr>
          </w:p>
        </w:tc>
        <w:tc>
          <w:tcPr>
            <w:tcW w:w="4882" w:type="dxa"/>
            <w:gridSpan w:val="18"/>
            <w:tcBorders>
              <w:top w:val="nil"/>
            </w:tcBorders>
          </w:tcPr>
          <w:p w:rsidR="00FF7F2E" w:rsidRPr="00FF7F2E" w:rsidRDefault="00FF7F2E" w:rsidP="00120FC6">
            <w:pPr>
              <w:autoSpaceDN w:val="0"/>
              <w:adjustRightInd w:val="0"/>
              <w:jc w:val="both"/>
            </w:pPr>
          </w:p>
        </w:tc>
      </w:tr>
      <w:tr w:rsidR="00FF7F2E" w:rsidRPr="00FF7F2E" w:rsidTr="00FF7F2E">
        <w:tc>
          <w:tcPr>
            <w:tcW w:w="641" w:type="dxa"/>
            <w:vMerge w:val="restart"/>
          </w:tcPr>
          <w:p w:rsidR="00FF7F2E" w:rsidRPr="00FF7F2E" w:rsidRDefault="00FF7F2E" w:rsidP="00120FC6">
            <w:pPr>
              <w:autoSpaceDN w:val="0"/>
              <w:adjustRightInd w:val="0"/>
              <w:jc w:val="center"/>
            </w:pPr>
            <w:r w:rsidRPr="00FF7F2E">
              <w:t>3.1.</w:t>
            </w:r>
          </w:p>
        </w:tc>
        <w:tc>
          <w:tcPr>
            <w:tcW w:w="8988" w:type="dxa"/>
            <w:gridSpan w:val="28"/>
            <w:vAlign w:val="bottom"/>
          </w:tcPr>
          <w:p w:rsidR="00FF7F2E" w:rsidRPr="00FF7F2E" w:rsidRDefault="00FF7F2E" w:rsidP="00120FC6">
            <w:pPr>
              <w:autoSpaceDN w:val="0"/>
              <w:adjustRightInd w:val="0"/>
            </w:pPr>
            <w:r w:rsidRPr="00FF7F2E">
              <w:t>Прошу в отношении объекта адресации:</w:t>
            </w:r>
          </w:p>
        </w:tc>
      </w:tr>
      <w:tr w:rsidR="00FF7F2E" w:rsidRPr="00FF7F2E" w:rsidTr="00FF7F2E">
        <w:tc>
          <w:tcPr>
            <w:tcW w:w="641" w:type="dxa"/>
            <w:vMerge/>
          </w:tcPr>
          <w:p w:rsidR="00FF7F2E" w:rsidRPr="00FF7F2E" w:rsidRDefault="00FF7F2E" w:rsidP="00120FC6">
            <w:pPr>
              <w:autoSpaceDE w:val="0"/>
              <w:autoSpaceDN w:val="0"/>
              <w:adjustRightInd w:val="0"/>
            </w:pPr>
          </w:p>
        </w:tc>
        <w:tc>
          <w:tcPr>
            <w:tcW w:w="8988" w:type="dxa"/>
            <w:gridSpan w:val="28"/>
            <w:vAlign w:val="bottom"/>
          </w:tcPr>
          <w:p w:rsidR="00FF7F2E" w:rsidRPr="00FF7F2E" w:rsidRDefault="00FF7F2E" w:rsidP="00120FC6">
            <w:pPr>
              <w:autoSpaceDN w:val="0"/>
              <w:adjustRightInd w:val="0"/>
            </w:pPr>
            <w:r w:rsidRPr="00FF7F2E">
              <w:t>Вид:</w:t>
            </w:r>
          </w:p>
        </w:tc>
      </w:tr>
      <w:tr w:rsidR="00FF7F2E" w:rsidRPr="00FF7F2E" w:rsidTr="00FF7F2E">
        <w:tc>
          <w:tcPr>
            <w:tcW w:w="641" w:type="dxa"/>
            <w:vMerge/>
          </w:tcPr>
          <w:p w:rsidR="00FF7F2E" w:rsidRPr="00FF7F2E" w:rsidRDefault="00FF7F2E" w:rsidP="00120FC6">
            <w:pPr>
              <w:autoSpaceDE w:val="0"/>
              <w:autoSpaceDN w:val="0"/>
              <w:adjustRightInd w:val="0"/>
            </w:pPr>
          </w:p>
        </w:tc>
        <w:tc>
          <w:tcPr>
            <w:tcW w:w="450" w:type="dxa"/>
            <w:vAlign w:val="bottom"/>
          </w:tcPr>
          <w:p w:rsidR="00FF7F2E" w:rsidRPr="00FF7F2E" w:rsidRDefault="00FF7F2E" w:rsidP="00120FC6">
            <w:pPr>
              <w:autoSpaceDN w:val="0"/>
              <w:adjustRightInd w:val="0"/>
              <w:jc w:val="center"/>
            </w:pPr>
          </w:p>
        </w:tc>
        <w:tc>
          <w:tcPr>
            <w:tcW w:w="2672" w:type="dxa"/>
            <w:gridSpan w:val="6"/>
          </w:tcPr>
          <w:p w:rsidR="00FF7F2E" w:rsidRPr="00FF7F2E" w:rsidRDefault="00FF7F2E" w:rsidP="00120FC6">
            <w:pPr>
              <w:autoSpaceDN w:val="0"/>
              <w:adjustRightInd w:val="0"/>
              <w:jc w:val="both"/>
            </w:pPr>
            <w:r w:rsidRPr="00FF7F2E">
              <w:t>Земельный участок</w:t>
            </w:r>
          </w:p>
        </w:tc>
        <w:tc>
          <w:tcPr>
            <w:tcW w:w="422" w:type="dxa"/>
            <w:gridSpan w:val="2"/>
            <w:vAlign w:val="bottom"/>
          </w:tcPr>
          <w:p w:rsidR="00FF7F2E" w:rsidRPr="00FF7F2E" w:rsidRDefault="00FF7F2E" w:rsidP="00120FC6">
            <w:pPr>
              <w:autoSpaceDN w:val="0"/>
              <w:adjustRightInd w:val="0"/>
              <w:jc w:val="center"/>
            </w:pPr>
          </w:p>
        </w:tc>
        <w:tc>
          <w:tcPr>
            <w:tcW w:w="1831" w:type="dxa"/>
            <w:gridSpan w:val="7"/>
            <w:vAlign w:val="bottom"/>
          </w:tcPr>
          <w:p w:rsidR="00FF7F2E" w:rsidRPr="00FF7F2E" w:rsidRDefault="00FF7F2E" w:rsidP="00120FC6">
            <w:pPr>
              <w:autoSpaceDN w:val="0"/>
              <w:adjustRightInd w:val="0"/>
            </w:pPr>
            <w:r w:rsidRPr="00FF7F2E">
              <w:t>Сооружение</w:t>
            </w:r>
          </w:p>
        </w:tc>
        <w:tc>
          <w:tcPr>
            <w:tcW w:w="282" w:type="dxa"/>
            <w:vMerge w:val="restart"/>
            <w:vAlign w:val="bottom"/>
          </w:tcPr>
          <w:p w:rsidR="00FF7F2E" w:rsidRPr="00FF7F2E" w:rsidRDefault="00FF7F2E" w:rsidP="00120FC6">
            <w:pPr>
              <w:autoSpaceDN w:val="0"/>
              <w:adjustRightInd w:val="0"/>
              <w:jc w:val="center"/>
              <w:rPr>
                <w:lang w:val="en-US"/>
              </w:rPr>
            </w:pPr>
          </w:p>
        </w:tc>
        <w:tc>
          <w:tcPr>
            <w:tcW w:w="3331" w:type="dxa"/>
            <w:gridSpan w:val="11"/>
            <w:vMerge w:val="restart"/>
            <w:vAlign w:val="bottom"/>
          </w:tcPr>
          <w:p w:rsidR="00FF7F2E" w:rsidRPr="00FF7F2E" w:rsidRDefault="00FF7F2E" w:rsidP="00120FC6">
            <w:pPr>
              <w:autoSpaceDN w:val="0"/>
              <w:adjustRightInd w:val="0"/>
            </w:pPr>
            <w:r w:rsidRPr="00FF7F2E">
              <w:t>Машино-место</w:t>
            </w:r>
          </w:p>
        </w:tc>
      </w:tr>
      <w:tr w:rsidR="00FF7F2E" w:rsidRPr="00FF7F2E" w:rsidTr="00FF7F2E">
        <w:tc>
          <w:tcPr>
            <w:tcW w:w="641" w:type="dxa"/>
            <w:vMerge/>
          </w:tcPr>
          <w:p w:rsidR="00FF7F2E" w:rsidRPr="00FF7F2E" w:rsidRDefault="00FF7F2E" w:rsidP="00120FC6">
            <w:pPr>
              <w:autoSpaceDE w:val="0"/>
              <w:autoSpaceDN w:val="0"/>
              <w:adjustRightInd w:val="0"/>
            </w:pPr>
          </w:p>
        </w:tc>
        <w:tc>
          <w:tcPr>
            <w:tcW w:w="450" w:type="dxa"/>
            <w:vAlign w:val="bottom"/>
          </w:tcPr>
          <w:p w:rsidR="00FF7F2E" w:rsidRPr="00FF7F2E" w:rsidRDefault="00FF7F2E" w:rsidP="00120FC6">
            <w:pPr>
              <w:autoSpaceDN w:val="0"/>
              <w:adjustRightInd w:val="0"/>
              <w:jc w:val="center"/>
            </w:pPr>
          </w:p>
        </w:tc>
        <w:tc>
          <w:tcPr>
            <w:tcW w:w="2672" w:type="dxa"/>
            <w:gridSpan w:val="6"/>
          </w:tcPr>
          <w:p w:rsidR="00FF7F2E" w:rsidRPr="00FF7F2E" w:rsidRDefault="00FF7F2E" w:rsidP="00120FC6">
            <w:pPr>
              <w:autoSpaceDN w:val="0"/>
              <w:adjustRightInd w:val="0"/>
              <w:jc w:val="both"/>
            </w:pPr>
            <w:r w:rsidRPr="00FF7F2E">
              <w:t>Здание (строение)</w:t>
            </w:r>
          </w:p>
        </w:tc>
        <w:tc>
          <w:tcPr>
            <w:tcW w:w="422" w:type="dxa"/>
            <w:gridSpan w:val="2"/>
            <w:vAlign w:val="bottom"/>
          </w:tcPr>
          <w:p w:rsidR="00FF7F2E" w:rsidRPr="00FF7F2E" w:rsidRDefault="00FF7F2E" w:rsidP="00120FC6">
            <w:pPr>
              <w:autoSpaceDN w:val="0"/>
              <w:adjustRightInd w:val="0"/>
              <w:jc w:val="center"/>
            </w:pPr>
          </w:p>
        </w:tc>
        <w:tc>
          <w:tcPr>
            <w:tcW w:w="1831" w:type="dxa"/>
            <w:gridSpan w:val="7"/>
            <w:vAlign w:val="bottom"/>
          </w:tcPr>
          <w:p w:rsidR="00FF7F2E" w:rsidRPr="00FF7F2E" w:rsidRDefault="00FF7F2E" w:rsidP="00120FC6">
            <w:pPr>
              <w:autoSpaceDN w:val="0"/>
              <w:adjustRightInd w:val="0"/>
            </w:pPr>
            <w:r w:rsidRPr="00FF7F2E">
              <w:t>Помещение</w:t>
            </w:r>
          </w:p>
        </w:tc>
        <w:tc>
          <w:tcPr>
            <w:tcW w:w="282" w:type="dxa"/>
            <w:vMerge/>
          </w:tcPr>
          <w:p w:rsidR="00FF7F2E" w:rsidRPr="00FF7F2E" w:rsidRDefault="00FF7F2E" w:rsidP="00120FC6">
            <w:pPr>
              <w:autoSpaceDE w:val="0"/>
              <w:autoSpaceDN w:val="0"/>
              <w:adjustRightInd w:val="0"/>
            </w:pPr>
          </w:p>
        </w:tc>
        <w:tc>
          <w:tcPr>
            <w:tcW w:w="3331" w:type="dxa"/>
            <w:gridSpan w:val="11"/>
            <w:vMerge/>
          </w:tcPr>
          <w:p w:rsidR="00FF7F2E" w:rsidRPr="00FF7F2E" w:rsidRDefault="00FF7F2E" w:rsidP="00120FC6">
            <w:pPr>
              <w:autoSpaceDE w:val="0"/>
              <w:autoSpaceDN w:val="0"/>
              <w:adjustRightInd w:val="0"/>
            </w:pPr>
          </w:p>
        </w:tc>
      </w:tr>
      <w:tr w:rsidR="00FF7F2E" w:rsidRPr="00FF7F2E" w:rsidTr="00FF7F2E">
        <w:tc>
          <w:tcPr>
            <w:tcW w:w="641" w:type="dxa"/>
            <w:vMerge w:val="restart"/>
          </w:tcPr>
          <w:p w:rsidR="00FF7F2E" w:rsidRPr="00FF7F2E" w:rsidRDefault="00FF7F2E" w:rsidP="00120FC6">
            <w:pPr>
              <w:autoSpaceDN w:val="0"/>
              <w:adjustRightInd w:val="0"/>
              <w:jc w:val="center"/>
            </w:pPr>
            <w:r w:rsidRPr="00FF7F2E">
              <w:t>3.2.</w:t>
            </w:r>
          </w:p>
        </w:tc>
        <w:tc>
          <w:tcPr>
            <w:tcW w:w="8988" w:type="dxa"/>
            <w:gridSpan w:val="28"/>
            <w:vAlign w:val="bottom"/>
          </w:tcPr>
          <w:p w:rsidR="00FF7F2E" w:rsidRPr="00FF7F2E" w:rsidRDefault="00FF7F2E" w:rsidP="00120FC6">
            <w:pPr>
              <w:autoSpaceDN w:val="0"/>
              <w:adjustRightInd w:val="0"/>
            </w:pPr>
            <w:r w:rsidRPr="00FF7F2E">
              <w:t>Присвоить адрес</w:t>
            </w:r>
          </w:p>
        </w:tc>
      </w:tr>
      <w:tr w:rsidR="00FF7F2E" w:rsidRPr="00FF7F2E" w:rsidTr="00FF7F2E">
        <w:tc>
          <w:tcPr>
            <w:tcW w:w="641" w:type="dxa"/>
            <w:vMerge/>
          </w:tcPr>
          <w:p w:rsidR="00FF7F2E" w:rsidRPr="00FF7F2E" w:rsidRDefault="00FF7F2E" w:rsidP="00120FC6">
            <w:pPr>
              <w:autoSpaceDE w:val="0"/>
              <w:autoSpaceDN w:val="0"/>
              <w:adjustRightInd w:val="0"/>
            </w:pPr>
          </w:p>
        </w:tc>
        <w:tc>
          <w:tcPr>
            <w:tcW w:w="8988" w:type="dxa"/>
            <w:gridSpan w:val="28"/>
            <w:vAlign w:val="bottom"/>
          </w:tcPr>
          <w:p w:rsidR="00FF7F2E" w:rsidRPr="00FF7F2E" w:rsidRDefault="00FF7F2E" w:rsidP="00120FC6">
            <w:pPr>
              <w:autoSpaceDN w:val="0"/>
              <w:adjustRightInd w:val="0"/>
            </w:pPr>
            <w:r w:rsidRPr="00FF7F2E">
              <w:t>В связи с:</w:t>
            </w:r>
          </w:p>
        </w:tc>
      </w:tr>
      <w:tr w:rsidR="00FF7F2E" w:rsidRPr="00FF7F2E" w:rsidTr="00FF7F2E">
        <w:tc>
          <w:tcPr>
            <w:tcW w:w="641" w:type="dxa"/>
            <w:vMerge/>
          </w:tcPr>
          <w:p w:rsidR="00FF7F2E" w:rsidRPr="00FF7F2E" w:rsidRDefault="00FF7F2E" w:rsidP="00120FC6">
            <w:pPr>
              <w:autoSpaceDE w:val="0"/>
              <w:autoSpaceDN w:val="0"/>
              <w:adjustRightInd w:val="0"/>
            </w:pPr>
          </w:p>
        </w:tc>
        <w:tc>
          <w:tcPr>
            <w:tcW w:w="450" w:type="dxa"/>
            <w:vAlign w:val="bottom"/>
          </w:tcPr>
          <w:p w:rsidR="00FF7F2E" w:rsidRPr="00FF7F2E" w:rsidRDefault="00FF7F2E" w:rsidP="00120FC6">
            <w:pPr>
              <w:autoSpaceDN w:val="0"/>
              <w:adjustRightInd w:val="0"/>
            </w:pPr>
          </w:p>
        </w:tc>
        <w:tc>
          <w:tcPr>
            <w:tcW w:w="8538" w:type="dxa"/>
            <w:gridSpan w:val="27"/>
          </w:tcPr>
          <w:p w:rsidR="00FF7F2E" w:rsidRPr="00FF7F2E" w:rsidRDefault="00FF7F2E" w:rsidP="00120FC6">
            <w:pPr>
              <w:autoSpaceDN w:val="0"/>
              <w:adjustRightInd w:val="0"/>
              <w:contextualSpacing/>
              <w:jc w:val="both"/>
            </w:pPr>
            <w:r w:rsidRPr="00FF7F2E">
              <w:t>Образованием земельного участк</w:t>
            </w:r>
            <w:proofErr w:type="gramStart"/>
            <w:r w:rsidRPr="00FF7F2E">
              <w:t>а(</w:t>
            </w:r>
            <w:proofErr w:type="spellStart"/>
            <w:proofErr w:type="gramEnd"/>
            <w:r w:rsidRPr="00FF7F2E">
              <w:t>ов</w:t>
            </w:r>
            <w:proofErr w:type="spellEnd"/>
            <w:r w:rsidRPr="00FF7F2E">
              <w:t>) из земель, находящихся в государственной или муниципальной собственности</w:t>
            </w:r>
          </w:p>
        </w:tc>
      </w:tr>
      <w:tr w:rsidR="00FF7F2E" w:rsidRPr="00FF7F2E" w:rsidTr="00FF7F2E">
        <w:tc>
          <w:tcPr>
            <w:tcW w:w="641" w:type="dxa"/>
            <w:vMerge/>
          </w:tcPr>
          <w:p w:rsidR="00FF7F2E" w:rsidRPr="00FF7F2E" w:rsidRDefault="00FF7F2E" w:rsidP="00120FC6">
            <w:pPr>
              <w:autoSpaceDE w:val="0"/>
              <w:autoSpaceDN w:val="0"/>
              <w:adjustRightInd w:val="0"/>
            </w:pPr>
          </w:p>
        </w:tc>
        <w:tc>
          <w:tcPr>
            <w:tcW w:w="5375" w:type="dxa"/>
            <w:gridSpan w:val="16"/>
          </w:tcPr>
          <w:p w:rsidR="00FF7F2E" w:rsidRPr="00FF7F2E" w:rsidRDefault="00FF7F2E" w:rsidP="00120FC6">
            <w:pPr>
              <w:autoSpaceDN w:val="0"/>
              <w:adjustRightInd w:val="0"/>
              <w:contextualSpacing/>
              <w:jc w:val="both"/>
            </w:pPr>
            <w:r w:rsidRPr="00FF7F2E">
              <w:t>Количество образуемых земельных участков</w:t>
            </w:r>
          </w:p>
        </w:tc>
        <w:tc>
          <w:tcPr>
            <w:tcW w:w="3613" w:type="dxa"/>
            <w:gridSpan w:val="12"/>
            <w:vAlign w:val="bottom"/>
          </w:tcPr>
          <w:p w:rsidR="00FF7F2E" w:rsidRPr="00FF7F2E" w:rsidRDefault="00FF7F2E" w:rsidP="00120FC6">
            <w:pPr>
              <w:autoSpaceDN w:val="0"/>
              <w:adjustRightInd w:val="0"/>
              <w:contextualSpacing/>
              <w:jc w:val="both"/>
            </w:pPr>
          </w:p>
        </w:tc>
      </w:tr>
      <w:tr w:rsidR="00FF7F2E" w:rsidRPr="00FF7F2E" w:rsidTr="00FF7F2E">
        <w:tc>
          <w:tcPr>
            <w:tcW w:w="641" w:type="dxa"/>
            <w:vMerge/>
          </w:tcPr>
          <w:p w:rsidR="00FF7F2E" w:rsidRPr="00FF7F2E" w:rsidRDefault="00FF7F2E" w:rsidP="00120FC6">
            <w:pPr>
              <w:autoSpaceDE w:val="0"/>
              <w:autoSpaceDN w:val="0"/>
              <w:adjustRightInd w:val="0"/>
            </w:pPr>
          </w:p>
        </w:tc>
        <w:tc>
          <w:tcPr>
            <w:tcW w:w="5375" w:type="dxa"/>
            <w:gridSpan w:val="16"/>
            <w:vMerge w:val="restart"/>
          </w:tcPr>
          <w:p w:rsidR="00FF7F2E" w:rsidRPr="00FF7F2E" w:rsidRDefault="00FF7F2E" w:rsidP="00120FC6">
            <w:pPr>
              <w:autoSpaceDN w:val="0"/>
              <w:adjustRightInd w:val="0"/>
              <w:contextualSpacing/>
              <w:jc w:val="both"/>
            </w:pPr>
            <w:r w:rsidRPr="00FF7F2E">
              <w:t>Дополнительная информация:</w:t>
            </w:r>
          </w:p>
        </w:tc>
        <w:tc>
          <w:tcPr>
            <w:tcW w:w="3613" w:type="dxa"/>
            <w:gridSpan w:val="12"/>
            <w:vAlign w:val="bottom"/>
          </w:tcPr>
          <w:p w:rsidR="00FF7F2E" w:rsidRPr="00FF7F2E" w:rsidRDefault="00FF7F2E" w:rsidP="00120FC6">
            <w:pPr>
              <w:autoSpaceDN w:val="0"/>
              <w:adjustRightInd w:val="0"/>
              <w:contextualSpacing/>
              <w:jc w:val="both"/>
            </w:pPr>
          </w:p>
        </w:tc>
      </w:tr>
      <w:tr w:rsidR="00FF7F2E" w:rsidRPr="00FF7F2E" w:rsidTr="00FF7F2E">
        <w:tc>
          <w:tcPr>
            <w:tcW w:w="641" w:type="dxa"/>
            <w:vMerge/>
          </w:tcPr>
          <w:p w:rsidR="00FF7F2E" w:rsidRPr="00FF7F2E" w:rsidRDefault="00FF7F2E" w:rsidP="00120FC6">
            <w:pPr>
              <w:autoSpaceDE w:val="0"/>
              <w:autoSpaceDN w:val="0"/>
              <w:adjustRightInd w:val="0"/>
            </w:pPr>
          </w:p>
        </w:tc>
        <w:tc>
          <w:tcPr>
            <w:tcW w:w="5375" w:type="dxa"/>
            <w:gridSpan w:val="16"/>
            <w:vMerge/>
          </w:tcPr>
          <w:p w:rsidR="00FF7F2E" w:rsidRPr="00FF7F2E" w:rsidRDefault="00FF7F2E" w:rsidP="00120FC6">
            <w:pPr>
              <w:autoSpaceDE w:val="0"/>
              <w:autoSpaceDN w:val="0"/>
              <w:adjustRightInd w:val="0"/>
              <w:contextualSpacing/>
              <w:jc w:val="both"/>
            </w:pPr>
          </w:p>
        </w:tc>
        <w:tc>
          <w:tcPr>
            <w:tcW w:w="3613" w:type="dxa"/>
            <w:gridSpan w:val="12"/>
            <w:vAlign w:val="bottom"/>
          </w:tcPr>
          <w:p w:rsidR="00FF7F2E" w:rsidRPr="00FF7F2E" w:rsidRDefault="00FF7F2E" w:rsidP="00120FC6">
            <w:pPr>
              <w:autoSpaceDN w:val="0"/>
              <w:adjustRightInd w:val="0"/>
              <w:contextualSpacing/>
              <w:jc w:val="both"/>
            </w:pPr>
          </w:p>
        </w:tc>
      </w:tr>
      <w:tr w:rsidR="00FF7F2E" w:rsidRPr="00FF7F2E" w:rsidTr="00FF7F2E">
        <w:tc>
          <w:tcPr>
            <w:tcW w:w="641" w:type="dxa"/>
            <w:vMerge/>
          </w:tcPr>
          <w:p w:rsidR="00FF7F2E" w:rsidRPr="00FF7F2E" w:rsidRDefault="00FF7F2E" w:rsidP="00120FC6">
            <w:pPr>
              <w:autoSpaceDE w:val="0"/>
              <w:autoSpaceDN w:val="0"/>
              <w:adjustRightInd w:val="0"/>
            </w:pPr>
          </w:p>
        </w:tc>
        <w:tc>
          <w:tcPr>
            <w:tcW w:w="5375" w:type="dxa"/>
            <w:gridSpan w:val="16"/>
            <w:vMerge/>
          </w:tcPr>
          <w:p w:rsidR="00FF7F2E" w:rsidRPr="00FF7F2E" w:rsidRDefault="00FF7F2E" w:rsidP="00120FC6">
            <w:pPr>
              <w:autoSpaceDE w:val="0"/>
              <w:autoSpaceDN w:val="0"/>
              <w:adjustRightInd w:val="0"/>
              <w:contextualSpacing/>
              <w:jc w:val="both"/>
            </w:pPr>
          </w:p>
        </w:tc>
        <w:tc>
          <w:tcPr>
            <w:tcW w:w="3613" w:type="dxa"/>
            <w:gridSpan w:val="12"/>
            <w:vAlign w:val="bottom"/>
          </w:tcPr>
          <w:p w:rsidR="00FF7F2E" w:rsidRPr="00FF7F2E" w:rsidRDefault="00FF7F2E" w:rsidP="00120FC6">
            <w:pPr>
              <w:autoSpaceDN w:val="0"/>
              <w:adjustRightInd w:val="0"/>
              <w:contextualSpacing/>
              <w:jc w:val="both"/>
            </w:pPr>
          </w:p>
        </w:tc>
      </w:tr>
      <w:tr w:rsidR="00FF7F2E" w:rsidRPr="00FF7F2E" w:rsidTr="00FF7F2E">
        <w:tc>
          <w:tcPr>
            <w:tcW w:w="641" w:type="dxa"/>
            <w:vMerge/>
          </w:tcPr>
          <w:p w:rsidR="00FF7F2E" w:rsidRPr="00FF7F2E" w:rsidRDefault="00FF7F2E" w:rsidP="00120FC6">
            <w:pPr>
              <w:autoSpaceDE w:val="0"/>
              <w:autoSpaceDN w:val="0"/>
              <w:adjustRightInd w:val="0"/>
            </w:pPr>
          </w:p>
        </w:tc>
        <w:tc>
          <w:tcPr>
            <w:tcW w:w="450" w:type="dxa"/>
            <w:vAlign w:val="bottom"/>
          </w:tcPr>
          <w:p w:rsidR="00FF7F2E" w:rsidRPr="00FF7F2E" w:rsidRDefault="00FF7F2E" w:rsidP="00120FC6">
            <w:pPr>
              <w:autoSpaceDN w:val="0"/>
              <w:adjustRightInd w:val="0"/>
              <w:jc w:val="center"/>
            </w:pPr>
          </w:p>
        </w:tc>
        <w:tc>
          <w:tcPr>
            <w:tcW w:w="8538" w:type="dxa"/>
            <w:gridSpan w:val="27"/>
          </w:tcPr>
          <w:p w:rsidR="00FF7F2E" w:rsidRPr="00FF7F2E" w:rsidRDefault="00FF7F2E" w:rsidP="00120FC6">
            <w:pPr>
              <w:autoSpaceDN w:val="0"/>
              <w:adjustRightInd w:val="0"/>
              <w:contextualSpacing/>
              <w:jc w:val="both"/>
            </w:pPr>
            <w:r w:rsidRPr="00FF7F2E">
              <w:t>Образованием земельного участк</w:t>
            </w:r>
            <w:proofErr w:type="gramStart"/>
            <w:r w:rsidRPr="00FF7F2E">
              <w:t>а(</w:t>
            </w:r>
            <w:proofErr w:type="spellStart"/>
            <w:proofErr w:type="gramEnd"/>
            <w:r w:rsidRPr="00FF7F2E">
              <w:t>ов</w:t>
            </w:r>
            <w:proofErr w:type="spellEnd"/>
            <w:r w:rsidRPr="00FF7F2E">
              <w:t>) путём раздела земельного участка</w:t>
            </w:r>
          </w:p>
        </w:tc>
      </w:tr>
      <w:tr w:rsidR="00FF7F2E" w:rsidRPr="00FF7F2E" w:rsidTr="00FF7F2E">
        <w:tc>
          <w:tcPr>
            <w:tcW w:w="641" w:type="dxa"/>
            <w:vMerge/>
          </w:tcPr>
          <w:p w:rsidR="00FF7F2E" w:rsidRPr="00FF7F2E" w:rsidRDefault="00FF7F2E" w:rsidP="00120FC6">
            <w:pPr>
              <w:autoSpaceDE w:val="0"/>
              <w:autoSpaceDN w:val="0"/>
              <w:adjustRightInd w:val="0"/>
            </w:pPr>
          </w:p>
        </w:tc>
        <w:tc>
          <w:tcPr>
            <w:tcW w:w="5375" w:type="dxa"/>
            <w:gridSpan w:val="16"/>
          </w:tcPr>
          <w:p w:rsidR="00FF7F2E" w:rsidRPr="00FF7F2E" w:rsidRDefault="00FF7F2E" w:rsidP="00120FC6">
            <w:pPr>
              <w:autoSpaceDN w:val="0"/>
              <w:adjustRightInd w:val="0"/>
              <w:contextualSpacing/>
              <w:jc w:val="both"/>
            </w:pPr>
            <w:r w:rsidRPr="00FF7F2E">
              <w:t>Количество образуемых земельных участков</w:t>
            </w:r>
          </w:p>
        </w:tc>
        <w:tc>
          <w:tcPr>
            <w:tcW w:w="3613" w:type="dxa"/>
            <w:gridSpan w:val="12"/>
            <w:vAlign w:val="bottom"/>
          </w:tcPr>
          <w:p w:rsidR="00FF7F2E" w:rsidRPr="00FF7F2E" w:rsidRDefault="00FF7F2E" w:rsidP="00120FC6">
            <w:pPr>
              <w:autoSpaceDN w:val="0"/>
              <w:adjustRightInd w:val="0"/>
              <w:contextualSpacing/>
              <w:jc w:val="both"/>
            </w:pPr>
          </w:p>
        </w:tc>
      </w:tr>
      <w:tr w:rsidR="00FF7F2E" w:rsidRPr="00FF7F2E" w:rsidTr="00FF7F2E">
        <w:tc>
          <w:tcPr>
            <w:tcW w:w="641" w:type="dxa"/>
            <w:vMerge/>
          </w:tcPr>
          <w:p w:rsidR="00FF7F2E" w:rsidRPr="00FF7F2E" w:rsidRDefault="00FF7F2E" w:rsidP="00120FC6">
            <w:pPr>
              <w:autoSpaceDE w:val="0"/>
              <w:autoSpaceDN w:val="0"/>
              <w:adjustRightInd w:val="0"/>
            </w:pPr>
          </w:p>
        </w:tc>
        <w:tc>
          <w:tcPr>
            <w:tcW w:w="5375" w:type="dxa"/>
            <w:gridSpan w:val="16"/>
          </w:tcPr>
          <w:p w:rsidR="00FF7F2E" w:rsidRPr="00FF7F2E" w:rsidRDefault="00FF7F2E" w:rsidP="00120FC6">
            <w:pPr>
              <w:autoSpaceDN w:val="0"/>
              <w:adjustRightInd w:val="0"/>
              <w:contextualSpacing/>
              <w:jc w:val="both"/>
            </w:pPr>
            <w:r w:rsidRPr="00FF7F2E">
              <w:t>Кадастровый номер земельного участка, раздел которого осуществляется</w:t>
            </w:r>
          </w:p>
        </w:tc>
        <w:tc>
          <w:tcPr>
            <w:tcW w:w="3613" w:type="dxa"/>
            <w:gridSpan w:val="12"/>
          </w:tcPr>
          <w:p w:rsidR="00FF7F2E" w:rsidRPr="00FF7F2E" w:rsidRDefault="00FF7F2E" w:rsidP="00120FC6">
            <w:pPr>
              <w:autoSpaceDN w:val="0"/>
              <w:adjustRightInd w:val="0"/>
              <w:contextualSpacing/>
              <w:jc w:val="both"/>
            </w:pPr>
            <w:r w:rsidRPr="00FF7F2E">
              <w:t>Адрес земельного участка, раздел которого осуществляется</w:t>
            </w:r>
          </w:p>
        </w:tc>
      </w:tr>
      <w:tr w:rsidR="00FF7F2E" w:rsidRPr="00FF7F2E" w:rsidTr="00FF7F2E">
        <w:tc>
          <w:tcPr>
            <w:tcW w:w="641" w:type="dxa"/>
            <w:vMerge/>
          </w:tcPr>
          <w:p w:rsidR="00FF7F2E" w:rsidRPr="00FF7F2E" w:rsidRDefault="00FF7F2E" w:rsidP="00120FC6">
            <w:pPr>
              <w:autoSpaceDE w:val="0"/>
              <w:autoSpaceDN w:val="0"/>
              <w:adjustRightInd w:val="0"/>
            </w:pPr>
          </w:p>
        </w:tc>
        <w:tc>
          <w:tcPr>
            <w:tcW w:w="5375" w:type="dxa"/>
            <w:gridSpan w:val="16"/>
            <w:vMerge w:val="restart"/>
            <w:vAlign w:val="bottom"/>
          </w:tcPr>
          <w:p w:rsidR="00FF7F2E" w:rsidRPr="00FF7F2E" w:rsidRDefault="00FF7F2E" w:rsidP="00120FC6">
            <w:pPr>
              <w:autoSpaceDN w:val="0"/>
              <w:adjustRightInd w:val="0"/>
              <w:contextualSpacing/>
              <w:jc w:val="both"/>
            </w:pPr>
          </w:p>
        </w:tc>
        <w:tc>
          <w:tcPr>
            <w:tcW w:w="3613" w:type="dxa"/>
            <w:gridSpan w:val="12"/>
            <w:vAlign w:val="bottom"/>
          </w:tcPr>
          <w:p w:rsidR="00FF7F2E" w:rsidRPr="00FF7F2E" w:rsidRDefault="00FF7F2E" w:rsidP="00120FC6">
            <w:pPr>
              <w:autoSpaceDN w:val="0"/>
              <w:adjustRightInd w:val="0"/>
              <w:contextualSpacing/>
              <w:jc w:val="both"/>
            </w:pPr>
          </w:p>
        </w:tc>
      </w:tr>
      <w:tr w:rsidR="00FF7F2E" w:rsidRPr="00FF7F2E" w:rsidTr="00FF7F2E">
        <w:tc>
          <w:tcPr>
            <w:tcW w:w="641" w:type="dxa"/>
            <w:vMerge/>
          </w:tcPr>
          <w:p w:rsidR="00FF7F2E" w:rsidRPr="00FF7F2E" w:rsidRDefault="00FF7F2E" w:rsidP="00120FC6">
            <w:pPr>
              <w:autoSpaceDE w:val="0"/>
              <w:autoSpaceDN w:val="0"/>
              <w:adjustRightInd w:val="0"/>
            </w:pPr>
          </w:p>
        </w:tc>
        <w:tc>
          <w:tcPr>
            <w:tcW w:w="5375" w:type="dxa"/>
            <w:gridSpan w:val="16"/>
            <w:vMerge/>
          </w:tcPr>
          <w:p w:rsidR="00FF7F2E" w:rsidRPr="00FF7F2E" w:rsidRDefault="00FF7F2E" w:rsidP="00120FC6">
            <w:pPr>
              <w:autoSpaceDE w:val="0"/>
              <w:autoSpaceDN w:val="0"/>
              <w:adjustRightInd w:val="0"/>
              <w:contextualSpacing/>
              <w:jc w:val="both"/>
            </w:pPr>
          </w:p>
        </w:tc>
        <w:tc>
          <w:tcPr>
            <w:tcW w:w="3613" w:type="dxa"/>
            <w:gridSpan w:val="12"/>
            <w:vAlign w:val="bottom"/>
          </w:tcPr>
          <w:p w:rsidR="00FF7F2E" w:rsidRPr="00FF7F2E" w:rsidRDefault="00FF7F2E" w:rsidP="00120FC6">
            <w:pPr>
              <w:autoSpaceDN w:val="0"/>
              <w:adjustRightInd w:val="0"/>
              <w:contextualSpacing/>
              <w:jc w:val="both"/>
            </w:pPr>
          </w:p>
        </w:tc>
      </w:tr>
      <w:tr w:rsidR="00FF7F2E" w:rsidRPr="00FF7F2E" w:rsidTr="00FF7F2E">
        <w:tc>
          <w:tcPr>
            <w:tcW w:w="641" w:type="dxa"/>
            <w:vMerge w:val="restart"/>
          </w:tcPr>
          <w:p w:rsidR="00FF7F2E" w:rsidRPr="00FF7F2E" w:rsidRDefault="00FF7F2E" w:rsidP="00120FC6">
            <w:pPr>
              <w:autoSpaceDN w:val="0"/>
              <w:adjustRightInd w:val="0"/>
            </w:pPr>
          </w:p>
        </w:tc>
        <w:tc>
          <w:tcPr>
            <w:tcW w:w="450" w:type="dxa"/>
            <w:vAlign w:val="bottom"/>
          </w:tcPr>
          <w:p w:rsidR="00FF7F2E" w:rsidRPr="00FF7F2E" w:rsidRDefault="00FF7F2E" w:rsidP="00120FC6">
            <w:pPr>
              <w:autoSpaceDN w:val="0"/>
              <w:adjustRightInd w:val="0"/>
              <w:jc w:val="center"/>
            </w:pPr>
          </w:p>
        </w:tc>
        <w:tc>
          <w:tcPr>
            <w:tcW w:w="8538" w:type="dxa"/>
            <w:gridSpan w:val="27"/>
          </w:tcPr>
          <w:p w:rsidR="00FF7F2E" w:rsidRPr="00FF7F2E" w:rsidRDefault="00FF7F2E" w:rsidP="00120FC6">
            <w:pPr>
              <w:autoSpaceDN w:val="0"/>
              <w:adjustRightInd w:val="0"/>
              <w:contextualSpacing/>
              <w:jc w:val="both"/>
            </w:pPr>
            <w:r w:rsidRPr="00FF7F2E">
              <w:t>Образованием земельного участка путём объединения земельных участков</w:t>
            </w:r>
          </w:p>
        </w:tc>
      </w:tr>
      <w:tr w:rsidR="00FF7F2E" w:rsidRPr="00FF7F2E" w:rsidTr="00FF7F2E">
        <w:tc>
          <w:tcPr>
            <w:tcW w:w="641" w:type="dxa"/>
            <w:vMerge/>
          </w:tcPr>
          <w:p w:rsidR="00FF7F2E" w:rsidRPr="00FF7F2E" w:rsidRDefault="00FF7F2E" w:rsidP="00120FC6">
            <w:pPr>
              <w:autoSpaceDE w:val="0"/>
              <w:autoSpaceDN w:val="0"/>
              <w:adjustRightInd w:val="0"/>
            </w:pPr>
          </w:p>
        </w:tc>
        <w:tc>
          <w:tcPr>
            <w:tcW w:w="5375" w:type="dxa"/>
            <w:gridSpan w:val="16"/>
          </w:tcPr>
          <w:p w:rsidR="00FF7F2E" w:rsidRPr="00FF7F2E" w:rsidRDefault="00FF7F2E" w:rsidP="00120FC6">
            <w:pPr>
              <w:autoSpaceDN w:val="0"/>
              <w:adjustRightInd w:val="0"/>
              <w:contextualSpacing/>
              <w:jc w:val="both"/>
            </w:pPr>
            <w:r w:rsidRPr="00FF7F2E">
              <w:t>Количество объединяемых земельных участков</w:t>
            </w:r>
          </w:p>
        </w:tc>
        <w:tc>
          <w:tcPr>
            <w:tcW w:w="3613" w:type="dxa"/>
            <w:gridSpan w:val="12"/>
          </w:tcPr>
          <w:p w:rsidR="00FF7F2E" w:rsidRPr="00FF7F2E" w:rsidRDefault="00FF7F2E" w:rsidP="00120FC6">
            <w:pPr>
              <w:autoSpaceDN w:val="0"/>
              <w:adjustRightInd w:val="0"/>
              <w:contextualSpacing/>
              <w:jc w:val="both"/>
            </w:pPr>
          </w:p>
        </w:tc>
      </w:tr>
      <w:tr w:rsidR="00FF7F2E" w:rsidRPr="00FF7F2E" w:rsidTr="00FF7F2E">
        <w:tc>
          <w:tcPr>
            <w:tcW w:w="641" w:type="dxa"/>
            <w:vMerge/>
          </w:tcPr>
          <w:p w:rsidR="00FF7F2E" w:rsidRPr="00FF7F2E" w:rsidRDefault="00FF7F2E" w:rsidP="00120FC6">
            <w:pPr>
              <w:autoSpaceDE w:val="0"/>
              <w:autoSpaceDN w:val="0"/>
              <w:adjustRightInd w:val="0"/>
            </w:pPr>
          </w:p>
        </w:tc>
        <w:tc>
          <w:tcPr>
            <w:tcW w:w="5375" w:type="dxa"/>
            <w:gridSpan w:val="16"/>
          </w:tcPr>
          <w:p w:rsidR="00FF7F2E" w:rsidRPr="00FF7F2E" w:rsidRDefault="00FF7F2E" w:rsidP="00120FC6">
            <w:pPr>
              <w:autoSpaceDN w:val="0"/>
              <w:adjustRightInd w:val="0"/>
              <w:contextualSpacing/>
              <w:jc w:val="both"/>
            </w:pPr>
            <w:r w:rsidRPr="00FF7F2E">
              <w:t>Кадастровый номер объединяемого земельного участка *(1)</w:t>
            </w:r>
          </w:p>
        </w:tc>
        <w:tc>
          <w:tcPr>
            <w:tcW w:w="3613" w:type="dxa"/>
            <w:gridSpan w:val="12"/>
          </w:tcPr>
          <w:p w:rsidR="00FF7F2E" w:rsidRPr="00FF7F2E" w:rsidRDefault="00FF7F2E" w:rsidP="00120FC6">
            <w:pPr>
              <w:autoSpaceDN w:val="0"/>
              <w:adjustRightInd w:val="0"/>
              <w:contextualSpacing/>
              <w:jc w:val="both"/>
            </w:pPr>
            <w:r w:rsidRPr="00FF7F2E">
              <w:t>Адрес объединяемого земельного участка *(1)</w:t>
            </w:r>
          </w:p>
        </w:tc>
      </w:tr>
      <w:tr w:rsidR="00FF7F2E" w:rsidRPr="00FF7F2E" w:rsidTr="00FF7F2E">
        <w:tc>
          <w:tcPr>
            <w:tcW w:w="641" w:type="dxa"/>
            <w:vMerge/>
          </w:tcPr>
          <w:p w:rsidR="00FF7F2E" w:rsidRPr="00FF7F2E" w:rsidRDefault="00FF7F2E" w:rsidP="00120FC6">
            <w:pPr>
              <w:autoSpaceDE w:val="0"/>
              <w:autoSpaceDN w:val="0"/>
              <w:adjustRightInd w:val="0"/>
            </w:pPr>
          </w:p>
        </w:tc>
        <w:tc>
          <w:tcPr>
            <w:tcW w:w="5375" w:type="dxa"/>
            <w:gridSpan w:val="16"/>
            <w:vMerge w:val="restart"/>
            <w:vAlign w:val="bottom"/>
          </w:tcPr>
          <w:p w:rsidR="00FF7F2E" w:rsidRPr="00FF7F2E" w:rsidRDefault="00FF7F2E" w:rsidP="00120FC6">
            <w:pPr>
              <w:autoSpaceDN w:val="0"/>
              <w:adjustRightInd w:val="0"/>
              <w:contextualSpacing/>
              <w:jc w:val="both"/>
            </w:pPr>
          </w:p>
        </w:tc>
        <w:tc>
          <w:tcPr>
            <w:tcW w:w="3613" w:type="dxa"/>
            <w:gridSpan w:val="12"/>
            <w:vAlign w:val="bottom"/>
          </w:tcPr>
          <w:p w:rsidR="00FF7F2E" w:rsidRPr="00FF7F2E" w:rsidRDefault="00FF7F2E" w:rsidP="00120FC6">
            <w:pPr>
              <w:autoSpaceDN w:val="0"/>
              <w:adjustRightInd w:val="0"/>
              <w:contextualSpacing/>
              <w:jc w:val="both"/>
            </w:pPr>
          </w:p>
        </w:tc>
      </w:tr>
      <w:tr w:rsidR="00FF7F2E" w:rsidRPr="00FF7F2E" w:rsidTr="00FF7F2E">
        <w:tc>
          <w:tcPr>
            <w:tcW w:w="641" w:type="dxa"/>
            <w:vMerge/>
          </w:tcPr>
          <w:p w:rsidR="00FF7F2E" w:rsidRPr="00FF7F2E" w:rsidRDefault="00FF7F2E" w:rsidP="00120FC6">
            <w:pPr>
              <w:autoSpaceDE w:val="0"/>
              <w:autoSpaceDN w:val="0"/>
              <w:adjustRightInd w:val="0"/>
            </w:pPr>
          </w:p>
        </w:tc>
        <w:tc>
          <w:tcPr>
            <w:tcW w:w="5375" w:type="dxa"/>
            <w:gridSpan w:val="16"/>
            <w:vMerge/>
          </w:tcPr>
          <w:p w:rsidR="00FF7F2E" w:rsidRPr="00FF7F2E" w:rsidRDefault="00FF7F2E" w:rsidP="00120FC6">
            <w:pPr>
              <w:autoSpaceDE w:val="0"/>
              <w:autoSpaceDN w:val="0"/>
              <w:adjustRightInd w:val="0"/>
              <w:contextualSpacing/>
              <w:jc w:val="both"/>
            </w:pPr>
          </w:p>
        </w:tc>
        <w:tc>
          <w:tcPr>
            <w:tcW w:w="3613" w:type="dxa"/>
            <w:gridSpan w:val="12"/>
            <w:vAlign w:val="bottom"/>
          </w:tcPr>
          <w:p w:rsidR="00FF7F2E" w:rsidRPr="00FF7F2E" w:rsidRDefault="00FF7F2E" w:rsidP="00120FC6">
            <w:pPr>
              <w:autoSpaceDN w:val="0"/>
              <w:adjustRightInd w:val="0"/>
              <w:contextualSpacing/>
              <w:jc w:val="both"/>
            </w:pPr>
          </w:p>
        </w:tc>
      </w:tr>
      <w:tr w:rsidR="00FF7F2E" w:rsidRPr="00FF7F2E" w:rsidTr="00FF7F2E">
        <w:tc>
          <w:tcPr>
            <w:tcW w:w="641" w:type="dxa"/>
            <w:vMerge/>
          </w:tcPr>
          <w:p w:rsidR="00FF7F2E" w:rsidRPr="00FF7F2E" w:rsidRDefault="00FF7F2E" w:rsidP="00120FC6">
            <w:pPr>
              <w:autoSpaceDE w:val="0"/>
              <w:autoSpaceDN w:val="0"/>
              <w:adjustRightInd w:val="0"/>
            </w:pPr>
          </w:p>
        </w:tc>
        <w:tc>
          <w:tcPr>
            <w:tcW w:w="450" w:type="dxa"/>
            <w:vAlign w:val="bottom"/>
          </w:tcPr>
          <w:p w:rsidR="00FF7F2E" w:rsidRPr="00FF7F2E" w:rsidRDefault="00FF7F2E" w:rsidP="00120FC6">
            <w:pPr>
              <w:autoSpaceDN w:val="0"/>
              <w:adjustRightInd w:val="0"/>
              <w:jc w:val="center"/>
            </w:pPr>
          </w:p>
        </w:tc>
        <w:tc>
          <w:tcPr>
            <w:tcW w:w="8538" w:type="dxa"/>
            <w:gridSpan w:val="27"/>
          </w:tcPr>
          <w:p w:rsidR="00FF7F2E" w:rsidRPr="00FF7F2E" w:rsidRDefault="00FF7F2E" w:rsidP="00120FC6">
            <w:pPr>
              <w:autoSpaceDN w:val="0"/>
              <w:adjustRightInd w:val="0"/>
              <w:contextualSpacing/>
              <w:jc w:val="both"/>
            </w:pPr>
            <w:r w:rsidRPr="00FF7F2E">
              <w:t>Образованием земельного участк</w:t>
            </w:r>
            <w:proofErr w:type="gramStart"/>
            <w:r w:rsidRPr="00FF7F2E">
              <w:t>а(</w:t>
            </w:r>
            <w:proofErr w:type="spellStart"/>
            <w:proofErr w:type="gramEnd"/>
            <w:r w:rsidRPr="00FF7F2E">
              <w:t>ов</w:t>
            </w:r>
            <w:proofErr w:type="spellEnd"/>
            <w:r w:rsidRPr="00FF7F2E">
              <w:t>) путём выдела из земельного участка</w:t>
            </w:r>
          </w:p>
        </w:tc>
      </w:tr>
      <w:tr w:rsidR="00FF7F2E" w:rsidRPr="00FF7F2E" w:rsidTr="00FF7F2E">
        <w:tc>
          <w:tcPr>
            <w:tcW w:w="641" w:type="dxa"/>
            <w:vMerge/>
          </w:tcPr>
          <w:p w:rsidR="00FF7F2E" w:rsidRPr="00FF7F2E" w:rsidRDefault="00FF7F2E" w:rsidP="00120FC6">
            <w:pPr>
              <w:autoSpaceDE w:val="0"/>
              <w:autoSpaceDN w:val="0"/>
              <w:adjustRightInd w:val="0"/>
            </w:pPr>
          </w:p>
        </w:tc>
        <w:tc>
          <w:tcPr>
            <w:tcW w:w="5375" w:type="dxa"/>
            <w:gridSpan w:val="16"/>
          </w:tcPr>
          <w:p w:rsidR="00FF7F2E" w:rsidRPr="00FF7F2E" w:rsidRDefault="00FF7F2E" w:rsidP="00120FC6">
            <w:pPr>
              <w:autoSpaceDN w:val="0"/>
              <w:adjustRightInd w:val="0"/>
              <w:contextualSpacing/>
              <w:jc w:val="both"/>
            </w:pPr>
            <w:r w:rsidRPr="00FF7F2E">
              <w:t>Количество образуемых земельных участков (за исключением земельного участка, из которого осуществляется выдел)</w:t>
            </w:r>
          </w:p>
        </w:tc>
        <w:tc>
          <w:tcPr>
            <w:tcW w:w="3613" w:type="dxa"/>
            <w:gridSpan w:val="12"/>
            <w:vAlign w:val="bottom"/>
          </w:tcPr>
          <w:p w:rsidR="00FF7F2E" w:rsidRPr="00FF7F2E" w:rsidRDefault="00FF7F2E" w:rsidP="00120FC6">
            <w:pPr>
              <w:autoSpaceDN w:val="0"/>
              <w:adjustRightInd w:val="0"/>
              <w:contextualSpacing/>
              <w:jc w:val="both"/>
            </w:pPr>
          </w:p>
        </w:tc>
      </w:tr>
      <w:tr w:rsidR="00FF7F2E" w:rsidRPr="00FF7F2E" w:rsidTr="00FF7F2E">
        <w:tc>
          <w:tcPr>
            <w:tcW w:w="641" w:type="dxa"/>
            <w:vMerge/>
          </w:tcPr>
          <w:p w:rsidR="00FF7F2E" w:rsidRPr="00FF7F2E" w:rsidRDefault="00FF7F2E" w:rsidP="00120FC6">
            <w:pPr>
              <w:autoSpaceDE w:val="0"/>
              <w:autoSpaceDN w:val="0"/>
              <w:adjustRightInd w:val="0"/>
            </w:pPr>
          </w:p>
        </w:tc>
        <w:tc>
          <w:tcPr>
            <w:tcW w:w="5375" w:type="dxa"/>
            <w:gridSpan w:val="16"/>
          </w:tcPr>
          <w:p w:rsidR="00FF7F2E" w:rsidRPr="00FF7F2E" w:rsidRDefault="00FF7F2E" w:rsidP="00120FC6">
            <w:pPr>
              <w:autoSpaceDN w:val="0"/>
              <w:adjustRightInd w:val="0"/>
              <w:contextualSpacing/>
              <w:jc w:val="both"/>
            </w:pPr>
            <w:r w:rsidRPr="00FF7F2E">
              <w:t>Кадастровый номер земельного участка, из которого осуществляется выдел</w:t>
            </w:r>
          </w:p>
        </w:tc>
        <w:tc>
          <w:tcPr>
            <w:tcW w:w="3613" w:type="dxa"/>
            <w:gridSpan w:val="12"/>
          </w:tcPr>
          <w:p w:rsidR="00FF7F2E" w:rsidRPr="00FF7F2E" w:rsidRDefault="00FF7F2E" w:rsidP="00120FC6">
            <w:pPr>
              <w:autoSpaceDN w:val="0"/>
              <w:adjustRightInd w:val="0"/>
              <w:contextualSpacing/>
              <w:jc w:val="both"/>
            </w:pPr>
            <w:r w:rsidRPr="00FF7F2E">
              <w:t>Адрес земельного участка, из которого осуществляется выдел</w:t>
            </w:r>
          </w:p>
        </w:tc>
      </w:tr>
      <w:tr w:rsidR="00FF7F2E" w:rsidRPr="00FF7F2E" w:rsidTr="00FF7F2E">
        <w:tc>
          <w:tcPr>
            <w:tcW w:w="641" w:type="dxa"/>
            <w:vMerge/>
          </w:tcPr>
          <w:p w:rsidR="00FF7F2E" w:rsidRPr="00FF7F2E" w:rsidRDefault="00FF7F2E" w:rsidP="00120FC6">
            <w:pPr>
              <w:autoSpaceDE w:val="0"/>
              <w:autoSpaceDN w:val="0"/>
              <w:adjustRightInd w:val="0"/>
            </w:pPr>
          </w:p>
        </w:tc>
        <w:tc>
          <w:tcPr>
            <w:tcW w:w="5375" w:type="dxa"/>
            <w:gridSpan w:val="16"/>
            <w:vMerge w:val="restart"/>
            <w:vAlign w:val="bottom"/>
          </w:tcPr>
          <w:p w:rsidR="00FF7F2E" w:rsidRPr="00FF7F2E" w:rsidRDefault="00FF7F2E" w:rsidP="00120FC6">
            <w:pPr>
              <w:autoSpaceDN w:val="0"/>
              <w:adjustRightInd w:val="0"/>
              <w:contextualSpacing/>
              <w:jc w:val="both"/>
            </w:pPr>
          </w:p>
        </w:tc>
        <w:tc>
          <w:tcPr>
            <w:tcW w:w="3613" w:type="dxa"/>
            <w:gridSpan w:val="12"/>
            <w:vAlign w:val="bottom"/>
          </w:tcPr>
          <w:p w:rsidR="00FF7F2E" w:rsidRPr="00FF7F2E" w:rsidRDefault="00FF7F2E" w:rsidP="00120FC6">
            <w:pPr>
              <w:autoSpaceDN w:val="0"/>
              <w:adjustRightInd w:val="0"/>
              <w:contextualSpacing/>
              <w:jc w:val="both"/>
            </w:pPr>
          </w:p>
        </w:tc>
      </w:tr>
      <w:tr w:rsidR="00FF7F2E" w:rsidRPr="00FF7F2E" w:rsidTr="00FF7F2E">
        <w:tc>
          <w:tcPr>
            <w:tcW w:w="641" w:type="dxa"/>
            <w:vMerge/>
          </w:tcPr>
          <w:p w:rsidR="00FF7F2E" w:rsidRPr="00FF7F2E" w:rsidRDefault="00FF7F2E" w:rsidP="00120FC6">
            <w:pPr>
              <w:autoSpaceDE w:val="0"/>
              <w:autoSpaceDN w:val="0"/>
              <w:adjustRightInd w:val="0"/>
            </w:pPr>
          </w:p>
        </w:tc>
        <w:tc>
          <w:tcPr>
            <w:tcW w:w="5375" w:type="dxa"/>
            <w:gridSpan w:val="16"/>
            <w:vMerge/>
          </w:tcPr>
          <w:p w:rsidR="00FF7F2E" w:rsidRPr="00FF7F2E" w:rsidRDefault="00FF7F2E" w:rsidP="00120FC6">
            <w:pPr>
              <w:autoSpaceDE w:val="0"/>
              <w:autoSpaceDN w:val="0"/>
              <w:adjustRightInd w:val="0"/>
              <w:contextualSpacing/>
              <w:jc w:val="both"/>
            </w:pPr>
          </w:p>
        </w:tc>
        <w:tc>
          <w:tcPr>
            <w:tcW w:w="3613" w:type="dxa"/>
            <w:gridSpan w:val="12"/>
            <w:vAlign w:val="bottom"/>
          </w:tcPr>
          <w:p w:rsidR="00FF7F2E" w:rsidRPr="00FF7F2E" w:rsidRDefault="00FF7F2E" w:rsidP="00120FC6">
            <w:pPr>
              <w:autoSpaceDN w:val="0"/>
              <w:adjustRightInd w:val="0"/>
              <w:contextualSpacing/>
              <w:jc w:val="both"/>
            </w:pPr>
          </w:p>
        </w:tc>
      </w:tr>
      <w:tr w:rsidR="00FF7F2E" w:rsidRPr="00FF7F2E" w:rsidTr="00FF7F2E">
        <w:tc>
          <w:tcPr>
            <w:tcW w:w="641" w:type="dxa"/>
            <w:vMerge/>
          </w:tcPr>
          <w:p w:rsidR="00FF7F2E" w:rsidRPr="00FF7F2E" w:rsidRDefault="00FF7F2E" w:rsidP="00120FC6">
            <w:pPr>
              <w:autoSpaceDE w:val="0"/>
              <w:autoSpaceDN w:val="0"/>
              <w:adjustRightInd w:val="0"/>
            </w:pPr>
          </w:p>
        </w:tc>
        <w:tc>
          <w:tcPr>
            <w:tcW w:w="450" w:type="dxa"/>
            <w:vAlign w:val="bottom"/>
          </w:tcPr>
          <w:p w:rsidR="00FF7F2E" w:rsidRPr="00FF7F2E" w:rsidRDefault="00FF7F2E" w:rsidP="00120FC6">
            <w:pPr>
              <w:autoSpaceDN w:val="0"/>
              <w:adjustRightInd w:val="0"/>
              <w:jc w:val="center"/>
            </w:pPr>
          </w:p>
        </w:tc>
        <w:tc>
          <w:tcPr>
            <w:tcW w:w="8538" w:type="dxa"/>
            <w:gridSpan w:val="27"/>
          </w:tcPr>
          <w:p w:rsidR="00FF7F2E" w:rsidRPr="00FF7F2E" w:rsidRDefault="00FF7F2E" w:rsidP="00120FC6">
            <w:pPr>
              <w:autoSpaceDN w:val="0"/>
              <w:adjustRightInd w:val="0"/>
              <w:contextualSpacing/>
              <w:jc w:val="both"/>
            </w:pPr>
            <w:r w:rsidRPr="00FF7F2E">
              <w:t>Образованием земельного участк</w:t>
            </w:r>
            <w:proofErr w:type="gramStart"/>
            <w:r w:rsidRPr="00FF7F2E">
              <w:t>а(</w:t>
            </w:r>
            <w:proofErr w:type="spellStart"/>
            <w:proofErr w:type="gramEnd"/>
            <w:r w:rsidRPr="00FF7F2E">
              <w:t>ов</w:t>
            </w:r>
            <w:proofErr w:type="spellEnd"/>
            <w:r w:rsidRPr="00FF7F2E">
              <w:t>) путём перераспределения земельных участков</w:t>
            </w:r>
          </w:p>
        </w:tc>
      </w:tr>
      <w:tr w:rsidR="00FF7F2E" w:rsidRPr="00FF7F2E" w:rsidTr="00FF7F2E">
        <w:tc>
          <w:tcPr>
            <w:tcW w:w="641" w:type="dxa"/>
            <w:vMerge/>
          </w:tcPr>
          <w:p w:rsidR="00FF7F2E" w:rsidRPr="00FF7F2E" w:rsidRDefault="00FF7F2E" w:rsidP="00120FC6">
            <w:pPr>
              <w:autoSpaceDE w:val="0"/>
              <w:autoSpaceDN w:val="0"/>
              <w:adjustRightInd w:val="0"/>
            </w:pPr>
          </w:p>
        </w:tc>
        <w:tc>
          <w:tcPr>
            <w:tcW w:w="5375" w:type="dxa"/>
            <w:gridSpan w:val="16"/>
          </w:tcPr>
          <w:p w:rsidR="00FF7F2E" w:rsidRPr="00FF7F2E" w:rsidRDefault="00FF7F2E" w:rsidP="00120FC6">
            <w:pPr>
              <w:autoSpaceDN w:val="0"/>
              <w:adjustRightInd w:val="0"/>
              <w:contextualSpacing/>
              <w:jc w:val="both"/>
            </w:pPr>
            <w:r w:rsidRPr="00FF7F2E">
              <w:t>Количество образуемых земельных участков</w:t>
            </w:r>
          </w:p>
        </w:tc>
        <w:tc>
          <w:tcPr>
            <w:tcW w:w="3613" w:type="dxa"/>
            <w:gridSpan w:val="12"/>
          </w:tcPr>
          <w:p w:rsidR="00FF7F2E" w:rsidRPr="00FF7F2E" w:rsidRDefault="00FF7F2E" w:rsidP="00120FC6">
            <w:pPr>
              <w:autoSpaceDN w:val="0"/>
              <w:adjustRightInd w:val="0"/>
              <w:contextualSpacing/>
              <w:jc w:val="both"/>
            </w:pPr>
            <w:r w:rsidRPr="00FF7F2E">
              <w:t>Количество земельных участков, которые перераспределяются</w:t>
            </w:r>
          </w:p>
        </w:tc>
      </w:tr>
      <w:tr w:rsidR="00FF7F2E" w:rsidRPr="00FF7F2E" w:rsidTr="00FF7F2E">
        <w:tc>
          <w:tcPr>
            <w:tcW w:w="641" w:type="dxa"/>
            <w:vMerge/>
          </w:tcPr>
          <w:p w:rsidR="00FF7F2E" w:rsidRPr="00FF7F2E" w:rsidRDefault="00FF7F2E" w:rsidP="00120FC6">
            <w:pPr>
              <w:autoSpaceDE w:val="0"/>
              <w:autoSpaceDN w:val="0"/>
              <w:adjustRightInd w:val="0"/>
            </w:pPr>
          </w:p>
        </w:tc>
        <w:tc>
          <w:tcPr>
            <w:tcW w:w="5375" w:type="dxa"/>
            <w:gridSpan w:val="16"/>
            <w:vAlign w:val="bottom"/>
          </w:tcPr>
          <w:p w:rsidR="00FF7F2E" w:rsidRPr="00FF7F2E" w:rsidRDefault="00FF7F2E" w:rsidP="00120FC6">
            <w:pPr>
              <w:autoSpaceDN w:val="0"/>
              <w:adjustRightInd w:val="0"/>
              <w:contextualSpacing/>
              <w:jc w:val="both"/>
            </w:pPr>
          </w:p>
        </w:tc>
        <w:tc>
          <w:tcPr>
            <w:tcW w:w="3613" w:type="dxa"/>
            <w:gridSpan w:val="12"/>
            <w:vAlign w:val="bottom"/>
          </w:tcPr>
          <w:p w:rsidR="00FF7F2E" w:rsidRPr="00FF7F2E" w:rsidRDefault="00FF7F2E" w:rsidP="00120FC6">
            <w:pPr>
              <w:autoSpaceDN w:val="0"/>
              <w:adjustRightInd w:val="0"/>
              <w:contextualSpacing/>
              <w:jc w:val="both"/>
            </w:pPr>
          </w:p>
        </w:tc>
      </w:tr>
      <w:tr w:rsidR="00FF7F2E" w:rsidRPr="00FF7F2E" w:rsidTr="00FF7F2E">
        <w:tc>
          <w:tcPr>
            <w:tcW w:w="641" w:type="dxa"/>
            <w:vMerge/>
          </w:tcPr>
          <w:p w:rsidR="00FF7F2E" w:rsidRPr="00FF7F2E" w:rsidRDefault="00FF7F2E" w:rsidP="00120FC6">
            <w:pPr>
              <w:autoSpaceDE w:val="0"/>
              <w:autoSpaceDN w:val="0"/>
              <w:adjustRightInd w:val="0"/>
            </w:pPr>
          </w:p>
        </w:tc>
        <w:tc>
          <w:tcPr>
            <w:tcW w:w="5375" w:type="dxa"/>
            <w:gridSpan w:val="16"/>
          </w:tcPr>
          <w:p w:rsidR="00FF7F2E" w:rsidRPr="00FF7F2E" w:rsidRDefault="00FF7F2E" w:rsidP="00120FC6">
            <w:pPr>
              <w:autoSpaceDN w:val="0"/>
              <w:adjustRightInd w:val="0"/>
              <w:contextualSpacing/>
              <w:jc w:val="both"/>
            </w:pPr>
            <w:r w:rsidRPr="00FF7F2E">
              <w:t>Кадастровый номер земельного участка, который перераспределяется *(2)</w:t>
            </w:r>
          </w:p>
        </w:tc>
        <w:tc>
          <w:tcPr>
            <w:tcW w:w="3613" w:type="dxa"/>
            <w:gridSpan w:val="12"/>
          </w:tcPr>
          <w:p w:rsidR="00FF7F2E" w:rsidRPr="00FF7F2E" w:rsidRDefault="00FF7F2E" w:rsidP="00120FC6">
            <w:pPr>
              <w:autoSpaceDN w:val="0"/>
              <w:adjustRightInd w:val="0"/>
              <w:contextualSpacing/>
              <w:jc w:val="both"/>
            </w:pPr>
            <w:r w:rsidRPr="00FF7F2E">
              <w:t>Адрес земельного участка, который перераспределяется * (2)</w:t>
            </w:r>
          </w:p>
        </w:tc>
      </w:tr>
      <w:tr w:rsidR="00FF7F2E" w:rsidRPr="00FF7F2E" w:rsidTr="00FF7F2E">
        <w:tc>
          <w:tcPr>
            <w:tcW w:w="641" w:type="dxa"/>
            <w:vMerge/>
          </w:tcPr>
          <w:p w:rsidR="00FF7F2E" w:rsidRPr="00FF7F2E" w:rsidRDefault="00FF7F2E" w:rsidP="00120FC6">
            <w:pPr>
              <w:autoSpaceDE w:val="0"/>
              <w:autoSpaceDN w:val="0"/>
              <w:adjustRightInd w:val="0"/>
            </w:pPr>
          </w:p>
        </w:tc>
        <w:tc>
          <w:tcPr>
            <w:tcW w:w="5375" w:type="dxa"/>
            <w:gridSpan w:val="16"/>
            <w:vMerge w:val="restart"/>
            <w:vAlign w:val="bottom"/>
          </w:tcPr>
          <w:p w:rsidR="00FF7F2E" w:rsidRPr="00FF7F2E" w:rsidRDefault="00FF7F2E" w:rsidP="00120FC6">
            <w:pPr>
              <w:autoSpaceDN w:val="0"/>
              <w:adjustRightInd w:val="0"/>
              <w:contextualSpacing/>
              <w:jc w:val="both"/>
            </w:pPr>
          </w:p>
        </w:tc>
        <w:tc>
          <w:tcPr>
            <w:tcW w:w="3613" w:type="dxa"/>
            <w:gridSpan w:val="12"/>
            <w:vAlign w:val="bottom"/>
          </w:tcPr>
          <w:p w:rsidR="00FF7F2E" w:rsidRPr="00FF7F2E" w:rsidRDefault="00FF7F2E" w:rsidP="00120FC6">
            <w:pPr>
              <w:autoSpaceDN w:val="0"/>
              <w:adjustRightInd w:val="0"/>
              <w:contextualSpacing/>
              <w:jc w:val="both"/>
            </w:pPr>
          </w:p>
        </w:tc>
      </w:tr>
      <w:tr w:rsidR="00FF7F2E" w:rsidRPr="00FF7F2E" w:rsidTr="00FF7F2E">
        <w:tc>
          <w:tcPr>
            <w:tcW w:w="641" w:type="dxa"/>
            <w:vMerge/>
          </w:tcPr>
          <w:p w:rsidR="00FF7F2E" w:rsidRPr="00FF7F2E" w:rsidRDefault="00FF7F2E" w:rsidP="00120FC6">
            <w:pPr>
              <w:autoSpaceDE w:val="0"/>
              <w:autoSpaceDN w:val="0"/>
              <w:adjustRightInd w:val="0"/>
            </w:pPr>
          </w:p>
        </w:tc>
        <w:tc>
          <w:tcPr>
            <w:tcW w:w="5375" w:type="dxa"/>
            <w:gridSpan w:val="16"/>
            <w:vMerge/>
          </w:tcPr>
          <w:p w:rsidR="00FF7F2E" w:rsidRPr="00FF7F2E" w:rsidRDefault="00FF7F2E" w:rsidP="00120FC6">
            <w:pPr>
              <w:autoSpaceDE w:val="0"/>
              <w:autoSpaceDN w:val="0"/>
              <w:adjustRightInd w:val="0"/>
              <w:contextualSpacing/>
              <w:jc w:val="both"/>
            </w:pPr>
          </w:p>
        </w:tc>
        <w:tc>
          <w:tcPr>
            <w:tcW w:w="3613" w:type="dxa"/>
            <w:gridSpan w:val="12"/>
            <w:vAlign w:val="bottom"/>
          </w:tcPr>
          <w:p w:rsidR="00FF7F2E" w:rsidRPr="00FF7F2E" w:rsidRDefault="00FF7F2E" w:rsidP="00120FC6">
            <w:pPr>
              <w:autoSpaceDN w:val="0"/>
              <w:adjustRightInd w:val="0"/>
              <w:contextualSpacing/>
              <w:jc w:val="both"/>
            </w:pPr>
          </w:p>
        </w:tc>
      </w:tr>
      <w:tr w:rsidR="00FF7F2E" w:rsidRPr="00FF7F2E" w:rsidTr="00FF7F2E">
        <w:tc>
          <w:tcPr>
            <w:tcW w:w="641" w:type="dxa"/>
            <w:vMerge/>
          </w:tcPr>
          <w:p w:rsidR="00FF7F2E" w:rsidRPr="00FF7F2E" w:rsidRDefault="00FF7F2E" w:rsidP="00120FC6">
            <w:pPr>
              <w:autoSpaceDE w:val="0"/>
              <w:autoSpaceDN w:val="0"/>
              <w:adjustRightInd w:val="0"/>
            </w:pPr>
          </w:p>
        </w:tc>
        <w:tc>
          <w:tcPr>
            <w:tcW w:w="450" w:type="dxa"/>
            <w:vAlign w:val="bottom"/>
          </w:tcPr>
          <w:p w:rsidR="00FF7F2E" w:rsidRPr="00FF7F2E" w:rsidRDefault="00FF7F2E" w:rsidP="00120FC6">
            <w:pPr>
              <w:autoSpaceDN w:val="0"/>
              <w:adjustRightInd w:val="0"/>
              <w:jc w:val="center"/>
            </w:pPr>
          </w:p>
        </w:tc>
        <w:tc>
          <w:tcPr>
            <w:tcW w:w="8538" w:type="dxa"/>
            <w:gridSpan w:val="27"/>
          </w:tcPr>
          <w:p w:rsidR="00FF7F2E" w:rsidRPr="00FF7F2E" w:rsidRDefault="00FF7F2E" w:rsidP="00120FC6">
            <w:pPr>
              <w:autoSpaceDN w:val="0"/>
              <w:adjustRightInd w:val="0"/>
              <w:contextualSpacing/>
              <w:jc w:val="both"/>
            </w:pPr>
            <w:r w:rsidRPr="00FF7F2E">
              <w:t>Строительством, реконструкцией здания (строения), сооружения</w:t>
            </w:r>
          </w:p>
        </w:tc>
      </w:tr>
      <w:tr w:rsidR="00FF7F2E" w:rsidRPr="00FF7F2E" w:rsidTr="00FF7F2E">
        <w:tc>
          <w:tcPr>
            <w:tcW w:w="641" w:type="dxa"/>
            <w:vMerge/>
          </w:tcPr>
          <w:p w:rsidR="00FF7F2E" w:rsidRPr="00FF7F2E" w:rsidRDefault="00FF7F2E" w:rsidP="00120FC6">
            <w:pPr>
              <w:autoSpaceDE w:val="0"/>
              <w:autoSpaceDN w:val="0"/>
              <w:adjustRightInd w:val="0"/>
            </w:pPr>
          </w:p>
        </w:tc>
        <w:tc>
          <w:tcPr>
            <w:tcW w:w="5375" w:type="dxa"/>
            <w:gridSpan w:val="16"/>
          </w:tcPr>
          <w:p w:rsidR="00FF7F2E" w:rsidRPr="00FF7F2E" w:rsidRDefault="00FF7F2E" w:rsidP="00120FC6">
            <w:pPr>
              <w:autoSpaceDN w:val="0"/>
              <w:adjustRightInd w:val="0"/>
              <w:contextualSpacing/>
              <w:jc w:val="both"/>
            </w:pPr>
            <w:r w:rsidRPr="00FF7F2E">
              <w:t>Наименование объекта строительства (реконструкции) в соответствии с проектной документацией</w:t>
            </w:r>
          </w:p>
        </w:tc>
        <w:tc>
          <w:tcPr>
            <w:tcW w:w="3613" w:type="dxa"/>
            <w:gridSpan w:val="12"/>
            <w:vAlign w:val="bottom"/>
          </w:tcPr>
          <w:p w:rsidR="00FF7F2E" w:rsidRPr="00FF7F2E" w:rsidRDefault="00FF7F2E" w:rsidP="00120FC6">
            <w:pPr>
              <w:autoSpaceDN w:val="0"/>
              <w:adjustRightInd w:val="0"/>
              <w:contextualSpacing/>
              <w:jc w:val="both"/>
            </w:pPr>
          </w:p>
        </w:tc>
      </w:tr>
      <w:tr w:rsidR="00FF7F2E" w:rsidRPr="00FF7F2E" w:rsidTr="00FF7F2E">
        <w:tc>
          <w:tcPr>
            <w:tcW w:w="641" w:type="dxa"/>
            <w:vMerge/>
          </w:tcPr>
          <w:p w:rsidR="00FF7F2E" w:rsidRPr="00FF7F2E" w:rsidRDefault="00FF7F2E" w:rsidP="00120FC6">
            <w:pPr>
              <w:autoSpaceDE w:val="0"/>
              <w:autoSpaceDN w:val="0"/>
              <w:adjustRightInd w:val="0"/>
            </w:pPr>
          </w:p>
        </w:tc>
        <w:tc>
          <w:tcPr>
            <w:tcW w:w="5375" w:type="dxa"/>
            <w:gridSpan w:val="16"/>
          </w:tcPr>
          <w:p w:rsidR="00FF7F2E" w:rsidRPr="00FF7F2E" w:rsidRDefault="00FF7F2E" w:rsidP="00120FC6">
            <w:pPr>
              <w:autoSpaceDN w:val="0"/>
              <w:adjustRightInd w:val="0"/>
              <w:contextualSpacing/>
              <w:jc w:val="both"/>
            </w:pPr>
            <w:r w:rsidRPr="00FF7F2E">
              <w:t>Кадастровый номер земельного участка, на котором осуществляется строительство (реконструкция)</w:t>
            </w:r>
          </w:p>
        </w:tc>
        <w:tc>
          <w:tcPr>
            <w:tcW w:w="3613" w:type="dxa"/>
            <w:gridSpan w:val="12"/>
          </w:tcPr>
          <w:p w:rsidR="00FF7F2E" w:rsidRPr="00FF7F2E" w:rsidRDefault="00FF7F2E" w:rsidP="00120FC6">
            <w:pPr>
              <w:autoSpaceDN w:val="0"/>
              <w:adjustRightInd w:val="0"/>
              <w:contextualSpacing/>
              <w:jc w:val="both"/>
            </w:pPr>
            <w:r w:rsidRPr="00FF7F2E">
              <w:t>Адрес земельного участка, на котором осуществляется строительство (реконструкция)</w:t>
            </w:r>
          </w:p>
        </w:tc>
      </w:tr>
      <w:tr w:rsidR="00FF7F2E" w:rsidRPr="00FF7F2E" w:rsidTr="00FF7F2E">
        <w:tc>
          <w:tcPr>
            <w:tcW w:w="641" w:type="dxa"/>
            <w:vMerge/>
          </w:tcPr>
          <w:p w:rsidR="00FF7F2E" w:rsidRPr="00FF7F2E" w:rsidRDefault="00FF7F2E" w:rsidP="00120FC6">
            <w:pPr>
              <w:autoSpaceDE w:val="0"/>
              <w:autoSpaceDN w:val="0"/>
              <w:adjustRightInd w:val="0"/>
            </w:pPr>
          </w:p>
        </w:tc>
        <w:tc>
          <w:tcPr>
            <w:tcW w:w="5375" w:type="dxa"/>
            <w:gridSpan w:val="16"/>
            <w:vMerge w:val="restart"/>
            <w:vAlign w:val="bottom"/>
          </w:tcPr>
          <w:p w:rsidR="00FF7F2E" w:rsidRPr="00FF7F2E" w:rsidRDefault="00FF7F2E" w:rsidP="00120FC6">
            <w:pPr>
              <w:autoSpaceDN w:val="0"/>
              <w:adjustRightInd w:val="0"/>
              <w:contextualSpacing/>
              <w:jc w:val="both"/>
            </w:pPr>
          </w:p>
        </w:tc>
        <w:tc>
          <w:tcPr>
            <w:tcW w:w="3613" w:type="dxa"/>
            <w:gridSpan w:val="12"/>
            <w:vAlign w:val="bottom"/>
          </w:tcPr>
          <w:p w:rsidR="00FF7F2E" w:rsidRPr="00FF7F2E" w:rsidRDefault="00FF7F2E" w:rsidP="00120FC6">
            <w:pPr>
              <w:autoSpaceDN w:val="0"/>
              <w:adjustRightInd w:val="0"/>
              <w:contextualSpacing/>
              <w:jc w:val="both"/>
            </w:pPr>
          </w:p>
        </w:tc>
      </w:tr>
      <w:tr w:rsidR="00FF7F2E" w:rsidRPr="00FF7F2E" w:rsidTr="00FF7F2E">
        <w:tc>
          <w:tcPr>
            <w:tcW w:w="641" w:type="dxa"/>
            <w:vMerge/>
          </w:tcPr>
          <w:p w:rsidR="00FF7F2E" w:rsidRPr="00FF7F2E" w:rsidRDefault="00FF7F2E" w:rsidP="00120FC6">
            <w:pPr>
              <w:autoSpaceDE w:val="0"/>
              <w:autoSpaceDN w:val="0"/>
              <w:adjustRightInd w:val="0"/>
            </w:pPr>
          </w:p>
        </w:tc>
        <w:tc>
          <w:tcPr>
            <w:tcW w:w="5375" w:type="dxa"/>
            <w:gridSpan w:val="16"/>
            <w:vMerge/>
          </w:tcPr>
          <w:p w:rsidR="00FF7F2E" w:rsidRPr="00FF7F2E" w:rsidRDefault="00FF7F2E" w:rsidP="00120FC6">
            <w:pPr>
              <w:autoSpaceDE w:val="0"/>
              <w:autoSpaceDN w:val="0"/>
              <w:adjustRightInd w:val="0"/>
              <w:contextualSpacing/>
              <w:jc w:val="both"/>
            </w:pPr>
          </w:p>
        </w:tc>
        <w:tc>
          <w:tcPr>
            <w:tcW w:w="3613" w:type="dxa"/>
            <w:gridSpan w:val="12"/>
            <w:vAlign w:val="bottom"/>
          </w:tcPr>
          <w:p w:rsidR="00FF7F2E" w:rsidRPr="00FF7F2E" w:rsidRDefault="00FF7F2E" w:rsidP="00120FC6">
            <w:pPr>
              <w:autoSpaceDN w:val="0"/>
              <w:adjustRightInd w:val="0"/>
              <w:contextualSpacing/>
              <w:jc w:val="both"/>
            </w:pPr>
          </w:p>
        </w:tc>
      </w:tr>
      <w:tr w:rsidR="00FF7F2E" w:rsidRPr="00FF7F2E" w:rsidTr="00FF7F2E">
        <w:tc>
          <w:tcPr>
            <w:tcW w:w="641" w:type="dxa"/>
            <w:vMerge/>
          </w:tcPr>
          <w:p w:rsidR="00FF7F2E" w:rsidRPr="00FF7F2E" w:rsidRDefault="00FF7F2E" w:rsidP="00120FC6">
            <w:pPr>
              <w:autoSpaceDE w:val="0"/>
              <w:autoSpaceDN w:val="0"/>
              <w:adjustRightInd w:val="0"/>
            </w:pPr>
          </w:p>
        </w:tc>
        <w:tc>
          <w:tcPr>
            <w:tcW w:w="450" w:type="dxa"/>
            <w:vAlign w:val="bottom"/>
          </w:tcPr>
          <w:p w:rsidR="00FF7F2E" w:rsidRPr="00FF7F2E" w:rsidRDefault="00FF7F2E" w:rsidP="00120FC6">
            <w:pPr>
              <w:autoSpaceDN w:val="0"/>
              <w:adjustRightInd w:val="0"/>
              <w:jc w:val="center"/>
            </w:pPr>
          </w:p>
        </w:tc>
        <w:tc>
          <w:tcPr>
            <w:tcW w:w="8538" w:type="dxa"/>
            <w:gridSpan w:val="27"/>
          </w:tcPr>
          <w:p w:rsidR="00FF7F2E" w:rsidRPr="00FF7F2E" w:rsidRDefault="00FF7F2E" w:rsidP="00120FC6">
            <w:pPr>
              <w:autoSpaceDN w:val="0"/>
              <w:adjustRightInd w:val="0"/>
              <w:contextualSpacing/>
              <w:jc w:val="both"/>
            </w:pPr>
            <w:r w:rsidRPr="00FF7F2E">
              <w:t>Подготовкой в отношении следующего объекта адресации документов, необходимых для осуществления государственного кадастрового учёта указанного объекта адресации, в случае, если в соответствии с Градостроительным кодексом Российской Федерации, законодательством субъектов Российской Федерации о градостроительной деятельности для его строительства, реконструкции выдача разрешения на строительство не требуется</w:t>
            </w:r>
          </w:p>
        </w:tc>
      </w:tr>
      <w:tr w:rsidR="00FF7F2E" w:rsidRPr="00FF7F2E" w:rsidTr="00FF7F2E">
        <w:tc>
          <w:tcPr>
            <w:tcW w:w="641" w:type="dxa"/>
            <w:vMerge/>
          </w:tcPr>
          <w:p w:rsidR="00FF7F2E" w:rsidRPr="00FF7F2E" w:rsidRDefault="00FF7F2E" w:rsidP="00120FC6">
            <w:pPr>
              <w:autoSpaceDE w:val="0"/>
              <w:autoSpaceDN w:val="0"/>
              <w:adjustRightInd w:val="0"/>
            </w:pPr>
          </w:p>
        </w:tc>
        <w:tc>
          <w:tcPr>
            <w:tcW w:w="5375" w:type="dxa"/>
            <w:gridSpan w:val="16"/>
          </w:tcPr>
          <w:p w:rsidR="00FF7F2E" w:rsidRPr="00FF7F2E" w:rsidRDefault="00FF7F2E" w:rsidP="00120FC6">
            <w:pPr>
              <w:autoSpaceDN w:val="0"/>
              <w:adjustRightInd w:val="0"/>
              <w:jc w:val="both"/>
            </w:pPr>
            <w:r w:rsidRPr="00FF7F2E">
              <w:t>Тип здания (строения), сооружения</w:t>
            </w:r>
          </w:p>
        </w:tc>
        <w:tc>
          <w:tcPr>
            <w:tcW w:w="3613" w:type="dxa"/>
            <w:gridSpan w:val="12"/>
            <w:vAlign w:val="bottom"/>
          </w:tcPr>
          <w:p w:rsidR="00FF7F2E" w:rsidRPr="00FF7F2E" w:rsidRDefault="00FF7F2E" w:rsidP="00120FC6">
            <w:pPr>
              <w:autoSpaceDN w:val="0"/>
              <w:adjustRightInd w:val="0"/>
              <w:jc w:val="both"/>
            </w:pPr>
          </w:p>
        </w:tc>
      </w:tr>
      <w:tr w:rsidR="00FF7F2E" w:rsidRPr="00FF7F2E" w:rsidTr="00FF7F2E">
        <w:tc>
          <w:tcPr>
            <w:tcW w:w="641" w:type="dxa"/>
            <w:vMerge/>
          </w:tcPr>
          <w:p w:rsidR="00FF7F2E" w:rsidRPr="00FF7F2E" w:rsidRDefault="00FF7F2E" w:rsidP="00120FC6">
            <w:pPr>
              <w:autoSpaceDE w:val="0"/>
              <w:autoSpaceDN w:val="0"/>
              <w:adjustRightInd w:val="0"/>
            </w:pPr>
          </w:p>
        </w:tc>
        <w:tc>
          <w:tcPr>
            <w:tcW w:w="5375" w:type="dxa"/>
            <w:gridSpan w:val="16"/>
          </w:tcPr>
          <w:p w:rsidR="00FF7F2E" w:rsidRPr="00FF7F2E" w:rsidRDefault="00FF7F2E" w:rsidP="00120FC6">
            <w:pPr>
              <w:autoSpaceDN w:val="0"/>
              <w:adjustRightInd w:val="0"/>
              <w:jc w:val="both"/>
            </w:pPr>
            <w:r w:rsidRPr="00FF7F2E">
              <w:t>Наименование объекта строительства (реконструкции) (при наличии проектной документации указывается в соответствии с проектной документацией)</w:t>
            </w:r>
          </w:p>
        </w:tc>
        <w:tc>
          <w:tcPr>
            <w:tcW w:w="3613" w:type="dxa"/>
            <w:gridSpan w:val="12"/>
            <w:vAlign w:val="bottom"/>
          </w:tcPr>
          <w:p w:rsidR="00FF7F2E" w:rsidRPr="00FF7F2E" w:rsidRDefault="00FF7F2E" w:rsidP="00120FC6">
            <w:pPr>
              <w:autoSpaceDN w:val="0"/>
              <w:adjustRightInd w:val="0"/>
              <w:jc w:val="both"/>
            </w:pPr>
          </w:p>
        </w:tc>
      </w:tr>
      <w:tr w:rsidR="00FF7F2E" w:rsidRPr="00FF7F2E" w:rsidTr="00FF7F2E">
        <w:tc>
          <w:tcPr>
            <w:tcW w:w="641" w:type="dxa"/>
            <w:vMerge/>
          </w:tcPr>
          <w:p w:rsidR="00FF7F2E" w:rsidRPr="00FF7F2E" w:rsidRDefault="00FF7F2E" w:rsidP="00120FC6">
            <w:pPr>
              <w:autoSpaceDE w:val="0"/>
              <w:autoSpaceDN w:val="0"/>
              <w:adjustRightInd w:val="0"/>
            </w:pPr>
          </w:p>
        </w:tc>
        <w:tc>
          <w:tcPr>
            <w:tcW w:w="5375" w:type="dxa"/>
            <w:gridSpan w:val="16"/>
          </w:tcPr>
          <w:p w:rsidR="00FF7F2E" w:rsidRPr="00FF7F2E" w:rsidRDefault="00FF7F2E" w:rsidP="00120FC6">
            <w:pPr>
              <w:autoSpaceDN w:val="0"/>
              <w:adjustRightInd w:val="0"/>
              <w:contextualSpacing/>
              <w:jc w:val="both"/>
            </w:pPr>
            <w:r w:rsidRPr="00FF7F2E">
              <w:t>Кадастровый номер земельного участка, на котором осуществляется строительство (реконструкция)</w:t>
            </w:r>
          </w:p>
        </w:tc>
        <w:tc>
          <w:tcPr>
            <w:tcW w:w="3613" w:type="dxa"/>
            <w:gridSpan w:val="12"/>
          </w:tcPr>
          <w:p w:rsidR="00FF7F2E" w:rsidRPr="00FF7F2E" w:rsidRDefault="00FF7F2E" w:rsidP="00120FC6">
            <w:pPr>
              <w:autoSpaceDN w:val="0"/>
              <w:adjustRightInd w:val="0"/>
              <w:contextualSpacing/>
              <w:jc w:val="both"/>
            </w:pPr>
            <w:r w:rsidRPr="00FF7F2E">
              <w:t>Адрес земельного участка, на котором осуществляется строительство (реконструкция)</w:t>
            </w:r>
          </w:p>
        </w:tc>
      </w:tr>
      <w:tr w:rsidR="00FF7F2E" w:rsidRPr="00FF7F2E" w:rsidTr="00FF7F2E">
        <w:tc>
          <w:tcPr>
            <w:tcW w:w="641" w:type="dxa"/>
            <w:vMerge/>
          </w:tcPr>
          <w:p w:rsidR="00FF7F2E" w:rsidRPr="00FF7F2E" w:rsidRDefault="00FF7F2E" w:rsidP="00120FC6">
            <w:pPr>
              <w:autoSpaceDE w:val="0"/>
              <w:autoSpaceDN w:val="0"/>
              <w:adjustRightInd w:val="0"/>
            </w:pPr>
          </w:p>
        </w:tc>
        <w:tc>
          <w:tcPr>
            <w:tcW w:w="5375" w:type="dxa"/>
            <w:gridSpan w:val="16"/>
            <w:vMerge w:val="restart"/>
            <w:vAlign w:val="bottom"/>
          </w:tcPr>
          <w:p w:rsidR="00FF7F2E" w:rsidRPr="00FF7F2E" w:rsidRDefault="00FF7F2E" w:rsidP="00120FC6">
            <w:pPr>
              <w:autoSpaceDN w:val="0"/>
              <w:adjustRightInd w:val="0"/>
              <w:jc w:val="both"/>
            </w:pPr>
          </w:p>
        </w:tc>
        <w:tc>
          <w:tcPr>
            <w:tcW w:w="3613" w:type="dxa"/>
            <w:gridSpan w:val="12"/>
            <w:vAlign w:val="bottom"/>
          </w:tcPr>
          <w:p w:rsidR="00FF7F2E" w:rsidRPr="00FF7F2E" w:rsidRDefault="00FF7F2E" w:rsidP="00120FC6">
            <w:pPr>
              <w:autoSpaceDN w:val="0"/>
              <w:adjustRightInd w:val="0"/>
              <w:jc w:val="both"/>
            </w:pPr>
          </w:p>
        </w:tc>
      </w:tr>
      <w:tr w:rsidR="00FF7F2E" w:rsidRPr="00FF7F2E" w:rsidTr="00FF7F2E">
        <w:tc>
          <w:tcPr>
            <w:tcW w:w="641" w:type="dxa"/>
            <w:vMerge/>
          </w:tcPr>
          <w:p w:rsidR="00FF7F2E" w:rsidRPr="00FF7F2E" w:rsidRDefault="00FF7F2E" w:rsidP="00120FC6">
            <w:pPr>
              <w:autoSpaceDE w:val="0"/>
              <w:autoSpaceDN w:val="0"/>
              <w:adjustRightInd w:val="0"/>
            </w:pPr>
          </w:p>
        </w:tc>
        <w:tc>
          <w:tcPr>
            <w:tcW w:w="5375" w:type="dxa"/>
            <w:gridSpan w:val="16"/>
            <w:vMerge/>
          </w:tcPr>
          <w:p w:rsidR="00FF7F2E" w:rsidRPr="00FF7F2E" w:rsidRDefault="00FF7F2E" w:rsidP="00120FC6">
            <w:pPr>
              <w:autoSpaceDE w:val="0"/>
              <w:autoSpaceDN w:val="0"/>
              <w:adjustRightInd w:val="0"/>
              <w:jc w:val="both"/>
            </w:pPr>
          </w:p>
        </w:tc>
        <w:tc>
          <w:tcPr>
            <w:tcW w:w="3613" w:type="dxa"/>
            <w:gridSpan w:val="12"/>
            <w:vAlign w:val="bottom"/>
          </w:tcPr>
          <w:p w:rsidR="00FF7F2E" w:rsidRPr="00FF7F2E" w:rsidRDefault="00FF7F2E" w:rsidP="00120FC6">
            <w:pPr>
              <w:autoSpaceDN w:val="0"/>
              <w:adjustRightInd w:val="0"/>
              <w:jc w:val="both"/>
            </w:pPr>
          </w:p>
        </w:tc>
      </w:tr>
      <w:tr w:rsidR="00FF7F2E" w:rsidRPr="00FF7F2E" w:rsidTr="00FF7F2E">
        <w:tc>
          <w:tcPr>
            <w:tcW w:w="641" w:type="dxa"/>
            <w:vMerge/>
          </w:tcPr>
          <w:p w:rsidR="00FF7F2E" w:rsidRPr="00FF7F2E" w:rsidRDefault="00FF7F2E" w:rsidP="00120FC6">
            <w:pPr>
              <w:autoSpaceDE w:val="0"/>
              <w:autoSpaceDN w:val="0"/>
              <w:adjustRightInd w:val="0"/>
            </w:pPr>
          </w:p>
        </w:tc>
        <w:tc>
          <w:tcPr>
            <w:tcW w:w="450" w:type="dxa"/>
            <w:vAlign w:val="bottom"/>
          </w:tcPr>
          <w:p w:rsidR="00FF7F2E" w:rsidRPr="00FF7F2E" w:rsidRDefault="00FF7F2E" w:rsidP="00120FC6">
            <w:pPr>
              <w:autoSpaceDN w:val="0"/>
              <w:adjustRightInd w:val="0"/>
              <w:jc w:val="both"/>
            </w:pPr>
          </w:p>
        </w:tc>
        <w:tc>
          <w:tcPr>
            <w:tcW w:w="8538" w:type="dxa"/>
            <w:gridSpan w:val="27"/>
          </w:tcPr>
          <w:p w:rsidR="00FF7F2E" w:rsidRPr="00FF7F2E" w:rsidRDefault="00FF7F2E" w:rsidP="00120FC6">
            <w:pPr>
              <w:autoSpaceDN w:val="0"/>
              <w:adjustRightInd w:val="0"/>
              <w:jc w:val="both"/>
            </w:pPr>
            <w:r w:rsidRPr="00FF7F2E">
              <w:t>Переводом жилого помещения в нежилое помещение и нежилого помещения в жилое помещение</w:t>
            </w:r>
          </w:p>
        </w:tc>
      </w:tr>
      <w:tr w:rsidR="00FF7F2E" w:rsidRPr="00FF7F2E" w:rsidTr="00FF7F2E">
        <w:tc>
          <w:tcPr>
            <w:tcW w:w="641" w:type="dxa"/>
            <w:vMerge/>
          </w:tcPr>
          <w:p w:rsidR="00FF7F2E" w:rsidRPr="00FF7F2E" w:rsidRDefault="00FF7F2E" w:rsidP="00120FC6">
            <w:pPr>
              <w:autoSpaceDE w:val="0"/>
              <w:autoSpaceDN w:val="0"/>
              <w:adjustRightInd w:val="0"/>
            </w:pPr>
          </w:p>
        </w:tc>
        <w:tc>
          <w:tcPr>
            <w:tcW w:w="5375" w:type="dxa"/>
            <w:gridSpan w:val="16"/>
          </w:tcPr>
          <w:p w:rsidR="00FF7F2E" w:rsidRPr="00FF7F2E" w:rsidRDefault="00FF7F2E" w:rsidP="00120FC6">
            <w:pPr>
              <w:autoSpaceDN w:val="0"/>
              <w:adjustRightInd w:val="0"/>
              <w:jc w:val="both"/>
            </w:pPr>
            <w:r w:rsidRPr="00FF7F2E">
              <w:t>Кадастровый номер помещения</w:t>
            </w:r>
          </w:p>
        </w:tc>
        <w:tc>
          <w:tcPr>
            <w:tcW w:w="3613" w:type="dxa"/>
            <w:gridSpan w:val="12"/>
          </w:tcPr>
          <w:p w:rsidR="00FF7F2E" w:rsidRPr="00FF7F2E" w:rsidRDefault="00FF7F2E" w:rsidP="00120FC6">
            <w:pPr>
              <w:autoSpaceDN w:val="0"/>
              <w:adjustRightInd w:val="0"/>
              <w:jc w:val="both"/>
            </w:pPr>
            <w:r w:rsidRPr="00FF7F2E">
              <w:t>Адрес помещения</w:t>
            </w:r>
          </w:p>
        </w:tc>
      </w:tr>
      <w:tr w:rsidR="00FF7F2E" w:rsidRPr="00FF7F2E" w:rsidTr="00FF7F2E">
        <w:tc>
          <w:tcPr>
            <w:tcW w:w="641" w:type="dxa"/>
            <w:vMerge/>
          </w:tcPr>
          <w:p w:rsidR="00FF7F2E" w:rsidRPr="00FF7F2E" w:rsidRDefault="00FF7F2E" w:rsidP="00120FC6">
            <w:pPr>
              <w:autoSpaceDE w:val="0"/>
              <w:autoSpaceDN w:val="0"/>
              <w:adjustRightInd w:val="0"/>
            </w:pPr>
          </w:p>
        </w:tc>
        <w:tc>
          <w:tcPr>
            <w:tcW w:w="5375" w:type="dxa"/>
            <w:gridSpan w:val="16"/>
            <w:vMerge w:val="restart"/>
            <w:vAlign w:val="bottom"/>
          </w:tcPr>
          <w:p w:rsidR="00FF7F2E" w:rsidRPr="00FF7F2E" w:rsidRDefault="00FF7F2E" w:rsidP="00120FC6">
            <w:pPr>
              <w:autoSpaceDN w:val="0"/>
              <w:adjustRightInd w:val="0"/>
              <w:jc w:val="both"/>
            </w:pPr>
          </w:p>
        </w:tc>
        <w:tc>
          <w:tcPr>
            <w:tcW w:w="3613" w:type="dxa"/>
            <w:gridSpan w:val="12"/>
            <w:vAlign w:val="bottom"/>
          </w:tcPr>
          <w:p w:rsidR="00FF7F2E" w:rsidRPr="00FF7F2E" w:rsidRDefault="00FF7F2E" w:rsidP="00120FC6">
            <w:pPr>
              <w:autoSpaceDN w:val="0"/>
              <w:adjustRightInd w:val="0"/>
              <w:jc w:val="both"/>
            </w:pPr>
          </w:p>
        </w:tc>
      </w:tr>
      <w:tr w:rsidR="00FF7F2E" w:rsidRPr="00FF7F2E" w:rsidTr="00FF7F2E">
        <w:tc>
          <w:tcPr>
            <w:tcW w:w="641" w:type="dxa"/>
            <w:vMerge/>
          </w:tcPr>
          <w:p w:rsidR="00FF7F2E" w:rsidRPr="00FF7F2E" w:rsidRDefault="00FF7F2E" w:rsidP="00120FC6">
            <w:pPr>
              <w:autoSpaceDE w:val="0"/>
              <w:autoSpaceDN w:val="0"/>
              <w:adjustRightInd w:val="0"/>
            </w:pPr>
          </w:p>
        </w:tc>
        <w:tc>
          <w:tcPr>
            <w:tcW w:w="5375" w:type="dxa"/>
            <w:gridSpan w:val="16"/>
            <w:vMerge/>
          </w:tcPr>
          <w:p w:rsidR="00FF7F2E" w:rsidRPr="00FF7F2E" w:rsidRDefault="00FF7F2E" w:rsidP="00120FC6">
            <w:pPr>
              <w:autoSpaceDE w:val="0"/>
              <w:autoSpaceDN w:val="0"/>
              <w:adjustRightInd w:val="0"/>
              <w:jc w:val="both"/>
            </w:pPr>
          </w:p>
        </w:tc>
        <w:tc>
          <w:tcPr>
            <w:tcW w:w="3613" w:type="dxa"/>
            <w:gridSpan w:val="12"/>
            <w:vAlign w:val="bottom"/>
          </w:tcPr>
          <w:p w:rsidR="00FF7F2E" w:rsidRPr="00FF7F2E" w:rsidRDefault="00FF7F2E" w:rsidP="00120FC6">
            <w:pPr>
              <w:autoSpaceDN w:val="0"/>
              <w:adjustRightInd w:val="0"/>
              <w:jc w:val="both"/>
            </w:pPr>
          </w:p>
        </w:tc>
      </w:tr>
      <w:tr w:rsidR="00FF7F2E" w:rsidRPr="00FF7F2E" w:rsidTr="00FF7F2E">
        <w:tc>
          <w:tcPr>
            <w:tcW w:w="641" w:type="dxa"/>
            <w:vMerge/>
          </w:tcPr>
          <w:p w:rsidR="00FF7F2E" w:rsidRPr="00FF7F2E" w:rsidRDefault="00FF7F2E" w:rsidP="00120FC6">
            <w:pPr>
              <w:autoSpaceDE w:val="0"/>
              <w:autoSpaceDN w:val="0"/>
              <w:adjustRightInd w:val="0"/>
            </w:pPr>
          </w:p>
        </w:tc>
        <w:tc>
          <w:tcPr>
            <w:tcW w:w="450" w:type="dxa"/>
            <w:vAlign w:val="bottom"/>
          </w:tcPr>
          <w:p w:rsidR="00FF7F2E" w:rsidRPr="00FF7F2E" w:rsidRDefault="00FF7F2E" w:rsidP="00120FC6">
            <w:pPr>
              <w:autoSpaceDN w:val="0"/>
              <w:adjustRightInd w:val="0"/>
              <w:jc w:val="both"/>
            </w:pPr>
          </w:p>
        </w:tc>
        <w:tc>
          <w:tcPr>
            <w:tcW w:w="8538" w:type="dxa"/>
            <w:gridSpan w:val="27"/>
          </w:tcPr>
          <w:p w:rsidR="00FF7F2E" w:rsidRPr="00FF7F2E" w:rsidRDefault="00FF7F2E" w:rsidP="00120FC6">
            <w:pPr>
              <w:autoSpaceDN w:val="0"/>
              <w:adjustRightInd w:val="0"/>
              <w:jc w:val="both"/>
            </w:pPr>
            <w:r w:rsidRPr="00FF7F2E">
              <w:t>Образованием помещени</w:t>
            </w:r>
            <w:proofErr w:type="gramStart"/>
            <w:r w:rsidRPr="00FF7F2E">
              <w:t>я(</w:t>
            </w:r>
            <w:proofErr w:type="spellStart"/>
            <w:proofErr w:type="gramEnd"/>
            <w:r w:rsidRPr="00FF7F2E">
              <w:t>ий</w:t>
            </w:r>
            <w:proofErr w:type="spellEnd"/>
            <w:r w:rsidRPr="00FF7F2E">
              <w:t>) в здании (строении), сооружении путём раздела здания (строения), сооружения</w:t>
            </w:r>
          </w:p>
        </w:tc>
      </w:tr>
      <w:tr w:rsidR="00FF7F2E" w:rsidRPr="00FF7F2E" w:rsidTr="00FF7F2E">
        <w:tc>
          <w:tcPr>
            <w:tcW w:w="641" w:type="dxa"/>
            <w:vMerge w:val="restart"/>
          </w:tcPr>
          <w:p w:rsidR="00FF7F2E" w:rsidRPr="00FF7F2E" w:rsidRDefault="00FF7F2E" w:rsidP="00120FC6">
            <w:pPr>
              <w:autoSpaceDN w:val="0"/>
              <w:adjustRightInd w:val="0"/>
            </w:pPr>
          </w:p>
        </w:tc>
        <w:tc>
          <w:tcPr>
            <w:tcW w:w="450" w:type="dxa"/>
            <w:vMerge w:val="restart"/>
          </w:tcPr>
          <w:p w:rsidR="00FF7F2E" w:rsidRPr="00FF7F2E" w:rsidRDefault="00FF7F2E" w:rsidP="00120FC6">
            <w:pPr>
              <w:autoSpaceDN w:val="0"/>
              <w:adjustRightInd w:val="0"/>
              <w:jc w:val="both"/>
            </w:pPr>
          </w:p>
        </w:tc>
        <w:tc>
          <w:tcPr>
            <w:tcW w:w="523" w:type="dxa"/>
            <w:gridSpan w:val="2"/>
            <w:vAlign w:val="bottom"/>
          </w:tcPr>
          <w:p w:rsidR="00FF7F2E" w:rsidRPr="00FF7F2E" w:rsidRDefault="00FF7F2E" w:rsidP="00120FC6">
            <w:pPr>
              <w:autoSpaceDN w:val="0"/>
              <w:adjustRightInd w:val="0"/>
              <w:jc w:val="both"/>
            </w:pPr>
          </w:p>
        </w:tc>
        <w:tc>
          <w:tcPr>
            <w:tcW w:w="4038" w:type="dxa"/>
            <w:gridSpan w:val="11"/>
          </w:tcPr>
          <w:p w:rsidR="00FF7F2E" w:rsidRPr="00FF7F2E" w:rsidRDefault="00FF7F2E" w:rsidP="00120FC6">
            <w:pPr>
              <w:autoSpaceDN w:val="0"/>
              <w:adjustRightInd w:val="0"/>
              <w:jc w:val="both"/>
            </w:pPr>
            <w:r w:rsidRPr="00FF7F2E">
              <w:t>Образование жилого помещения</w:t>
            </w:r>
          </w:p>
        </w:tc>
        <w:tc>
          <w:tcPr>
            <w:tcW w:w="3413" w:type="dxa"/>
            <w:gridSpan w:val="12"/>
          </w:tcPr>
          <w:p w:rsidR="00FF7F2E" w:rsidRPr="00FF7F2E" w:rsidRDefault="00FF7F2E" w:rsidP="00120FC6">
            <w:pPr>
              <w:autoSpaceDN w:val="0"/>
              <w:adjustRightInd w:val="0"/>
              <w:jc w:val="both"/>
            </w:pPr>
            <w:r w:rsidRPr="00FF7F2E">
              <w:t>Количество образуемых помещений</w:t>
            </w:r>
          </w:p>
        </w:tc>
        <w:tc>
          <w:tcPr>
            <w:tcW w:w="564" w:type="dxa"/>
            <w:gridSpan w:val="2"/>
            <w:vAlign w:val="bottom"/>
          </w:tcPr>
          <w:p w:rsidR="00FF7F2E" w:rsidRPr="00FF7F2E" w:rsidRDefault="00FF7F2E" w:rsidP="00120FC6">
            <w:pPr>
              <w:autoSpaceDN w:val="0"/>
              <w:adjustRightInd w:val="0"/>
              <w:jc w:val="both"/>
            </w:pPr>
          </w:p>
        </w:tc>
      </w:tr>
      <w:tr w:rsidR="00FF7F2E" w:rsidRPr="00FF7F2E" w:rsidTr="00FF7F2E">
        <w:tc>
          <w:tcPr>
            <w:tcW w:w="641" w:type="dxa"/>
            <w:vMerge/>
          </w:tcPr>
          <w:p w:rsidR="00FF7F2E" w:rsidRPr="00FF7F2E" w:rsidRDefault="00FF7F2E" w:rsidP="00120FC6">
            <w:pPr>
              <w:autoSpaceDE w:val="0"/>
              <w:autoSpaceDN w:val="0"/>
              <w:adjustRightInd w:val="0"/>
            </w:pPr>
          </w:p>
        </w:tc>
        <w:tc>
          <w:tcPr>
            <w:tcW w:w="450" w:type="dxa"/>
            <w:vMerge/>
          </w:tcPr>
          <w:p w:rsidR="00FF7F2E" w:rsidRPr="00FF7F2E" w:rsidRDefault="00FF7F2E" w:rsidP="00120FC6">
            <w:pPr>
              <w:autoSpaceDE w:val="0"/>
              <w:autoSpaceDN w:val="0"/>
              <w:adjustRightInd w:val="0"/>
              <w:jc w:val="both"/>
            </w:pPr>
          </w:p>
        </w:tc>
        <w:tc>
          <w:tcPr>
            <w:tcW w:w="523" w:type="dxa"/>
            <w:gridSpan w:val="2"/>
            <w:vAlign w:val="bottom"/>
          </w:tcPr>
          <w:p w:rsidR="00FF7F2E" w:rsidRPr="00FF7F2E" w:rsidRDefault="00FF7F2E" w:rsidP="00120FC6">
            <w:pPr>
              <w:autoSpaceDN w:val="0"/>
              <w:adjustRightInd w:val="0"/>
              <w:jc w:val="both"/>
            </w:pPr>
          </w:p>
        </w:tc>
        <w:tc>
          <w:tcPr>
            <w:tcW w:w="4038" w:type="dxa"/>
            <w:gridSpan w:val="11"/>
          </w:tcPr>
          <w:p w:rsidR="00FF7F2E" w:rsidRPr="00FF7F2E" w:rsidRDefault="00FF7F2E" w:rsidP="00120FC6">
            <w:pPr>
              <w:autoSpaceDN w:val="0"/>
              <w:adjustRightInd w:val="0"/>
              <w:jc w:val="both"/>
            </w:pPr>
            <w:r w:rsidRPr="00FF7F2E">
              <w:t>Образование нежилого помещения</w:t>
            </w:r>
          </w:p>
        </w:tc>
        <w:tc>
          <w:tcPr>
            <w:tcW w:w="3413" w:type="dxa"/>
            <w:gridSpan w:val="12"/>
          </w:tcPr>
          <w:p w:rsidR="00FF7F2E" w:rsidRPr="00FF7F2E" w:rsidRDefault="00FF7F2E" w:rsidP="00120FC6">
            <w:pPr>
              <w:autoSpaceDN w:val="0"/>
              <w:adjustRightInd w:val="0"/>
              <w:jc w:val="both"/>
            </w:pPr>
            <w:r w:rsidRPr="00FF7F2E">
              <w:t>Количество образуемых помещений</w:t>
            </w:r>
          </w:p>
        </w:tc>
        <w:tc>
          <w:tcPr>
            <w:tcW w:w="564" w:type="dxa"/>
            <w:gridSpan w:val="2"/>
            <w:vAlign w:val="bottom"/>
          </w:tcPr>
          <w:p w:rsidR="00FF7F2E" w:rsidRPr="00FF7F2E" w:rsidRDefault="00FF7F2E" w:rsidP="00120FC6">
            <w:pPr>
              <w:autoSpaceDN w:val="0"/>
              <w:adjustRightInd w:val="0"/>
              <w:jc w:val="both"/>
            </w:pPr>
          </w:p>
        </w:tc>
      </w:tr>
      <w:tr w:rsidR="00FF7F2E" w:rsidRPr="00FF7F2E" w:rsidTr="00FF7F2E">
        <w:tc>
          <w:tcPr>
            <w:tcW w:w="641" w:type="dxa"/>
            <w:vMerge/>
          </w:tcPr>
          <w:p w:rsidR="00FF7F2E" w:rsidRPr="00FF7F2E" w:rsidRDefault="00FF7F2E" w:rsidP="00120FC6">
            <w:pPr>
              <w:autoSpaceDE w:val="0"/>
              <w:autoSpaceDN w:val="0"/>
              <w:adjustRightInd w:val="0"/>
            </w:pPr>
          </w:p>
        </w:tc>
        <w:tc>
          <w:tcPr>
            <w:tcW w:w="5011" w:type="dxa"/>
            <w:gridSpan w:val="14"/>
          </w:tcPr>
          <w:p w:rsidR="00FF7F2E" w:rsidRPr="00FF7F2E" w:rsidRDefault="00FF7F2E" w:rsidP="00120FC6">
            <w:pPr>
              <w:autoSpaceDN w:val="0"/>
              <w:adjustRightInd w:val="0"/>
              <w:jc w:val="both"/>
            </w:pPr>
            <w:r w:rsidRPr="00FF7F2E">
              <w:t>Кадастровый номер здания, сооружения</w:t>
            </w:r>
          </w:p>
        </w:tc>
        <w:tc>
          <w:tcPr>
            <w:tcW w:w="3977" w:type="dxa"/>
            <w:gridSpan w:val="14"/>
          </w:tcPr>
          <w:p w:rsidR="00FF7F2E" w:rsidRPr="00FF7F2E" w:rsidRDefault="00FF7F2E" w:rsidP="00120FC6">
            <w:pPr>
              <w:autoSpaceDN w:val="0"/>
              <w:adjustRightInd w:val="0"/>
              <w:jc w:val="both"/>
            </w:pPr>
            <w:r w:rsidRPr="00FF7F2E">
              <w:t>Адрес здания, сооружения</w:t>
            </w:r>
          </w:p>
        </w:tc>
      </w:tr>
      <w:tr w:rsidR="00FF7F2E" w:rsidRPr="00FF7F2E" w:rsidTr="00FF7F2E">
        <w:tc>
          <w:tcPr>
            <w:tcW w:w="641" w:type="dxa"/>
            <w:vMerge/>
          </w:tcPr>
          <w:p w:rsidR="00FF7F2E" w:rsidRPr="00FF7F2E" w:rsidRDefault="00FF7F2E" w:rsidP="00120FC6">
            <w:pPr>
              <w:autoSpaceDE w:val="0"/>
              <w:autoSpaceDN w:val="0"/>
              <w:adjustRightInd w:val="0"/>
            </w:pPr>
          </w:p>
        </w:tc>
        <w:tc>
          <w:tcPr>
            <w:tcW w:w="5011" w:type="dxa"/>
            <w:gridSpan w:val="14"/>
            <w:vAlign w:val="bottom"/>
          </w:tcPr>
          <w:p w:rsidR="00FF7F2E" w:rsidRPr="00FF7F2E" w:rsidRDefault="00FF7F2E" w:rsidP="00120FC6">
            <w:pPr>
              <w:autoSpaceDN w:val="0"/>
              <w:adjustRightInd w:val="0"/>
              <w:jc w:val="both"/>
            </w:pPr>
          </w:p>
        </w:tc>
        <w:tc>
          <w:tcPr>
            <w:tcW w:w="3977" w:type="dxa"/>
            <w:gridSpan w:val="14"/>
            <w:vAlign w:val="bottom"/>
          </w:tcPr>
          <w:p w:rsidR="00FF7F2E" w:rsidRPr="00FF7F2E" w:rsidRDefault="00FF7F2E" w:rsidP="00120FC6">
            <w:pPr>
              <w:autoSpaceDN w:val="0"/>
              <w:adjustRightInd w:val="0"/>
              <w:jc w:val="both"/>
            </w:pPr>
          </w:p>
        </w:tc>
      </w:tr>
      <w:tr w:rsidR="00FF7F2E" w:rsidRPr="00FF7F2E" w:rsidTr="00FF7F2E">
        <w:tc>
          <w:tcPr>
            <w:tcW w:w="641" w:type="dxa"/>
            <w:vMerge/>
          </w:tcPr>
          <w:p w:rsidR="00FF7F2E" w:rsidRPr="00FF7F2E" w:rsidRDefault="00FF7F2E" w:rsidP="00120FC6">
            <w:pPr>
              <w:autoSpaceDE w:val="0"/>
              <w:autoSpaceDN w:val="0"/>
              <w:adjustRightInd w:val="0"/>
            </w:pPr>
          </w:p>
        </w:tc>
        <w:tc>
          <w:tcPr>
            <w:tcW w:w="5011" w:type="dxa"/>
            <w:gridSpan w:val="14"/>
            <w:vAlign w:val="bottom"/>
          </w:tcPr>
          <w:p w:rsidR="00FF7F2E" w:rsidRPr="00FF7F2E" w:rsidRDefault="00FF7F2E" w:rsidP="00120FC6">
            <w:pPr>
              <w:autoSpaceDN w:val="0"/>
              <w:adjustRightInd w:val="0"/>
              <w:jc w:val="both"/>
            </w:pPr>
          </w:p>
        </w:tc>
        <w:tc>
          <w:tcPr>
            <w:tcW w:w="3977" w:type="dxa"/>
            <w:gridSpan w:val="14"/>
            <w:vAlign w:val="bottom"/>
          </w:tcPr>
          <w:p w:rsidR="00FF7F2E" w:rsidRPr="00FF7F2E" w:rsidRDefault="00FF7F2E" w:rsidP="00120FC6">
            <w:pPr>
              <w:autoSpaceDN w:val="0"/>
              <w:adjustRightInd w:val="0"/>
              <w:jc w:val="both"/>
            </w:pPr>
          </w:p>
        </w:tc>
      </w:tr>
      <w:tr w:rsidR="00FF7F2E" w:rsidRPr="00FF7F2E" w:rsidTr="00FF7F2E">
        <w:tc>
          <w:tcPr>
            <w:tcW w:w="641" w:type="dxa"/>
            <w:vMerge/>
          </w:tcPr>
          <w:p w:rsidR="00FF7F2E" w:rsidRPr="00FF7F2E" w:rsidRDefault="00FF7F2E" w:rsidP="00120FC6">
            <w:pPr>
              <w:autoSpaceDE w:val="0"/>
              <w:autoSpaceDN w:val="0"/>
              <w:adjustRightInd w:val="0"/>
            </w:pPr>
          </w:p>
        </w:tc>
        <w:tc>
          <w:tcPr>
            <w:tcW w:w="5011" w:type="dxa"/>
            <w:gridSpan w:val="14"/>
            <w:vMerge w:val="restart"/>
          </w:tcPr>
          <w:p w:rsidR="00FF7F2E" w:rsidRPr="00FF7F2E" w:rsidRDefault="00FF7F2E" w:rsidP="00120FC6">
            <w:pPr>
              <w:autoSpaceDN w:val="0"/>
              <w:adjustRightInd w:val="0"/>
              <w:jc w:val="both"/>
            </w:pPr>
            <w:r w:rsidRPr="00FF7F2E">
              <w:t>Дополнительная информация:</w:t>
            </w:r>
          </w:p>
        </w:tc>
        <w:tc>
          <w:tcPr>
            <w:tcW w:w="3977" w:type="dxa"/>
            <w:gridSpan w:val="14"/>
            <w:vAlign w:val="bottom"/>
          </w:tcPr>
          <w:p w:rsidR="00FF7F2E" w:rsidRPr="00FF7F2E" w:rsidRDefault="00FF7F2E" w:rsidP="00120FC6">
            <w:pPr>
              <w:autoSpaceDN w:val="0"/>
              <w:adjustRightInd w:val="0"/>
              <w:jc w:val="both"/>
            </w:pPr>
          </w:p>
        </w:tc>
      </w:tr>
      <w:tr w:rsidR="00FF7F2E" w:rsidRPr="00FF7F2E" w:rsidTr="00FF7F2E">
        <w:tc>
          <w:tcPr>
            <w:tcW w:w="641" w:type="dxa"/>
            <w:vMerge/>
          </w:tcPr>
          <w:p w:rsidR="00FF7F2E" w:rsidRPr="00FF7F2E" w:rsidRDefault="00FF7F2E" w:rsidP="00120FC6">
            <w:pPr>
              <w:autoSpaceDE w:val="0"/>
              <w:autoSpaceDN w:val="0"/>
              <w:adjustRightInd w:val="0"/>
            </w:pPr>
          </w:p>
        </w:tc>
        <w:tc>
          <w:tcPr>
            <w:tcW w:w="5011" w:type="dxa"/>
            <w:gridSpan w:val="14"/>
            <w:vMerge/>
          </w:tcPr>
          <w:p w:rsidR="00FF7F2E" w:rsidRPr="00FF7F2E" w:rsidRDefault="00FF7F2E" w:rsidP="00120FC6">
            <w:pPr>
              <w:autoSpaceDE w:val="0"/>
              <w:autoSpaceDN w:val="0"/>
              <w:adjustRightInd w:val="0"/>
              <w:jc w:val="both"/>
            </w:pPr>
          </w:p>
        </w:tc>
        <w:tc>
          <w:tcPr>
            <w:tcW w:w="3977" w:type="dxa"/>
            <w:gridSpan w:val="14"/>
            <w:vAlign w:val="bottom"/>
          </w:tcPr>
          <w:p w:rsidR="00FF7F2E" w:rsidRPr="00FF7F2E" w:rsidRDefault="00FF7F2E" w:rsidP="00120FC6">
            <w:pPr>
              <w:autoSpaceDN w:val="0"/>
              <w:adjustRightInd w:val="0"/>
              <w:jc w:val="both"/>
            </w:pPr>
          </w:p>
        </w:tc>
      </w:tr>
      <w:tr w:rsidR="00FF7F2E" w:rsidRPr="00FF7F2E" w:rsidTr="00FF7F2E">
        <w:tc>
          <w:tcPr>
            <w:tcW w:w="641" w:type="dxa"/>
            <w:vMerge/>
          </w:tcPr>
          <w:p w:rsidR="00FF7F2E" w:rsidRPr="00FF7F2E" w:rsidRDefault="00FF7F2E" w:rsidP="00120FC6">
            <w:pPr>
              <w:autoSpaceDE w:val="0"/>
              <w:autoSpaceDN w:val="0"/>
              <w:adjustRightInd w:val="0"/>
            </w:pPr>
          </w:p>
        </w:tc>
        <w:tc>
          <w:tcPr>
            <w:tcW w:w="5011" w:type="dxa"/>
            <w:gridSpan w:val="14"/>
            <w:vMerge/>
          </w:tcPr>
          <w:p w:rsidR="00FF7F2E" w:rsidRPr="00FF7F2E" w:rsidRDefault="00FF7F2E" w:rsidP="00120FC6">
            <w:pPr>
              <w:autoSpaceDE w:val="0"/>
              <w:autoSpaceDN w:val="0"/>
              <w:adjustRightInd w:val="0"/>
              <w:jc w:val="both"/>
            </w:pPr>
          </w:p>
        </w:tc>
        <w:tc>
          <w:tcPr>
            <w:tcW w:w="3977" w:type="dxa"/>
            <w:gridSpan w:val="14"/>
            <w:vAlign w:val="bottom"/>
          </w:tcPr>
          <w:p w:rsidR="00FF7F2E" w:rsidRPr="00FF7F2E" w:rsidRDefault="00FF7F2E" w:rsidP="00120FC6">
            <w:pPr>
              <w:autoSpaceDN w:val="0"/>
              <w:adjustRightInd w:val="0"/>
              <w:jc w:val="both"/>
            </w:pPr>
          </w:p>
        </w:tc>
      </w:tr>
      <w:tr w:rsidR="00FF7F2E" w:rsidRPr="00FF7F2E" w:rsidTr="00FF7F2E">
        <w:tc>
          <w:tcPr>
            <w:tcW w:w="641" w:type="dxa"/>
            <w:vMerge/>
          </w:tcPr>
          <w:p w:rsidR="00FF7F2E" w:rsidRPr="00FF7F2E" w:rsidRDefault="00FF7F2E" w:rsidP="00120FC6">
            <w:pPr>
              <w:autoSpaceDE w:val="0"/>
              <w:autoSpaceDN w:val="0"/>
              <w:adjustRightInd w:val="0"/>
            </w:pPr>
          </w:p>
        </w:tc>
        <w:tc>
          <w:tcPr>
            <w:tcW w:w="450" w:type="dxa"/>
          </w:tcPr>
          <w:p w:rsidR="00FF7F2E" w:rsidRPr="00FF7F2E" w:rsidRDefault="00FF7F2E" w:rsidP="00120FC6">
            <w:pPr>
              <w:autoSpaceDN w:val="0"/>
              <w:adjustRightInd w:val="0"/>
              <w:jc w:val="both"/>
            </w:pPr>
          </w:p>
        </w:tc>
        <w:tc>
          <w:tcPr>
            <w:tcW w:w="8538" w:type="dxa"/>
            <w:gridSpan w:val="27"/>
          </w:tcPr>
          <w:p w:rsidR="00FF7F2E" w:rsidRPr="00FF7F2E" w:rsidRDefault="00FF7F2E" w:rsidP="00120FC6">
            <w:pPr>
              <w:autoSpaceDN w:val="0"/>
              <w:adjustRightInd w:val="0"/>
              <w:jc w:val="both"/>
            </w:pPr>
            <w:r w:rsidRPr="00FF7F2E">
              <w:t>Образованием помещени</w:t>
            </w:r>
            <w:proofErr w:type="gramStart"/>
            <w:r w:rsidRPr="00FF7F2E">
              <w:t>я(</w:t>
            </w:r>
            <w:proofErr w:type="spellStart"/>
            <w:proofErr w:type="gramEnd"/>
            <w:r w:rsidRPr="00FF7F2E">
              <w:t>ий</w:t>
            </w:r>
            <w:proofErr w:type="spellEnd"/>
            <w:r w:rsidRPr="00FF7F2E">
              <w:t xml:space="preserve">) в здании (строении), сооружении путём раздела помещения, </w:t>
            </w:r>
            <w:proofErr w:type="spellStart"/>
            <w:r w:rsidRPr="00FF7F2E">
              <w:t>машино</w:t>
            </w:r>
            <w:proofErr w:type="spellEnd"/>
            <w:r w:rsidRPr="00FF7F2E">
              <w:t>-места</w:t>
            </w:r>
          </w:p>
        </w:tc>
      </w:tr>
      <w:tr w:rsidR="00FF7F2E" w:rsidRPr="00FF7F2E" w:rsidTr="00FF7F2E">
        <w:tc>
          <w:tcPr>
            <w:tcW w:w="641" w:type="dxa"/>
            <w:vMerge/>
          </w:tcPr>
          <w:p w:rsidR="00FF7F2E" w:rsidRPr="00FF7F2E" w:rsidRDefault="00FF7F2E" w:rsidP="00120FC6">
            <w:pPr>
              <w:autoSpaceDE w:val="0"/>
              <w:autoSpaceDN w:val="0"/>
              <w:adjustRightInd w:val="0"/>
            </w:pPr>
          </w:p>
        </w:tc>
        <w:tc>
          <w:tcPr>
            <w:tcW w:w="3403" w:type="dxa"/>
            <w:gridSpan w:val="8"/>
          </w:tcPr>
          <w:p w:rsidR="00FF7F2E" w:rsidRPr="00FF7F2E" w:rsidRDefault="00FF7F2E" w:rsidP="00120FC6">
            <w:pPr>
              <w:autoSpaceDN w:val="0"/>
              <w:adjustRightInd w:val="0"/>
              <w:jc w:val="both"/>
            </w:pPr>
            <w:r w:rsidRPr="00FF7F2E">
              <w:t>Назначение помещения (жилое (нежилое) помещение) *(3)</w:t>
            </w:r>
          </w:p>
        </w:tc>
        <w:tc>
          <w:tcPr>
            <w:tcW w:w="2395" w:type="dxa"/>
            <w:gridSpan w:val="10"/>
          </w:tcPr>
          <w:p w:rsidR="00FF7F2E" w:rsidRPr="00FF7F2E" w:rsidRDefault="00FF7F2E" w:rsidP="00120FC6">
            <w:pPr>
              <w:autoSpaceDN w:val="0"/>
              <w:adjustRightInd w:val="0"/>
              <w:jc w:val="both"/>
            </w:pPr>
            <w:r w:rsidRPr="00FF7F2E">
              <w:t>Вид помещения *(3)</w:t>
            </w:r>
          </w:p>
        </w:tc>
        <w:tc>
          <w:tcPr>
            <w:tcW w:w="3190" w:type="dxa"/>
            <w:gridSpan w:val="10"/>
          </w:tcPr>
          <w:p w:rsidR="00FF7F2E" w:rsidRPr="00FF7F2E" w:rsidRDefault="00FF7F2E" w:rsidP="00120FC6">
            <w:pPr>
              <w:autoSpaceDN w:val="0"/>
              <w:adjustRightInd w:val="0"/>
              <w:jc w:val="both"/>
            </w:pPr>
            <w:r w:rsidRPr="00FF7F2E">
              <w:t>Количество помещений *(3)</w:t>
            </w:r>
          </w:p>
        </w:tc>
      </w:tr>
      <w:tr w:rsidR="00FF7F2E" w:rsidRPr="00FF7F2E" w:rsidTr="00FF7F2E">
        <w:tc>
          <w:tcPr>
            <w:tcW w:w="641" w:type="dxa"/>
            <w:vMerge/>
          </w:tcPr>
          <w:p w:rsidR="00FF7F2E" w:rsidRPr="00FF7F2E" w:rsidRDefault="00FF7F2E" w:rsidP="00120FC6">
            <w:pPr>
              <w:autoSpaceDE w:val="0"/>
              <w:autoSpaceDN w:val="0"/>
              <w:adjustRightInd w:val="0"/>
            </w:pPr>
          </w:p>
        </w:tc>
        <w:tc>
          <w:tcPr>
            <w:tcW w:w="3403" w:type="dxa"/>
            <w:gridSpan w:val="8"/>
            <w:vAlign w:val="bottom"/>
          </w:tcPr>
          <w:p w:rsidR="00FF7F2E" w:rsidRPr="00FF7F2E" w:rsidRDefault="00FF7F2E" w:rsidP="00120FC6">
            <w:pPr>
              <w:autoSpaceDN w:val="0"/>
              <w:adjustRightInd w:val="0"/>
              <w:jc w:val="both"/>
            </w:pPr>
          </w:p>
        </w:tc>
        <w:tc>
          <w:tcPr>
            <w:tcW w:w="2395" w:type="dxa"/>
            <w:gridSpan w:val="10"/>
            <w:vAlign w:val="bottom"/>
          </w:tcPr>
          <w:p w:rsidR="00FF7F2E" w:rsidRPr="00FF7F2E" w:rsidRDefault="00FF7F2E" w:rsidP="00120FC6">
            <w:pPr>
              <w:autoSpaceDN w:val="0"/>
              <w:adjustRightInd w:val="0"/>
              <w:jc w:val="both"/>
            </w:pPr>
          </w:p>
        </w:tc>
        <w:tc>
          <w:tcPr>
            <w:tcW w:w="3190" w:type="dxa"/>
            <w:gridSpan w:val="10"/>
            <w:vAlign w:val="bottom"/>
          </w:tcPr>
          <w:p w:rsidR="00FF7F2E" w:rsidRPr="00FF7F2E" w:rsidRDefault="00FF7F2E" w:rsidP="00120FC6">
            <w:pPr>
              <w:autoSpaceDN w:val="0"/>
              <w:adjustRightInd w:val="0"/>
              <w:jc w:val="both"/>
            </w:pPr>
          </w:p>
        </w:tc>
      </w:tr>
      <w:tr w:rsidR="00FF7F2E" w:rsidRPr="00FF7F2E" w:rsidTr="00FF7F2E">
        <w:tc>
          <w:tcPr>
            <w:tcW w:w="641" w:type="dxa"/>
            <w:vMerge w:val="restart"/>
          </w:tcPr>
          <w:p w:rsidR="00FF7F2E" w:rsidRPr="00FF7F2E" w:rsidRDefault="00FF7F2E" w:rsidP="00120FC6">
            <w:pPr>
              <w:autoSpaceDN w:val="0"/>
              <w:adjustRightInd w:val="0"/>
            </w:pPr>
          </w:p>
        </w:tc>
        <w:tc>
          <w:tcPr>
            <w:tcW w:w="5011" w:type="dxa"/>
            <w:gridSpan w:val="14"/>
          </w:tcPr>
          <w:p w:rsidR="00FF7F2E" w:rsidRPr="00FF7F2E" w:rsidRDefault="00FF7F2E" w:rsidP="00120FC6">
            <w:pPr>
              <w:autoSpaceDN w:val="0"/>
              <w:adjustRightInd w:val="0"/>
              <w:contextualSpacing/>
              <w:jc w:val="both"/>
            </w:pPr>
            <w:r w:rsidRPr="00FF7F2E">
              <w:t xml:space="preserve">Кадастровый номер помещения, </w:t>
            </w:r>
            <w:proofErr w:type="spellStart"/>
            <w:r w:rsidRPr="00FF7F2E">
              <w:t>машино</w:t>
            </w:r>
            <w:proofErr w:type="spellEnd"/>
            <w:r w:rsidRPr="00FF7F2E">
              <w:t>-места, раздел которого осуществляется</w:t>
            </w:r>
          </w:p>
        </w:tc>
        <w:tc>
          <w:tcPr>
            <w:tcW w:w="3977" w:type="dxa"/>
            <w:gridSpan w:val="14"/>
          </w:tcPr>
          <w:p w:rsidR="00FF7F2E" w:rsidRPr="00FF7F2E" w:rsidRDefault="00FF7F2E" w:rsidP="00120FC6">
            <w:pPr>
              <w:autoSpaceDN w:val="0"/>
              <w:adjustRightInd w:val="0"/>
              <w:contextualSpacing/>
              <w:jc w:val="both"/>
            </w:pPr>
            <w:r w:rsidRPr="00FF7F2E">
              <w:t xml:space="preserve">Адрес помещения, </w:t>
            </w:r>
            <w:proofErr w:type="spellStart"/>
            <w:r w:rsidRPr="00FF7F2E">
              <w:t>машино</w:t>
            </w:r>
            <w:proofErr w:type="spellEnd"/>
            <w:r w:rsidRPr="00FF7F2E">
              <w:t>-места,  раздел которого осуществляется</w:t>
            </w:r>
          </w:p>
        </w:tc>
      </w:tr>
      <w:tr w:rsidR="00FF7F2E" w:rsidRPr="00FF7F2E" w:rsidTr="00FF7F2E">
        <w:tc>
          <w:tcPr>
            <w:tcW w:w="641" w:type="dxa"/>
            <w:vMerge/>
          </w:tcPr>
          <w:p w:rsidR="00FF7F2E" w:rsidRPr="00FF7F2E" w:rsidRDefault="00FF7F2E" w:rsidP="00120FC6">
            <w:pPr>
              <w:autoSpaceDE w:val="0"/>
              <w:autoSpaceDN w:val="0"/>
              <w:adjustRightInd w:val="0"/>
            </w:pPr>
          </w:p>
        </w:tc>
        <w:tc>
          <w:tcPr>
            <w:tcW w:w="5011" w:type="dxa"/>
            <w:gridSpan w:val="14"/>
            <w:vMerge w:val="restart"/>
            <w:vAlign w:val="bottom"/>
          </w:tcPr>
          <w:p w:rsidR="00FF7F2E" w:rsidRPr="00FF7F2E" w:rsidRDefault="00FF7F2E" w:rsidP="00120FC6">
            <w:pPr>
              <w:autoSpaceDN w:val="0"/>
              <w:adjustRightInd w:val="0"/>
              <w:jc w:val="both"/>
            </w:pPr>
          </w:p>
        </w:tc>
        <w:tc>
          <w:tcPr>
            <w:tcW w:w="3977" w:type="dxa"/>
            <w:gridSpan w:val="14"/>
            <w:vAlign w:val="bottom"/>
          </w:tcPr>
          <w:p w:rsidR="00FF7F2E" w:rsidRPr="00FF7F2E" w:rsidRDefault="00FF7F2E" w:rsidP="00120FC6">
            <w:pPr>
              <w:autoSpaceDN w:val="0"/>
              <w:adjustRightInd w:val="0"/>
              <w:jc w:val="both"/>
            </w:pPr>
          </w:p>
        </w:tc>
      </w:tr>
      <w:tr w:rsidR="00FF7F2E" w:rsidRPr="00FF7F2E" w:rsidTr="00FF7F2E">
        <w:tc>
          <w:tcPr>
            <w:tcW w:w="641" w:type="dxa"/>
            <w:vMerge/>
          </w:tcPr>
          <w:p w:rsidR="00FF7F2E" w:rsidRPr="00FF7F2E" w:rsidRDefault="00FF7F2E" w:rsidP="00120FC6">
            <w:pPr>
              <w:autoSpaceDE w:val="0"/>
              <w:autoSpaceDN w:val="0"/>
              <w:adjustRightInd w:val="0"/>
            </w:pPr>
          </w:p>
        </w:tc>
        <w:tc>
          <w:tcPr>
            <w:tcW w:w="5011" w:type="dxa"/>
            <w:gridSpan w:val="14"/>
            <w:vMerge/>
          </w:tcPr>
          <w:p w:rsidR="00FF7F2E" w:rsidRPr="00FF7F2E" w:rsidRDefault="00FF7F2E" w:rsidP="00120FC6">
            <w:pPr>
              <w:autoSpaceDE w:val="0"/>
              <w:autoSpaceDN w:val="0"/>
              <w:adjustRightInd w:val="0"/>
              <w:jc w:val="both"/>
            </w:pPr>
          </w:p>
        </w:tc>
        <w:tc>
          <w:tcPr>
            <w:tcW w:w="3977" w:type="dxa"/>
            <w:gridSpan w:val="14"/>
            <w:vAlign w:val="bottom"/>
          </w:tcPr>
          <w:p w:rsidR="00FF7F2E" w:rsidRPr="00FF7F2E" w:rsidRDefault="00FF7F2E" w:rsidP="00120FC6">
            <w:pPr>
              <w:autoSpaceDN w:val="0"/>
              <w:adjustRightInd w:val="0"/>
              <w:jc w:val="both"/>
            </w:pPr>
          </w:p>
        </w:tc>
      </w:tr>
      <w:tr w:rsidR="00FF7F2E" w:rsidRPr="00FF7F2E" w:rsidTr="00FF7F2E">
        <w:tc>
          <w:tcPr>
            <w:tcW w:w="641" w:type="dxa"/>
            <w:vMerge/>
          </w:tcPr>
          <w:p w:rsidR="00FF7F2E" w:rsidRPr="00FF7F2E" w:rsidRDefault="00FF7F2E" w:rsidP="00120FC6">
            <w:pPr>
              <w:autoSpaceDE w:val="0"/>
              <w:autoSpaceDN w:val="0"/>
              <w:adjustRightInd w:val="0"/>
            </w:pPr>
          </w:p>
        </w:tc>
        <w:tc>
          <w:tcPr>
            <w:tcW w:w="5011" w:type="dxa"/>
            <w:gridSpan w:val="14"/>
            <w:vMerge w:val="restart"/>
          </w:tcPr>
          <w:p w:rsidR="00FF7F2E" w:rsidRPr="00FF7F2E" w:rsidRDefault="00FF7F2E" w:rsidP="00120FC6">
            <w:pPr>
              <w:autoSpaceDN w:val="0"/>
              <w:adjustRightInd w:val="0"/>
              <w:jc w:val="both"/>
            </w:pPr>
            <w:r w:rsidRPr="00FF7F2E">
              <w:t>Дополнительная информация:</w:t>
            </w:r>
          </w:p>
        </w:tc>
        <w:tc>
          <w:tcPr>
            <w:tcW w:w="3977" w:type="dxa"/>
            <w:gridSpan w:val="14"/>
            <w:vAlign w:val="bottom"/>
          </w:tcPr>
          <w:p w:rsidR="00FF7F2E" w:rsidRPr="00FF7F2E" w:rsidRDefault="00FF7F2E" w:rsidP="00120FC6">
            <w:pPr>
              <w:autoSpaceDN w:val="0"/>
              <w:adjustRightInd w:val="0"/>
              <w:jc w:val="both"/>
            </w:pPr>
          </w:p>
        </w:tc>
      </w:tr>
      <w:tr w:rsidR="00FF7F2E" w:rsidRPr="00FF7F2E" w:rsidTr="00FF7F2E">
        <w:tc>
          <w:tcPr>
            <w:tcW w:w="641" w:type="dxa"/>
            <w:vMerge/>
          </w:tcPr>
          <w:p w:rsidR="00FF7F2E" w:rsidRPr="00FF7F2E" w:rsidRDefault="00FF7F2E" w:rsidP="00120FC6">
            <w:pPr>
              <w:autoSpaceDE w:val="0"/>
              <w:autoSpaceDN w:val="0"/>
              <w:adjustRightInd w:val="0"/>
            </w:pPr>
          </w:p>
        </w:tc>
        <w:tc>
          <w:tcPr>
            <w:tcW w:w="5011" w:type="dxa"/>
            <w:gridSpan w:val="14"/>
            <w:vMerge/>
          </w:tcPr>
          <w:p w:rsidR="00FF7F2E" w:rsidRPr="00FF7F2E" w:rsidRDefault="00FF7F2E" w:rsidP="00120FC6">
            <w:pPr>
              <w:autoSpaceDE w:val="0"/>
              <w:autoSpaceDN w:val="0"/>
              <w:adjustRightInd w:val="0"/>
              <w:jc w:val="both"/>
            </w:pPr>
          </w:p>
        </w:tc>
        <w:tc>
          <w:tcPr>
            <w:tcW w:w="3977" w:type="dxa"/>
            <w:gridSpan w:val="14"/>
            <w:vAlign w:val="bottom"/>
          </w:tcPr>
          <w:p w:rsidR="00FF7F2E" w:rsidRPr="00FF7F2E" w:rsidRDefault="00FF7F2E" w:rsidP="00120FC6">
            <w:pPr>
              <w:autoSpaceDN w:val="0"/>
              <w:adjustRightInd w:val="0"/>
              <w:jc w:val="both"/>
            </w:pPr>
          </w:p>
        </w:tc>
      </w:tr>
      <w:tr w:rsidR="00FF7F2E" w:rsidRPr="00FF7F2E" w:rsidTr="00FF7F2E">
        <w:tc>
          <w:tcPr>
            <w:tcW w:w="641" w:type="dxa"/>
            <w:vMerge/>
          </w:tcPr>
          <w:p w:rsidR="00FF7F2E" w:rsidRPr="00FF7F2E" w:rsidRDefault="00FF7F2E" w:rsidP="00120FC6">
            <w:pPr>
              <w:autoSpaceDE w:val="0"/>
              <w:autoSpaceDN w:val="0"/>
              <w:adjustRightInd w:val="0"/>
            </w:pPr>
          </w:p>
        </w:tc>
        <w:tc>
          <w:tcPr>
            <w:tcW w:w="5011" w:type="dxa"/>
            <w:gridSpan w:val="14"/>
            <w:vMerge/>
          </w:tcPr>
          <w:p w:rsidR="00FF7F2E" w:rsidRPr="00FF7F2E" w:rsidRDefault="00FF7F2E" w:rsidP="00120FC6">
            <w:pPr>
              <w:autoSpaceDE w:val="0"/>
              <w:autoSpaceDN w:val="0"/>
              <w:adjustRightInd w:val="0"/>
              <w:jc w:val="both"/>
            </w:pPr>
          </w:p>
        </w:tc>
        <w:tc>
          <w:tcPr>
            <w:tcW w:w="3977" w:type="dxa"/>
            <w:gridSpan w:val="14"/>
            <w:vAlign w:val="bottom"/>
          </w:tcPr>
          <w:p w:rsidR="00FF7F2E" w:rsidRPr="00FF7F2E" w:rsidRDefault="00FF7F2E" w:rsidP="00120FC6">
            <w:pPr>
              <w:autoSpaceDN w:val="0"/>
              <w:adjustRightInd w:val="0"/>
              <w:jc w:val="both"/>
            </w:pPr>
          </w:p>
        </w:tc>
      </w:tr>
      <w:tr w:rsidR="00FF7F2E" w:rsidRPr="00FF7F2E" w:rsidTr="00FF7F2E">
        <w:tc>
          <w:tcPr>
            <w:tcW w:w="641" w:type="dxa"/>
            <w:vMerge/>
          </w:tcPr>
          <w:p w:rsidR="00FF7F2E" w:rsidRPr="00FF7F2E" w:rsidRDefault="00FF7F2E" w:rsidP="00120FC6">
            <w:pPr>
              <w:autoSpaceDE w:val="0"/>
              <w:autoSpaceDN w:val="0"/>
              <w:adjustRightInd w:val="0"/>
            </w:pPr>
          </w:p>
        </w:tc>
        <w:tc>
          <w:tcPr>
            <w:tcW w:w="450" w:type="dxa"/>
            <w:vAlign w:val="bottom"/>
          </w:tcPr>
          <w:p w:rsidR="00FF7F2E" w:rsidRPr="00FF7F2E" w:rsidRDefault="00FF7F2E" w:rsidP="00120FC6">
            <w:pPr>
              <w:autoSpaceDN w:val="0"/>
              <w:adjustRightInd w:val="0"/>
              <w:jc w:val="both"/>
            </w:pPr>
          </w:p>
        </w:tc>
        <w:tc>
          <w:tcPr>
            <w:tcW w:w="8538" w:type="dxa"/>
            <w:gridSpan w:val="27"/>
          </w:tcPr>
          <w:p w:rsidR="00FF7F2E" w:rsidRPr="00FF7F2E" w:rsidRDefault="00FF7F2E" w:rsidP="00120FC6">
            <w:pPr>
              <w:autoSpaceDN w:val="0"/>
              <w:adjustRightInd w:val="0"/>
              <w:jc w:val="both"/>
            </w:pPr>
            <w:r w:rsidRPr="00FF7F2E">
              <w:t xml:space="preserve">Образованием помещения в здании (строении), сооружении путём объединения помещений, </w:t>
            </w:r>
            <w:proofErr w:type="spellStart"/>
            <w:r w:rsidRPr="00FF7F2E">
              <w:t>машино</w:t>
            </w:r>
            <w:proofErr w:type="spellEnd"/>
            <w:r w:rsidRPr="00FF7F2E">
              <w:t>-ме</w:t>
            </w:r>
            <w:proofErr w:type="gramStart"/>
            <w:r w:rsidRPr="00FF7F2E">
              <w:t>ст в зд</w:t>
            </w:r>
            <w:proofErr w:type="gramEnd"/>
            <w:r w:rsidRPr="00FF7F2E">
              <w:t>ании (строении), сооружении</w:t>
            </w:r>
          </w:p>
        </w:tc>
      </w:tr>
      <w:tr w:rsidR="00FF7F2E" w:rsidRPr="00FF7F2E" w:rsidTr="00FF7F2E">
        <w:tc>
          <w:tcPr>
            <w:tcW w:w="641" w:type="dxa"/>
            <w:vMerge/>
          </w:tcPr>
          <w:p w:rsidR="00FF7F2E" w:rsidRPr="00FF7F2E" w:rsidRDefault="00FF7F2E" w:rsidP="00120FC6">
            <w:pPr>
              <w:autoSpaceDE w:val="0"/>
              <w:autoSpaceDN w:val="0"/>
              <w:adjustRightInd w:val="0"/>
            </w:pPr>
          </w:p>
        </w:tc>
        <w:tc>
          <w:tcPr>
            <w:tcW w:w="450" w:type="dxa"/>
            <w:vAlign w:val="bottom"/>
          </w:tcPr>
          <w:p w:rsidR="00FF7F2E" w:rsidRPr="00FF7F2E" w:rsidRDefault="00FF7F2E" w:rsidP="00120FC6">
            <w:pPr>
              <w:autoSpaceDN w:val="0"/>
              <w:adjustRightInd w:val="0"/>
              <w:jc w:val="both"/>
            </w:pPr>
          </w:p>
        </w:tc>
        <w:tc>
          <w:tcPr>
            <w:tcW w:w="4561" w:type="dxa"/>
            <w:gridSpan w:val="13"/>
          </w:tcPr>
          <w:p w:rsidR="00FF7F2E" w:rsidRPr="00FF7F2E" w:rsidRDefault="00FF7F2E" w:rsidP="00120FC6">
            <w:pPr>
              <w:autoSpaceDN w:val="0"/>
              <w:adjustRightInd w:val="0"/>
              <w:jc w:val="both"/>
            </w:pPr>
            <w:r w:rsidRPr="00FF7F2E">
              <w:t>Образование жилого помещения</w:t>
            </w:r>
          </w:p>
        </w:tc>
        <w:tc>
          <w:tcPr>
            <w:tcW w:w="364" w:type="dxa"/>
            <w:gridSpan w:val="2"/>
            <w:vAlign w:val="bottom"/>
          </w:tcPr>
          <w:p w:rsidR="00FF7F2E" w:rsidRPr="00FF7F2E" w:rsidRDefault="00FF7F2E" w:rsidP="00120FC6">
            <w:pPr>
              <w:autoSpaceDN w:val="0"/>
              <w:adjustRightInd w:val="0"/>
              <w:jc w:val="both"/>
            </w:pPr>
          </w:p>
        </w:tc>
        <w:tc>
          <w:tcPr>
            <w:tcW w:w="3613" w:type="dxa"/>
            <w:gridSpan w:val="12"/>
          </w:tcPr>
          <w:p w:rsidR="00FF7F2E" w:rsidRPr="00FF7F2E" w:rsidRDefault="00FF7F2E" w:rsidP="00120FC6">
            <w:pPr>
              <w:autoSpaceDN w:val="0"/>
              <w:adjustRightInd w:val="0"/>
              <w:jc w:val="both"/>
            </w:pPr>
            <w:r w:rsidRPr="00FF7F2E">
              <w:t>Образование нежилого помещения</w:t>
            </w:r>
          </w:p>
        </w:tc>
      </w:tr>
      <w:tr w:rsidR="00FF7F2E" w:rsidRPr="00FF7F2E" w:rsidTr="00FF7F2E">
        <w:tc>
          <w:tcPr>
            <w:tcW w:w="641" w:type="dxa"/>
            <w:vMerge/>
          </w:tcPr>
          <w:p w:rsidR="00FF7F2E" w:rsidRPr="00FF7F2E" w:rsidRDefault="00FF7F2E" w:rsidP="00120FC6">
            <w:pPr>
              <w:autoSpaceDE w:val="0"/>
              <w:autoSpaceDN w:val="0"/>
              <w:adjustRightInd w:val="0"/>
            </w:pPr>
          </w:p>
        </w:tc>
        <w:tc>
          <w:tcPr>
            <w:tcW w:w="5011" w:type="dxa"/>
            <w:gridSpan w:val="14"/>
          </w:tcPr>
          <w:p w:rsidR="00FF7F2E" w:rsidRPr="00FF7F2E" w:rsidRDefault="00FF7F2E" w:rsidP="00120FC6">
            <w:pPr>
              <w:autoSpaceDN w:val="0"/>
              <w:adjustRightInd w:val="0"/>
              <w:jc w:val="both"/>
            </w:pPr>
            <w:r w:rsidRPr="00FF7F2E">
              <w:t>Количество объединяемых помещений</w:t>
            </w:r>
          </w:p>
        </w:tc>
        <w:tc>
          <w:tcPr>
            <w:tcW w:w="3977" w:type="dxa"/>
            <w:gridSpan w:val="14"/>
            <w:vAlign w:val="bottom"/>
          </w:tcPr>
          <w:p w:rsidR="00FF7F2E" w:rsidRPr="00FF7F2E" w:rsidRDefault="00FF7F2E" w:rsidP="00120FC6">
            <w:pPr>
              <w:autoSpaceDN w:val="0"/>
              <w:adjustRightInd w:val="0"/>
              <w:jc w:val="both"/>
            </w:pPr>
          </w:p>
        </w:tc>
      </w:tr>
      <w:tr w:rsidR="00FF7F2E" w:rsidRPr="00FF7F2E" w:rsidTr="00FF7F2E">
        <w:tc>
          <w:tcPr>
            <w:tcW w:w="641" w:type="dxa"/>
            <w:vMerge/>
          </w:tcPr>
          <w:p w:rsidR="00FF7F2E" w:rsidRPr="00FF7F2E" w:rsidRDefault="00FF7F2E" w:rsidP="00120FC6">
            <w:pPr>
              <w:autoSpaceDE w:val="0"/>
              <w:autoSpaceDN w:val="0"/>
              <w:adjustRightInd w:val="0"/>
            </w:pPr>
          </w:p>
        </w:tc>
        <w:tc>
          <w:tcPr>
            <w:tcW w:w="5011" w:type="dxa"/>
            <w:gridSpan w:val="14"/>
          </w:tcPr>
          <w:p w:rsidR="00FF7F2E" w:rsidRPr="00FF7F2E" w:rsidRDefault="00FF7F2E" w:rsidP="00120FC6">
            <w:pPr>
              <w:autoSpaceDN w:val="0"/>
              <w:adjustRightInd w:val="0"/>
              <w:jc w:val="both"/>
            </w:pPr>
            <w:r w:rsidRPr="00FF7F2E">
              <w:t>Кадастровый номер объединяемого помещения *(4)</w:t>
            </w:r>
          </w:p>
        </w:tc>
        <w:tc>
          <w:tcPr>
            <w:tcW w:w="3977" w:type="dxa"/>
            <w:gridSpan w:val="14"/>
          </w:tcPr>
          <w:p w:rsidR="00FF7F2E" w:rsidRPr="00FF7F2E" w:rsidRDefault="00FF7F2E" w:rsidP="00120FC6">
            <w:pPr>
              <w:autoSpaceDN w:val="0"/>
              <w:adjustRightInd w:val="0"/>
              <w:jc w:val="both"/>
            </w:pPr>
            <w:r w:rsidRPr="00FF7F2E">
              <w:t>Адрес объединяемого помещения *(4)</w:t>
            </w:r>
          </w:p>
        </w:tc>
      </w:tr>
      <w:tr w:rsidR="00FF7F2E" w:rsidRPr="00FF7F2E" w:rsidTr="00FF7F2E">
        <w:tc>
          <w:tcPr>
            <w:tcW w:w="641" w:type="dxa"/>
            <w:vMerge/>
          </w:tcPr>
          <w:p w:rsidR="00FF7F2E" w:rsidRPr="00FF7F2E" w:rsidRDefault="00FF7F2E" w:rsidP="00120FC6">
            <w:pPr>
              <w:autoSpaceDE w:val="0"/>
              <w:autoSpaceDN w:val="0"/>
              <w:adjustRightInd w:val="0"/>
            </w:pPr>
          </w:p>
        </w:tc>
        <w:tc>
          <w:tcPr>
            <w:tcW w:w="5011" w:type="dxa"/>
            <w:gridSpan w:val="14"/>
            <w:vMerge w:val="restart"/>
            <w:vAlign w:val="bottom"/>
          </w:tcPr>
          <w:p w:rsidR="00FF7F2E" w:rsidRPr="00FF7F2E" w:rsidRDefault="00FF7F2E" w:rsidP="00120FC6">
            <w:pPr>
              <w:autoSpaceDN w:val="0"/>
              <w:adjustRightInd w:val="0"/>
              <w:jc w:val="both"/>
            </w:pPr>
          </w:p>
        </w:tc>
        <w:tc>
          <w:tcPr>
            <w:tcW w:w="3977" w:type="dxa"/>
            <w:gridSpan w:val="14"/>
            <w:vAlign w:val="bottom"/>
          </w:tcPr>
          <w:p w:rsidR="00FF7F2E" w:rsidRPr="00FF7F2E" w:rsidRDefault="00FF7F2E" w:rsidP="00120FC6">
            <w:pPr>
              <w:autoSpaceDN w:val="0"/>
              <w:adjustRightInd w:val="0"/>
              <w:jc w:val="both"/>
            </w:pPr>
          </w:p>
        </w:tc>
      </w:tr>
      <w:tr w:rsidR="00FF7F2E" w:rsidRPr="00FF7F2E" w:rsidTr="00FF7F2E">
        <w:tc>
          <w:tcPr>
            <w:tcW w:w="641" w:type="dxa"/>
            <w:vMerge/>
          </w:tcPr>
          <w:p w:rsidR="00FF7F2E" w:rsidRPr="00FF7F2E" w:rsidRDefault="00FF7F2E" w:rsidP="00120FC6">
            <w:pPr>
              <w:autoSpaceDE w:val="0"/>
              <w:autoSpaceDN w:val="0"/>
              <w:adjustRightInd w:val="0"/>
            </w:pPr>
          </w:p>
        </w:tc>
        <w:tc>
          <w:tcPr>
            <w:tcW w:w="5011" w:type="dxa"/>
            <w:gridSpan w:val="14"/>
            <w:vMerge/>
          </w:tcPr>
          <w:p w:rsidR="00FF7F2E" w:rsidRPr="00FF7F2E" w:rsidRDefault="00FF7F2E" w:rsidP="00120FC6">
            <w:pPr>
              <w:autoSpaceDE w:val="0"/>
              <w:autoSpaceDN w:val="0"/>
              <w:adjustRightInd w:val="0"/>
              <w:jc w:val="both"/>
            </w:pPr>
          </w:p>
        </w:tc>
        <w:tc>
          <w:tcPr>
            <w:tcW w:w="3977" w:type="dxa"/>
            <w:gridSpan w:val="14"/>
            <w:vAlign w:val="bottom"/>
          </w:tcPr>
          <w:p w:rsidR="00FF7F2E" w:rsidRPr="00FF7F2E" w:rsidRDefault="00FF7F2E" w:rsidP="00120FC6">
            <w:pPr>
              <w:autoSpaceDN w:val="0"/>
              <w:adjustRightInd w:val="0"/>
              <w:jc w:val="both"/>
            </w:pPr>
          </w:p>
        </w:tc>
      </w:tr>
      <w:tr w:rsidR="00FF7F2E" w:rsidRPr="00FF7F2E" w:rsidTr="00FF7F2E">
        <w:tc>
          <w:tcPr>
            <w:tcW w:w="641" w:type="dxa"/>
            <w:vMerge/>
          </w:tcPr>
          <w:p w:rsidR="00FF7F2E" w:rsidRPr="00FF7F2E" w:rsidRDefault="00FF7F2E" w:rsidP="00120FC6">
            <w:pPr>
              <w:autoSpaceDE w:val="0"/>
              <w:autoSpaceDN w:val="0"/>
              <w:adjustRightInd w:val="0"/>
            </w:pPr>
          </w:p>
        </w:tc>
        <w:tc>
          <w:tcPr>
            <w:tcW w:w="5011" w:type="dxa"/>
            <w:gridSpan w:val="14"/>
            <w:vMerge w:val="restart"/>
          </w:tcPr>
          <w:p w:rsidR="00FF7F2E" w:rsidRPr="00FF7F2E" w:rsidRDefault="00FF7F2E" w:rsidP="00120FC6">
            <w:pPr>
              <w:autoSpaceDN w:val="0"/>
              <w:adjustRightInd w:val="0"/>
              <w:jc w:val="both"/>
            </w:pPr>
            <w:r w:rsidRPr="00FF7F2E">
              <w:t>Дополнительная информация:</w:t>
            </w:r>
          </w:p>
        </w:tc>
        <w:tc>
          <w:tcPr>
            <w:tcW w:w="3977" w:type="dxa"/>
            <w:gridSpan w:val="14"/>
            <w:vAlign w:val="bottom"/>
          </w:tcPr>
          <w:p w:rsidR="00FF7F2E" w:rsidRPr="00FF7F2E" w:rsidRDefault="00FF7F2E" w:rsidP="00120FC6">
            <w:pPr>
              <w:autoSpaceDN w:val="0"/>
              <w:adjustRightInd w:val="0"/>
              <w:jc w:val="both"/>
            </w:pPr>
          </w:p>
        </w:tc>
      </w:tr>
      <w:tr w:rsidR="00FF7F2E" w:rsidRPr="00FF7F2E" w:rsidTr="00FF7F2E">
        <w:tc>
          <w:tcPr>
            <w:tcW w:w="641" w:type="dxa"/>
            <w:vMerge/>
          </w:tcPr>
          <w:p w:rsidR="00FF7F2E" w:rsidRPr="00FF7F2E" w:rsidRDefault="00FF7F2E" w:rsidP="00120FC6">
            <w:pPr>
              <w:autoSpaceDE w:val="0"/>
              <w:autoSpaceDN w:val="0"/>
              <w:adjustRightInd w:val="0"/>
            </w:pPr>
          </w:p>
        </w:tc>
        <w:tc>
          <w:tcPr>
            <w:tcW w:w="5011" w:type="dxa"/>
            <w:gridSpan w:val="14"/>
            <w:vMerge/>
          </w:tcPr>
          <w:p w:rsidR="00FF7F2E" w:rsidRPr="00FF7F2E" w:rsidRDefault="00FF7F2E" w:rsidP="00120FC6">
            <w:pPr>
              <w:autoSpaceDE w:val="0"/>
              <w:autoSpaceDN w:val="0"/>
              <w:adjustRightInd w:val="0"/>
              <w:jc w:val="both"/>
            </w:pPr>
          </w:p>
        </w:tc>
        <w:tc>
          <w:tcPr>
            <w:tcW w:w="3977" w:type="dxa"/>
            <w:gridSpan w:val="14"/>
            <w:vAlign w:val="bottom"/>
          </w:tcPr>
          <w:p w:rsidR="00FF7F2E" w:rsidRPr="00FF7F2E" w:rsidRDefault="00FF7F2E" w:rsidP="00120FC6">
            <w:pPr>
              <w:autoSpaceDN w:val="0"/>
              <w:adjustRightInd w:val="0"/>
              <w:jc w:val="both"/>
            </w:pPr>
          </w:p>
        </w:tc>
      </w:tr>
      <w:tr w:rsidR="00FF7F2E" w:rsidRPr="00FF7F2E" w:rsidTr="00FF7F2E">
        <w:tc>
          <w:tcPr>
            <w:tcW w:w="641" w:type="dxa"/>
            <w:vMerge/>
          </w:tcPr>
          <w:p w:rsidR="00FF7F2E" w:rsidRPr="00FF7F2E" w:rsidRDefault="00FF7F2E" w:rsidP="00120FC6">
            <w:pPr>
              <w:autoSpaceDE w:val="0"/>
              <w:autoSpaceDN w:val="0"/>
              <w:adjustRightInd w:val="0"/>
            </w:pPr>
          </w:p>
        </w:tc>
        <w:tc>
          <w:tcPr>
            <w:tcW w:w="5011" w:type="dxa"/>
            <w:gridSpan w:val="14"/>
            <w:vMerge/>
          </w:tcPr>
          <w:p w:rsidR="00FF7F2E" w:rsidRPr="00FF7F2E" w:rsidRDefault="00FF7F2E" w:rsidP="00120FC6">
            <w:pPr>
              <w:autoSpaceDE w:val="0"/>
              <w:autoSpaceDN w:val="0"/>
              <w:adjustRightInd w:val="0"/>
            </w:pPr>
          </w:p>
        </w:tc>
        <w:tc>
          <w:tcPr>
            <w:tcW w:w="3977" w:type="dxa"/>
            <w:gridSpan w:val="14"/>
            <w:vAlign w:val="bottom"/>
          </w:tcPr>
          <w:p w:rsidR="00FF7F2E" w:rsidRPr="00FF7F2E" w:rsidRDefault="00FF7F2E" w:rsidP="00120FC6">
            <w:pPr>
              <w:autoSpaceDN w:val="0"/>
              <w:adjustRightInd w:val="0"/>
            </w:pPr>
          </w:p>
        </w:tc>
      </w:tr>
      <w:tr w:rsidR="00FF7F2E" w:rsidRPr="00FF7F2E" w:rsidTr="00FF7F2E">
        <w:tc>
          <w:tcPr>
            <w:tcW w:w="641" w:type="dxa"/>
            <w:vMerge/>
          </w:tcPr>
          <w:p w:rsidR="00FF7F2E" w:rsidRPr="00FF7F2E" w:rsidRDefault="00FF7F2E" w:rsidP="00120FC6">
            <w:pPr>
              <w:autoSpaceDE w:val="0"/>
              <w:autoSpaceDN w:val="0"/>
              <w:adjustRightInd w:val="0"/>
            </w:pPr>
          </w:p>
        </w:tc>
        <w:tc>
          <w:tcPr>
            <w:tcW w:w="450" w:type="dxa"/>
            <w:vAlign w:val="bottom"/>
          </w:tcPr>
          <w:p w:rsidR="00FF7F2E" w:rsidRPr="00FF7F2E" w:rsidRDefault="00FF7F2E" w:rsidP="00120FC6">
            <w:pPr>
              <w:autoSpaceDN w:val="0"/>
              <w:adjustRightInd w:val="0"/>
              <w:jc w:val="center"/>
            </w:pPr>
          </w:p>
        </w:tc>
        <w:tc>
          <w:tcPr>
            <w:tcW w:w="8538" w:type="dxa"/>
            <w:gridSpan w:val="27"/>
          </w:tcPr>
          <w:p w:rsidR="00FF7F2E" w:rsidRPr="00FF7F2E" w:rsidRDefault="00FF7F2E" w:rsidP="00120FC6">
            <w:pPr>
              <w:autoSpaceDN w:val="0"/>
              <w:adjustRightInd w:val="0"/>
              <w:jc w:val="both"/>
            </w:pPr>
            <w:r w:rsidRPr="00FF7F2E">
              <w:t>Образованием помещения в здании, сооружении путём переустройства и (или) перепланировки мест общего пользования</w:t>
            </w:r>
          </w:p>
        </w:tc>
      </w:tr>
      <w:tr w:rsidR="00FF7F2E" w:rsidRPr="00FF7F2E" w:rsidTr="00FF7F2E">
        <w:tc>
          <w:tcPr>
            <w:tcW w:w="641" w:type="dxa"/>
            <w:vMerge/>
          </w:tcPr>
          <w:p w:rsidR="00FF7F2E" w:rsidRPr="00FF7F2E" w:rsidRDefault="00FF7F2E" w:rsidP="00120FC6">
            <w:pPr>
              <w:autoSpaceDE w:val="0"/>
              <w:autoSpaceDN w:val="0"/>
              <w:adjustRightInd w:val="0"/>
            </w:pPr>
          </w:p>
        </w:tc>
        <w:tc>
          <w:tcPr>
            <w:tcW w:w="450" w:type="dxa"/>
            <w:vAlign w:val="bottom"/>
          </w:tcPr>
          <w:p w:rsidR="00FF7F2E" w:rsidRPr="00FF7F2E" w:rsidRDefault="00FF7F2E" w:rsidP="00120FC6">
            <w:pPr>
              <w:autoSpaceDN w:val="0"/>
              <w:adjustRightInd w:val="0"/>
              <w:jc w:val="center"/>
            </w:pPr>
          </w:p>
        </w:tc>
        <w:tc>
          <w:tcPr>
            <w:tcW w:w="4561" w:type="dxa"/>
            <w:gridSpan w:val="13"/>
          </w:tcPr>
          <w:p w:rsidR="00FF7F2E" w:rsidRPr="00FF7F2E" w:rsidRDefault="00FF7F2E" w:rsidP="00120FC6">
            <w:pPr>
              <w:autoSpaceDN w:val="0"/>
              <w:adjustRightInd w:val="0"/>
              <w:jc w:val="both"/>
            </w:pPr>
            <w:r w:rsidRPr="00FF7F2E">
              <w:t>Образование жилого помещения</w:t>
            </w:r>
          </w:p>
        </w:tc>
        <w:tc>
          <w:tcPr>
            <w:tcW w:w="364" w:type="dxa"/>
            <w:gridSpan w:val="2"/>
            <w:vAlign w:val="bottom"/>
          </w:tcPr>
          <w:p w:rsidR="00FF7F2E" w:rsidRPr="00FF7F2E" w:rsidRDefault="00FF7F2E" w:rsidP="00120FC6">
            <w:pPr>
              <w:autoSpaceDN w:val="0"/>
              <w:adjustRightInd w:val="0"/>
              <w:jc w:val="both"/>
            </w:pPr>
          </w:p>
        </w:tc>
        <w:tc>
          <w:tcPr>
            <w:tcW w:w="3613" w:type="dxa"/>
            <w:gridSpan w:val="12"/>
          </w:tcPr>
          <w:p w:rsidR="00FF7F2E" w:rsidRPr="00FF7F2E" w:rsidRDefault="00FF7F2E" w:rsidP="00120FC6">
            <w:pPr>
              <w:autoSpaceDN w:val="0"/>
              <w:adjustRightInd w:val="0"/>
              <w:jc w:val="both"/>
            </w:pPr>
            <w:r w:rsidRPr="00FF7F2E">
              <w:t>Образование нежилого помещения</w:t>
            </w:r>
          </w:p>
        </w:tc>
      </w:tr>
      <w:tr w:rsidR="00FF7F2E" w:rsidRPr="00FF7F2E" w:rsidTr="00FF7F2E">
        <w:tc>
          <w:tcPr>
            <w:tcW w:w="641" w:type="dxa"/>
            <w:vMerge/>
          </w:tcPr>
          <w:p w:rsidR="00FF7F2E" w:rsidRPr="00FF7F2E" w:rsidRDefault="00FF7F2E" w:rsidP="00120FC6">
            <w:pPr>
              <w:autoSpaceDE w:val="0"/>
              <w:autoSpaceDN w:val="0"/>
              <w:adjustRightInd w:val="0"/>
            </w:pPr>
          </w:p>
        </w:tc>
        <w:tc>
          <w:tcPr>
            <w:tcW w:w="5011" w:type="dxa"/>
            <w:gridSpan w:val="14"/>
          </w:tcPr>
          <w:p w:rsidR="00FF7F2E" w:rsidRPr="00FF7F2E" w:rsidRDefault="00FF7F2E" w:rsidP="00120FC6">
            <w:pPr>
              <w:autoSpaceDN w:val="0"/>
              <w:adjustRightInd w:val="0"/>
              <w:jc w:val="both"/>
            </w:pPr>
            <w:r w:rsidRPr="00FF7F2E">
              <w:t>Количество образуемых помещений</w:t>
            </w:r>
          </w:p>
        </w:tc>
        <w:tc>
          <w:tcPr>
            <w:tcW w:w="3977" w:type="dxa"/>
            <w:gridSpan w:val="14"/>
            <w:vAlign w:val="bottom"/>
          </w:tcPr>
          <w:p w:rsidR="00FF7F2E" w:rsidRPr="00FF7F2E" w:rsidRDefault="00FF7F2E" w:rsidP="00120FC6">
            <w:pPr>
              <w:autoSpaceDN w:val="0"/>
              <w:adjustRightInd w:val="0"/>
              <w:jc w:val="both"/>
            </w:pPr>
          </w:p>
        </w:tc>
      </w:tr>
      <w:tr w:rsidR="00FF7F2E" w:rsidRPr="00FF7F2E" w:rsidTr="00FF7F2E">
        <w:tc>
          <w:tcPr>
            <w:tcW w:w="641" w:type="dxa"/>
            <w:vMerge/>
          </w:tcPr>
          <w:p w:rsidR="00FF7F2E" w:rsidRPr="00FF7F2E" w:rsidRDefault="00FF7F2E" w:rsidP="00120FC6">
            <w:pPr>
              <w:autoSpaceDE w:val="0"/>
              <w:autoSpaceDN w:val="0"/>
              <w:adjustRightInd w:val="0"/>
            </w:pPr>
          </w:p>
        </w:tc>
        <w:tc>
          <w:tcPr>
            <w:tcW w:w="5011" w:type="dxa"/>
            <w:gridSpan w:val="14"/>
          </w:tcPr>
          <w:p w:rsidR="00FF7F2E" w:rsidRPr="00FF7F2E" w:rsidRDefault="00FF7F2E" w:rsidP="00120FC6">
            <w:pPr>
              <w:autoSpaceDN w:val="0"/>
              <w:adjustRightInd w:val="0"/>
              <w:jc w:val="both"/>
            </w:pPr>
            <w:r w:rsidRPr="00FF7F2E">
              <w:t>Кадастровый номер здания, сооружения</w:t>
            </w:r>
          </w:p>
        </w:tc>
        <w:tc>
          <w:tcPr>
            <w:tcW w:w="3977" w:type="dxa"/>
            <w:gridSpan w:val="14"/>
          </w:tcPr>
          <w:p w:rsidR="00FF7F2E" w:rsidRPr="00FF7F2E" w:rsidRDefault="00FF7F2E" w:rsidP="00120FC6">
            <w:pPr>
              <w:autoSpaceDN w:val="0"/>
              <w:adjustRightInd w:val="0"/>
              <w:jc w:val="both"/>
            </w:pPr>
            <w:r w:rsidRPr="00FF7F2E">
              <w:t>Адрес здания, сооружения</w:t>
            </w:r>
          </w:p>
        </w:tc>
      </w:tr>
      <w:tr w:rsidR="00FF7F2E" w:rsidRPr="00FF7F2E" w:rsidTr="00FF7F2E">
        <w:tc>
          <w:tcPr>
            <w:tcW w:w="641" w:type="dxa"/>
            <w:vMerge/>
          </w:tcPr>
          <w:p w:rsidR="00FF7F2E" w:rsidRPr="00FF7F2E" w:rsidRDefault="00FF7F2E" w:rsidP="00120FC6">
            <w:pPr>
              <w:autoSpaceDE w:val="0"/>
              <w:autoSpaceDN w:val="0"/>
              <w:adjustRightInd w:val="0"/>
            </w:pPr>
          </w:p>
        </w:tc>
        <w:tc>
          <w:tcPr>
            <w:tcW w:w="5011" w:type="dxa"/>
            <w:gridSpan w:val="14"/>
            <w:vMerge w:val="restart"/>
            <w:vAlign w:val="bottom"/>
          </w:tcPr>
          <w:p w:rsidR="00FF7F2E" w:rsidRPr="00FF7F2E" w:rsidRDefault="00FF7F2E" w:rsidP="00120FC6">
            <w:pPr>
              <w:autoSpaceDN w:val="0"/>
              <w:adjustRightInd w:val="0"/>
              <w:jc w:val="both"/>
            </w:pPr>
          </w:p>
        </w:tc>
        <w:tc>
          <w:tcPr>
            <w:tcW w:w="3977" w:type="dxa"/>
            <w:gridSpan w:val="14"/>
            <w:vAlign w:val="bottom"/>
          </w:tcPr>
          <w:p w:rsidR="00FF7F2E" w:rsidRPr="00FF7F2E" w:rsidRDefault="00FF7F2E" w:rsidP="00120FC6">
            <w:pPr>
              <w:autoSpaceDN w:val="0"/>
              <w:adjustRightInd w:val="0"/>
              <w:jc w:val="both"/>
            </w:pPr>
          </w:p>
        </w:tc>
      </w:tr>
      <w:tr w:rsidR="00FF7F2E" w:rsidRPr="00FF7F2E" w:rsidTr="00FF7F2E">
        <w:tc>
          <w:tcPr>
            <w:tcW w:w="641" w:type="dxa"/>
            <w:vMerge/>
          </w:tcPr>
          <w:p w:rsidR="00FF7F2E" w:rsidRPr="00FF7F2E" w:rsidRDefault="00FF7F2E" w:rsidP="00120FC6">
            <w:pPr>
              <w:autoSpaceDE w:val="0"/>
              <w:autoSpaceDN w:val="0"/>
              <w:adjustRightInd w:val="0"/>
            </w:pPr>
          </w:p>
        </w:tc>
        <w:tc>
          <w:tcPr>
            <w:tcW w:w="5011" w:type="dxa"/>
            <w:gridSpan w:val="14"/>
            <w:vMerge/>
          </w:tcPr>
          <w:p w:rsidR="00FF7F2E" w:rsidRPr="00FF7F2E" w:rsidRDefault="00FF7F2E" w:rsidP="00120FC6">
            <w:pPr>
              <w:autoSpaceDE w:val="0"/>
              <w:autoSpaceDN w:val="0"/>
              <w:adjustRightInd w:val="0"/>
              <w:jc w:val="both"/>
            </w:pPr>
          </w:p>
        </w:tc>
        <w:tc>
          <w:tcPr>
            <w:tcW w:w="3977" w:type="dxa"/>
            <w:gridSpan w:val="14"/>
            <w:vAlign w:val="bottom"/>
          </w:tcPr>
          <w:p w:rsidR="00FF7F2E" w:rsidRPr="00FF7F2E" w:rsidRDefault="00FF7F2E" w:rsidP="00120FC6">
            <w:pPr>
              <w:autoSpaceDN w:val="0"/>
              <w:adjustRightInd w:val="0"/>
              <w:jc w:val="both"/>
            </w:pPr>
          </w:p>
        </w:tc>
      </w:tr>
      <w:tr w:rsidR="00FF7F2E" w:rsidRPr="00FF7F2E" w:rsidTr="00FF7F2E">
        <w:tc>
          <w:tcPr>
            <w:tcW w:w="641" w:type="dxa"/>
            <w:vMerge/>
          </w:tcPr>
          <w:p w:rsidR="00FF7F2E" w:rsidRPr="00FF7F2E" w:rsidRDefault="00FF7F2E" w:rsidP="00120FC6">
            <w:pPr>
              <w:autoSpaceDE w:val="0"/>
              <w:autoSpaceDN w:val="0"/>
              <w:adjustRightInd w:val="0"/>
            </w:pPr>
          </w:p>
        </w:tc>
        <w:tc>
          <w:tcPr>
            <w:tcW w:w="5011" w:type="dxa"/>
            <w:gridSpan w:val="14"/>
            <w:vMerge w:val="restart"/>
          </w:tcPr>
          <w:p w:rsidR="00FF7F2E" w:rsidRPr="00FF7F2E" w:rsidRDefault="00FF7F2E" w:rsidP="00120FC6">
            <w:pPr>
              <w:autoSpaceDN w:val="0"/>
              <w:adjustRightInd w:val="0"/>
              <w:jc w:val="both"/>
              <w:rPr>
                <w:highlight w:val="yellow"/>
              </w:rPr>
            </w:pPr>
            <w:r w:rsidRPr="00FF7F2E">
              <w:t>Дополнительная информация:</w:t>
            </w:r>
          </w:p>
        </w:tc>
        <w:tc>
          <w:tcPr>
            <w:tcW w:w="3977" w:type="dxa"/>
            <w:gridSpan w:val="14"/>
            <w:vAlign w:val="bottom"/>
          </w:tcPr>
          <w:p w:rsidR="00FF7F2E" w:rsidRPr="00FF7F2E" w:rsidRDefault="00FF7F2E" w:rsidP="00120FC6">
            <w:pPr>
              <w:autoSpaceDN w:val="0"/>
              <w:adjustRightInd w:val="0"/>
              <w:jc w:val="both"/>
            </w:pPr>
          </w:p>
        </w:tc>
      </w:tr>
      <w:tr w:rsidR="00FF7F2E" w:rsidRPr="00FF7F2E" w:rsidTr="00FF7F2E">
        <w:tc>
          <w:tcPr>
            <w:tcW w:w="641" w:type="dxa"/>
            <w:vMerge/>
          </w:tcPr>
          <w:p w:rsidR="00FF7F2E" w:rsidRPr="00FF7F2E" w:rsidRDefault="00FF7F2E" w:rsidP="00120FC6">
            <w:pPr>
              <w:autoSpaceDE w:val="0"/>
              <w:autoSpaceDN w:val="0"/>
              <w:adjustRightInd w:val="0"/>
            </w:pPr>
          </w:p>
        </w:tc>
        <w:tc>
          <w:tcPr>
            <w:tcW w:w="5011" w:type="dxa"/>
            <w:gridSpan w:val="14"/>
            <w:vMerge/>
          </w:tcPr>
          <w:p w:rsidR="00FF7F2E" w:rsidRPr="00FF7F2E" w:rsidRDefault="00FF7F2E" w:rsidP="00120FC6">
            <w:pPr>
              <w:autoSpaceDE w:val="0"/>
              <w:autoSpaceDN w:val="0"/>
              <w:adjustRightInd w:val="0"/>
              <w:jc w:val="both"/>
            </w:pPr>
          </w:p>
        </w:tc>
        <w:tc>
          <w:tcPr>
            <w:tcW w:w="3977" w:type="dxa"/>
            <w:gridSpan w:val="14"/>
            <w:vAlign w:val="bottom"/>
          </w:tcPr>
          <w:p w:rsidR="00FF7F2E" w:rsidRPr="00FF7F2E" w:rsidRDefault="00FF7F2E" w:rsidP="00120FC6">
            <w:pPr>
              <w:autoSpaceDN w:val="0"/>
              <w:adjustRightInd w:val="0"/>
              <w:jc w:val="both"/>
            </w:pPr>
          </w:p>
        </w:tc>
      </w:tr>
      <w:tr w:rsidR="00FF7F2E" w:rsidRPr="00FF7F2E" w:rsidTr="00FF7F2E">
        <w:tc>
          <w:tcPr>
            <w:tcW w:w="641" w:type="dxa"/>
            <w:vMerge/>
          </w:tcPr>
          <w:p w:rsidR="00FF7F2E" w:rsidRPr="00FF7F2E" w:rsidRDefault="00FF7F2E" w:rsidP="00120FC6">
            <w:pPr>
              <w:autoSpaceDE w:val="0"/>
              <w:autoSpaceDN w:val="0"/>
              <w:adjustRightInd w:val="0"/>
            </w:pPr>
          </w:p>
        </w:tc>
        <w:tc>
          <w:tcPr>
            <w:tcW w:w="5011" w:type="dxa"/>
            <w:gridSpan w:val="14"/>
            <w:vMerge/>
          </w:tcPr>
          <w:p w:rsidR="00FF7F2E" w:rsidRPr="00FF7F2E" w:rsidRDefault="00FF7F2E" w:rsidP="00120FC6">
            <w:pPr>
              <w:autoSpaceDE w:val="0"/>
              <w:autoSpaceDN w:val="0"/>
              <w:adjustRightInd w:val="0"/>
              <w:jc w:val="both"/>
            </w:pPr>
          </w:p>
        </w:tc>
        <w:tc>
          <w:tcPr>
            <w:tcW w:w="3977" w:type="dxa"/>
            <w:gridSpan w:val="14"/>
            <w:vAlign w:val="bottom"/>
          </w:tcPr>
          <w:p w:rsidR="00FF7F2E" w:rsidRPr="00FF7F2E" w:rsidRDefault="00FF7F2E" w:rsidP="00120FC6">
            <w:pPr>
              <w:autoSpaceDN w:val="0"/>
              <w:adjustRightInd w:val="0"/>
              <w:jc w:val="both"/>
            </w:pPr>
          </w:p>
        </w:tc>
      </w:tr>
      <w:tr w:rsidR="00FF7F2E" w:rsidRPr="00FF7F2E" w:rsidTr="00FF7F2E">
        <w:tc>
          <w:tcPr>
            <w:tcW w:w="641" w:type="dxa"/>
            <w:vMerge/>
          </w:tcPr>
          <w:p w:rsidR="00FF7F2E" w:rsidRPr="00FF7F2E" w:rsidRDefault="00FF7F2E" w:rsidP="00120FC6">
            <w:pPr>
              <w:autoSpaceDE w:val="0"/>
              <w:autoSpaceDN w:val="0"/>
              <w:adjustRightInd w:val="0"/>
            </w:pPr>
          </w:p>
        </w:tc>
        <w:tc>
          <w:tcPr>
            <w:tcW w:w="450" w:type="dxa"/>
          </w:tcPr>
          <w:p w:rsidR="00FF7F2E" w:rsidRPr="00FF7F2E" w:rsidRDefault="00FF7F2E" w:rsidP="00120FC6">
            <w:pPr>
              <w:autoSpaceDN w:val="0"/>
              <w:adjustRightInd w:val="0"/>
            </w:pPr>
          </w:p>
        </w:tc>
        <w:tc>
          <w:tcPr>
            <w:tcW w:w="8538" w:type="dxa"/>
            <w:gridSpan w:val="27"/>
          </w:tcPr>
          <w:p w:rsidR="00FF7F2E" w:rsidRPr="00FF7F2E" w:rsidRDefault="00FF7F2E" w:rsidP="00120FC6">
            <w:pPr>
              <w:jc w:val="both"/>
            </w:pPr>
            <w:r w:rsidRPr="00FF7F2E">
              <w:t xml:space="preserve">Образованием </w:t>
            </w:r>
            <w:proofErr w:type="spellStart"/>
            <w:r w:rsidRPr="00FF7F2E">
              <w:t>машино</w:t>
            </w:r>
            <w:proofErr w:type="spellEnd"/>
            <w:r w:rsidRPr="00FF7F2E">
              <w:t>-места в здании, сооружении путём раздела здания, сооружения</w:t>
            </w:r>
          </w:p>
        </w:tc>
      </w:tr>
      <w:tr w:rsidR="00FF7F2E" w:rsidRPr="00FF7F2E" w:rsidTr="00FF7F2E">
        <w:tc>
          <w:tcPr>
            <w:tcW w:w="641" w:type="dxa"/>
            <w:vMerge/>
          </w:tcPr>
          <w:p w:rsidR="00FF7F2E" w:rsidRPr="00FF7F2E" w:rsidRDefault="00FF7F2E" w:rsidP="00120FC6">
            <w:pPr>
              <w:autoSpaceDE w:val="0"/>
              <w:autoSpaceDN w:val="0"/>
              <w:adjustRightInd w:val="0"/>
            </w:pPr>
          </w:p>
        </w:tc>
        <w:tc>
          <w:tcPr>
            <w:tcW w:w="5011" w:type="dxa"/>
            <w:gridSpan w:val="14"/>
          </w:tcPr>
          <w:p w:rsidR="00FF7F2E" w:rsidRPr="00FF7F2E" w:rsidRDefault="00FF7F2E" w:rsidP="00120FC6">
            <w:pPr>
              <w:autoSpaceDN w:val="0"/>
              <w:adjustRightInd w:val="0"/>
              <w:jc w:val="both"/>
            </w:pPr>
            <w:r w:rsidRPr="00FF7F2E">
              <w:t xml:space="preserve">Количество образуемых </w:t>
            </w:r>
            <w:proofErr w:type="spellStart"/>
            <w:r w:rsidRPr="00FF7F2E">
              <w:t>машино</w:t>
            </w:r>
            <w:proofErr w:type="spellEnd"/>
            <w:r w:rsidRPr="00FF7F2E">
              <w:t>-мест</w:t>
            </w:r>
          </w:p>
        </w:tc>
        <w:tc>
          <w:tcPr>
            <w:tcW w:w="3977" w:type="dxa"/>
            <w:gridSpan w:val="14"/>
            <w:vAlign w:val="bottom"/>
          </w:tcPr>
          <w:p w:rsidR="00FF7F2E" w:rsidRPr="00FF7F2E" w:rsidRDefault="00FF7F2E" w:rsidP="00120FC6">
            <w:pPr>
              <w:autoSpaceDN w:val="0"/>
              <w:adjustRightInd w:val="0"/>
              <w:contextualSpacing/>
              <w:jc w:val="both"/>
            </w:pPr>
          </w:p>
        </w:tc>
      </w:tr>
      <w:tr w:rsidR="00FF7F2E" w:rsidRPr="00FF7F2E" w:rsidTr="00FF7F2E">
        <w:tc>
          <w:tcPr>
            <w:tcW w:w="641" w:type="dxa"/>
            <w:vMerge/>
          </w:tcPr>
          <w:p w:rsidR="00FF7F2E" w:rsidRPr="00FF7F2E" w:rsidRDefault="00FF7F2E" w:rsidP="00120FC6">
            <w:pPr>
              <w:autoSpaceDE w:val="0"/>
              <w:autoSpaceDN w:val="0"/>
              <w:adjustRightInd w:val="0"/>
            </w:pPr>
          </w:p>
        </w:tc>
        <w:tc>
          <w:tcPr>
            <w:tcW w:w="5011" w:type="dxa"/>
            <w:gridSpan w:val="14"/>
          </w:tcPr>
          <w:p w:rsidR="00FF7F2E" w:rsidRPr="00FF7F2E" w:rsidRDefault="00FF7F2E" w:rsidP="00120FC6">
            <w:pPr>
              <w:autoSpaceDN w:val="0"/>
              <w:adjustRightInd w:val="0"/>
              <w:contextualSpacing/>
              <w:jc w:val="both"/>
            </w:pPr>
            <w:r w:rsidRPr="00FF7F2E">
              <w:t>Кадастровый номер здания, сооружения</w:t>
            </w:r>
          </w:p>
        </w:tc>
        <w:tc>
          <w:tcPr>
            <w:tcW w:w="3977" w:type="dxa"/>
            <w:gridSpan w:val="14"/>
            <w:vAlign w:val="bottom"/>
          </w:tcPr>
          <w:p w:rsidR="00FF7F2E" w:rsidRPr="00FF7F2E" w:rsidRDefault="00FF7F2E" w:rsidP="00120FC6">
            <w:pPr>
              <w:autoSpaceDN w:val="0"/>
              <w:adjustRightInd w:val="0"/>
              <w:contextualSpacing/>
              <w:jc w:val="both"/>
            </w:pPr>
            <w:r w:rsidRPr="00FF7F2E">
              <w:t>Адрес здания, сооружения</w:t>
            </w:r>
          </w:p>
        </w:tc>
      </w:tr>
      <w:tr w:rsidR="00FF7F2E" w:rsidRPr="00FF7F2E" w:rsidTr="00FF7F2E">
        <w:tc>
          <w:tcPr>
            <w:tcW w:w="641" w:type="dxa"/>
            <w:vMerge/>
          </w:tcPr>
          <w:p w:rsidR="00FF7F2E" w:rsidRPr="00FF7F2E" w:rsidRDefault="00FF7F2E" w:rsidP="00120FC6">
            <w:pPr>
              <w:autoSpaceDE w:val="0"/>
              <w:autoSpaceDN w:val="0"/>
              <w:adjustRightInd w:val="0"/>
            </w:pPr>
          </w:p>
        </w:tc>
        <w:tc>
          <w:tcPr>
            <w:tcW w:w="5011" w:type="dxa"/>
            <w:gridSpan w:val="14"/>
            <w:vMerge w:val="restart"/>
          </w:tcPr>
          <w:p w:rsidR="00FF7F2E" w:rsidRPr="00FF7F2E" w:rsidRDefault="00FF7F2E" w:rsidP="00120FC6">
            <w:pPr>
              <w:autoSpaceDN w:val="0"/>
              <w:adjustRightInd w:val="0"/>
              <w:jc w:val="both"/>
            </w:pPr>
          </w:p>
        </w:tc>
        <w:tc>
          <w:tcPr>
            <w:tcW w:w="3977" w:type="dxa"/>
            <w:gridSpan w:val="14"/>
            <w:vAlign w:val="bottom"/>
          </w:tcPr>
          <w:p w:rsidR="00FF7F2E" w:rsidRPr="00FF7F2E" w:rsidRDefault="00FF7F2E" w:rsidP="00120FC6">
            <w:pPr>
              <w:autoSpaceDN w:val="0"/>
              <w:adjustRightInd w:val="0"/>
              <w:jc w:val="both"/>
            </w:pPr>
          </w:p>
        </w:tc>
      </w:tr>
      <w:tr w:rsidR="00FF7F2E" w:rsidRPr="00FF7F2E" w:rsidTr="00FF7F2E">
        <w:tc>
          <w:tcPr>
            <w:tcW w:w="641" w:type="dxa"/>
            <w:vMerge/>
          </w:tcPr>
          <w:p w:rsidR="00FF7F2E" w:rsidRPr="00FF7F2E" w:rsidRDefault="00FF7F2E" w:rsidP="00120FC6">
            <w:pPr>
              <w:autoSpaceDE w:val="0"/>
              <w:autoSpaceDN w:val="0"/>
              <w:adjustRightInd w:val="0"/>
            </w:pPr>
          </w:p>
        </w:tc>
        <w:tc>
          <w:tcPr>
            <w:tcW w:w="5011" w:type="dxa"/>
            <w:gridSpan w:val="14"/>
            <w:vMerge/>
          </w:tcPr>
          <w:p w:rsidR="00FF7F2E" w:rsidRPr="00FF7F2E" w:rsidRDefault="00FF7F2E" w:rsidP="00120FC6">
            <w:pPr>
              <w:autoSpaceDN w:val="0"/>
              <w:adjustRightInd w:val="0"/>
              <w:jc w:val="both"/>
            </w:pPr>
          </w:p>
        </w:tc>
        <w:tc>
          <w:tcPr>
            <w:tcW w:w="3977" w:type="dxa"/>
            <w:gridSpan w:val="14"/>
            <w:vAlign w:val="bottom"/>
          </w:tcPr>
          <w:p w:rsidR="00FF7F2E" w:rsidRPr="00FF7F2E" w:rsidRDefault="00FF7F2E" w:rsidP="00120FC6">
            <w:pPr>
              <w:autoSpaceDN w:val="0"/>
              <w:adjustRightInd w:val="0"/>
              <w:jc w:val="both"/>
            </w:pPr>
          </w:p>
        </w:tc>
      </w:tr>
      <w:tr w:rsidR="00FF7F2E" w:rsidRPr="00FF7F2E" w:rsidTr="00FF7F2E">
        <w:tc>
          <w:tcPr>
            <w:tcW w:w="641" w:type="dxa"/>
            <w:vMerge/>
          </w:tcPr>
          <w:p w:rsidR="00FF7F2E" w:rsidRPr="00FF7F2E" w:rsidRDefault="00FF7F2E" w:rsidP="00120FC6">
            <w:pPr>
              <w:autoSpaceDE w:val="0"/>
              <w:autoSpaceDN w:val="0"/>
              <w:adjustRightInd w:val="0"/>
            </w:pPr>
          </w:p>
        </w:tc>
        <w:tc>
          <w:tcPr>
            <w:tcW w:w="5011" w:type="dxa"/>
            <w:gridSpan w:val="14"/>
            <w:vMerge w:val="restart"/>
          </w:tcPr>
          <w:p w:rsidR="00FF7F2E" w:rsidRPr="00FF7F2E" w:rsidRDefault="00FF7F2E" w:rsidP="00120FC6">
            <w:pPr>
              <w:autoSpaceDN w:val="0"/>
              <w:adjustRightInd w:val="0"/>
              <w:jc w:val="both"/>
            </w:pPr>
            <w:r w:rsidRPr="00FF7F2E">
              <w:t>Дополнительная информация:</w:t>
            </w:r>
          </w:p>
        </w:tc>
        <w:tc>
          <w:tcPr>
            <w:tcW w:w="3977" w:type="dxa"/>
            <w:gridSpan w:val="14"/>
            <w:vAlign w:val="bottom"/>
          </w:tcPr>
          <w:p w:rsidR="00FF7F2E" w:rsidRPr="00FF7F2E" w:rsidRDefault="00FF7F2E" w:rsidP="00120FC6">
            <w:pPr>
              <w:autoSpaceDN w:val="0"/>
              <w:adjustRightInd w:val="0"/>
              <w:jc w:val="both"/>
            </w:pPr>
          </w:p>
        </w:tc>
      </w:tr>
      <w:tr w:rsidR="00FF7F2E" w:rsidRPr="00FF7F2E" w:rsidTr="00FF7F2E">
        <w:tc>
          <w:tcPr>
            <w:tcW w:w="641" w:type="dxa"/>
            <w:vMerge/>
          </w:tcPr>
          <w:p w:rsidR="00FF7F2E" w:rsidRPr="00FF7F2E" w:rsidRDefault="00FF7F2E" w:rsidP="00120FC6">
            <w:pPr>
              <w:autoSpaceDE w:val="0"/>
              <w:autoSpaceDN w:val="0"/>
              <w:adjustRightInd w:val="0"/>
            </w:pPr>
          </w:p>
        </w:tc>
        <w:tc>
          <w:tcPr>
            <w:tcW w:w="5011" w:type="dxa"/>
            <w:gridSpan w:val="14"/>
            <w:vMerge/>
          </w:tcPr>
          <w:p w:rsidR="00FF7F2E" w:rsidRPr="00FF7F2E" w:rsidRDefault="00FF7F2E" w:rsidP="00120FC6">
            <w:pPr>
              <w:autoSpaceDN w:val="0"/>
              <w:adjustRightInd w:val="0"/>
              <w:jc w:val="both"/>
            </w:pPr>
          </w:p>
        </w:tc>
        <w:tc>
          <w:tcPr>
            <w:tcW w:w="3977" w:type="dxa"/>
            <w:gridSpan w:val="14"/>
            <w:vAlign w:val="bottom"/>
          </w:tcPr>
          <w:p w:rsidR="00FF7F2E" w:rsidRPr="00FF7F2E" w:rsidRDefault="00FF7F2E" w:rsidP="00120FC6">
            <w:pPr>
              <w:autoSpaceDN w:val="0"/>
              <w:adjustRightInd w:val="0"/>
              <w:jc w:val="both"/>
            </w:pPr>
          </w:p>
        </w:tc>
      </w:tr>
      <w:tr w:rsidR="00FF7F2E" w:rsidRPr="00FF7F2E" w:rsidTr="00FF7F2E">
        <w:tc>
          <w:tcPr>
            <w:tcW w:w="641" w:type="dxa"/>
            <w:vMerge/>
          </w:tcPr>
          <w:p w:rsidR="00FF7F2E" w:rsidRPr="00FF7F2E" w:rsidRDefault="00FF7F2E" w:rsidP="00120FC6">
            <w:pPr>
              <w:autoSpaceDE w:val="0"/>
              <w:autoSpaceDN w:val="0"/>
              <w:adjustRightInd w:val="0"/>
            </w:pPr>
          </w:p>
        </w:tc>
        <w:tc>
          <w:tcPr>
            <w:tcW w:w="5011" w:type="dxa"/>
            <w:gridSpan w:val="14"/>
            <w:vMerge/>
          </w:tcPr>
          <w:p w:rsidR="00FF7F2E" w:rsidRPr="00FF7F2E" w:rsidRDefault="00FF7F2E" w:rsidP="00120FC6">
            <w:pPr>
              <w:autoSpaceDN w:val="0"/>
              <w:adjustRightInd w:val="0"/>
              <w:jc w:val="both"/>
            </w:pPr>
          </w:p>
        </w:tc>
        <w:tc>
          <w:tcPr>
            <w:tcW w:w="3977" w:type="dxa"/>
            <w:gridSpan w:val="14"/>
            <w:vAlign w:val="bottom"/>
          </w:tcPr>
          <w:p w:rsidR="00FF7F2E" w:rsidRPr="00FF7F2E" w:rsidRDefault="00FF7F2E" w:rsidP="00120FC6">
            <w:pPr>
              <w:autoSpaceDN w:val="0"/>
              <w:adjustRightInd w:val="0"/>
              <w:jc w:val="both"/>
            </w:pPr>
          </w:p>
        </w:tc>
      </w:tr>
      <w:tr w:rsidR="00FF7F2E" w:rsidRPr="00FF7F2E" w:rsidTr="00FF7F2E">
        <w:tc>
          <w:tcPr>
            <w:tcW w:w="641" w:type="dxa"/>
            <w:vMerge/>
          </w:tcPr>
          <w:p w:rsidR="00FF7F2E" w:rsidRPr="00FF7F2E" w:rsidRDefault="00FF7F2E" w:rsidP="00120FC6">
            <w:pPr>
              <w:autoSpaceDE w:val="0"/>
              <w:autoSpaceDN w:val="0"/>
              <w:adjustRightInd w:val="0"/>
            </w:pPr>
          </w:p>
        </w:tc>
        <w:tc>
          <w:tcPr>
            <w:tcW w:w="450" w:type="dxa"/>
          </w:tcPr>
          <w:p w:rsidR="00FF7F2E" w:rsidRPr="00FF7F2E" w:rsidRDefault="00FF7F2E" w:rsidP="00120FC6">
            <w:pPr>
              <w:autoSpaceDN w:val="0"/>
              <w:adjustRightInd w:val="0"/>
              <w:contextualSpacing/>
            </w:pPr>
          </w:p>
        </w:tc>
        <w:tc>
          <w:tcPr>
            <w:tcW w:w="8538" w:type="dxa"/>
            <w:gridSpan w:val="27"/>
          </w:tcPr>
          <w:p w:rsidR="00FF7F2E" w:rsidRPr="00FF7F2E" w:rsidRDefault="00FF7F2E" w:rsidP="00120FC6">
            <w:pPr>
              <w:contextualSpacing/>
              <w:jc w:val="both"/>
            </w:pPr>
            <w:r w:rsidRPr="00FF7F2E">
              <w:t xml:space="preserve">Образованием </w:t>
            </w:r>
            <w:proofErr w:type="spellStart"/>
            <w:r w:rsidRPr="00FF7F2E">
              <w:t>машино</w:t>
            </w:r>
            <w:proofErr w:type="spellEnd"/>
            <w:r w:rsidRPr="00FF7F2E">
              <w:t>-места (</w:t>
            </w:r>
            <w:proofErr w:type="spellStart"/>
            <w:r w:rsidRPr="00FF7F2E">
              <w:t>машино</w:t>
            </w:r>
            <w:proofErr w:type="spellEnd"/>
            <w:r w:rsidRPr="00FF7F2E">
              <w:t xml:space="preserve">-мест) в здании, сооружении путём раздела помещения, </w:t>
            </w:r>
            <w:proofErr w:type="spellStart"/>
            <w:r w:rsidRPr="00FF7F2E">
              <w:t>машино</w:t>
            </w:r>
            <w:proofErr w:type="spellEnd"/>
            <w:r w:rsidRPr="00FF7F2E">
              <w:t>-места</w:t>
            </w:r>
          </w:p>
        </w:tc>
      </w:tr>
      <w:tr w:rsidR="00FF7F2E" w:rsidRPr="00FF7F2E" w:rsidTr="00FF7F2E">
        <w:tc>
          <w:tcPr>
            <w:tcW w:w="641" w:type="dxa"/>
            <w:vMerge/>
          </w:tcPr>
          <w:p w:rsidR="00FF7F2E" w:rsidRPr="00FF7F2E" w:rsidRDefault="00FF7F2E" w:rsidP="00120FC6">
            <w:pPr>
              <w:autoSpaceDE w:val="0"/>
              <w:autoSpaceDN w:val="0"/>
              <w:adjustRightInd w:val="0"/>
            </w:pPr>
          </w:p>
        </w:tc>
        <w:tc>
          <w:tcPr>
            <w:tcW w:w="5011" w:type="dxa"/>
            <w:gridSpan w:val="14"/>
          </w:tcPr>
          <w:p w:rsidR="00FF7F2E" w:rsidRPr="00FF7F2E" w:rsidRDefault="00FF7F2E" w:rsidP="00120FC6">
            <w:pPr>
              <w:autoSpaceDN w:val="0"/>
              <w:adjustRightInd w:val="0"/>
              <w:contextualSpacing/>
              <w:jc w:val="both"/>
            </w:pPr>
            <w:r w:rsidRPr="00FF7F2E">
              <w:t xml:space="preserve">Количество </w:t>
            </w:r>
            <w:proofErr w:type="spellStart"/>
            <w:r w:rsidRPr="00FF7F2E">
              <w:t>машино</w:t>
            </w:r>
            <w:proofErr w:type="spellEnd"/>
            <w:r w:rsidRPr="00FF7F2E">
              <w:t>-мест</w:t>
            </w:r>
          </w:p>
        </w:tc>
        <w:tc>
          <w:tcPr>
            <w:tcW w:w="3977" w:type="dxa"/>
            <w:gridSpan w:val="14"/>
            <w:vAlign w:val="bottom"/>
          </w:tcPr>
          <w:p w:rsidR="00FF7F2E" w:rsidRPr="00FF7F2E" w:rsidRDefault="00FF7F2E" w:rsidP="00120FC6">
            <w:pPr>
              <w:autoSpaceDN w:val="0"/>
              <w:adjustRightInd w:val="0"/>
              <w:contextualSpacing/>
              <w:jc w:val="both"/>
            </w:pPr>
          </w:p>
        </w:tc>
      </w:tr>
      <w:tr w:rsidR="00FF7F2E" w:rsidRPr="00FF7F2E" w:rsidTr="00FF7F2E">
        <w:tc>
          <w:tcPr>
            <w:tcW w:w="641" w:type="dxa"/>
            <w:vMerge/>
          </w:tcPr>
          <w:p w:rsidR="00FF7F2E" w:rsidRPr="00FF7F2E" w:rsidRDefault="00FF7F2E" w:rsidP="00120FC6">
            <w:pPr>
              <w:autoSpaceDE w:val="0"/>
              <w:autoSpaceDN w:val="0"/>
              <w:adjustRightInd w:val="0"/>
            </w:pPr>
          </w:p>
        </w:tc>
        <w:tc>
          <w:tcPr>
            <w:tcW w:w="5011" w:type="dxa"/>
            <w:gridSpan w:val="14"/>
          </w:tcPr>
          <w:p w:rsidR="00FF7F2E" w:rsidRPr="00FF7F2E" w:rsidRDefault="00FF7F2E" w:rsidP="00120FC6">
            <w:pPr>
              <w:autoSpaceDN w:val="0"/>
              <w:adjustRightInd w:val="0"/>
              <w:contextualSpacing/>
              <w:jc w:val="both"/>
            </w:pPr>
            <w:r w:rsidRPr="00FF7F2E">
              <w:t xml:space="preserve">Кадастровый номер помещения, </w:t>
            </w:r>
            <w:proofErr w:type="spellStart"/>
            <w:r w:rsidRPr="00FF7F2E">
              <w:t>машино</w:t>
            </w:r>
            <w:proofErr w:type="spellEnd"/>
            <w:r w:rsidRPr="00FF7F2E">
              <w:t>-места, раздел которого осуществляется</w:t>
            </w:r>
          </w:p>
        </w:tc>
        <w:tc>
          <w:tcPr>
            <w:tcW w:w="3977" w:type="dxa"/>
            <w:gridSpan w:val="14"/>
            <w:vAlign w:val="bottom"/>
          </w:tcPr>
          <w:p w:rsidR="00FF7F2E" w:rsidRPr="00FF7F2E" w:rsidRDefault="00FF7F2E" w:rsidP="00120FC6">
            <w:pPr>
              <w:autoSpaceDN w:val="0"/>
              <w:adjustRightInd w:val="0"/>
              <w:contextualSpacing/>
              <w:jc w:val="both"/>
            </w:pPr>
            <w:r w:rsidRPr="00FF7F2E">
              <w:t xml:space="preserve">Адрес помещения, </w:t>
            </w:r>
            <w:proofErr w:type="spellStart"/>
            <w:r w:rsidRPr="00FF7F2E">
              <w:t>машино</w:t>
            </w:r>
            <w:proofErr w:type="spellEnd"/>
            <w:r w:rsidRPr="00FF7F2E">
              <w:t xml:space="preserve">-места, раздел которого осуществляется </w:t>
            </w:r>
          </w:p>
        </w:tc>
      </w:tr>
      <w:tr w:rsidR="00FF7F2E" w:rsidRPr="00FF7F2E" w:rsidTr="00FF7F2E">
        <w:tc>
          <w:tcPr>
            <w:tcW w:w="641" w:type="dxa"/>
            <w:vMerge/>
          </w:tcPr>
          <w:p w:rsidR="00FF7F2E" w:rsidRPr="00FF7F2E" w:rsidRDefault="00FF7F2E" w:rsidP="00120FC6">
            <w:pPr>
              <w:autoSpaceDE w:val="0"/>
              <w:autoSpaceDN w:val="0"/>
              <w:adjustRightInd w:val="0"/>
            </w:pPr>
          </w:p>
        </w:tc>
        <w:tc>
          <w:tcPr>
            <w:tcW w:w="5011" w:type="dxa"/>
            <w:gridSpan w:val="14"/>
            <w:vMerge w:val="restart"/>
          </w:tcPr>
          <w:p w:rsidR="00FF7F2E" w:rsidRPr="00FF7F2E" w:rsidRDefault="00FF7F2E" w:rsidP="00120FC6">
            <w:pPr>
              <w:autoSpaceDN w:val="0"/>
              <w:adjustRightInd w:val="0"/>
              <w:contextualSpacing/>
              <w:jc w:val="both"/>
            </w:pPr>
          </w:p>
        </w:tc>
        <w:tc>
          <w:tcPr>
            <w:tcW w:w="3977" w:type="dxa"/>
            <w:gridSpan w:val="14"/>
            <w:vAlign w:val="bottom"/>
          </w:tcPr>
          <w:p w:rsidR="00FF7F2E" w:rsidRPr="00FF7F2E" w:rsidRDefault="00FF7F2E" w:rsidP="00120FC6">
            <w:pPr>
              <w:autoSpaceDN w:val="0"/>
              <w:adjustRightInd w:val="0"/>
              <w:contextualSpacing/>
              <w:jc w:val="both"/>
            </w:pPr>
          </w:p>
        </w:tc>
      </w:tr>
      <w:tr w:rsidR="00FF7F2E" w:rsidRPr="00FF7F2E" w:rsidTr="00FF7F2E">
        <w:tc>
          <w:tcPr>
            <w:tcW w:w="641" w:type="dxa"/>
            <w:vMerge/>
          </w:tcPr>
          <w:p w:rsidR="00FF7F2E" w:rsidRPr="00FF7F2E" w:rsidRDefault="00FF7F2E" w:rsidP="00120FC6">
            <w:pPr>
              <w:autoSpaceDE w:val="0"/>
              <w:autoSpaceDN w:val="0"/>
              <w:adjustRightInd w:val="0"/>
            </w:pPr>
          </w:p>
        </w:tc>
        <w:tc>
          <w:tcPr>
            <w:tcW w:w="5011" w:type="dxa"/>
            <w:gridSpan w:val="14"/>
            <w:vMerge/>
          </w:tcPr>
          <w:p w:rsidR="00FF7F2E" w:rsidRPr="00FF7F2E" w:rsidRDefault="00FF7F2E" w:rsidP="00120FC6">
            <w:pPr>
              <w:autoSpaceDN w:val="0"/>
              <w:adjustRightInd w:val="0"/>
              <w:contextualSpacing/>
              <w:jc w:val="both"/>
            </w:pPr>
          </w:p>
        </w:tc>
        <w:tc>
          <w:tcPr>
            <w:tcW w:w="3977" w:type="dxa"/>
            <w:gridSpan w:val="14"/>
            <w:vAlign w:val="bottom"/>
          </w:tcPr>
          <w:p w:rsidR="00FF7F2E" w:rsidRPr="00FF7F2E" w:rsidRDefault="00FF7F2E" w:rsidP="00120FC6">
            <w:pPr>
              <w:autoSpaceDN w:val="0"/>
              <w:adjustRightInd w:val="0"/>
              <w:contextualSpacing/>
              <w:jc w:val="both"/>
            </w:pPr>
          </w:p>
        </w:tc>
      </w:tr>
      <w:tr w:rsidR="00FF7F2E" w:rsidRPr="00FF7F2E" w:rsidTr="00FF7F2E">
        <w:tc>
          <w:tcPr>
            <w:tcW w:w="641" w:type="dxa"/>
            <w:vMerge/>
          </w:tcPr>
          <w:p w:rsidR="00FF7F2E" w:rsidRPr="00FF7F2E" w:rsidRDefault="00FF7F2E" w:rsidP="00120FC6">
            <w:pPr>
              <w:autoSpaceDE w:val="0"/>
              <w:autoSpaceDN w:val="0"/>
              <w:adjustRightInd w:val="0"/>
            </w:pPr>
          </w:p>
        </w:tc>
        <w:tc>
          <w:tcPr>
            <w:tcW w:w="5011" w:type="dxa"/>
            <w:gridSpan w:val="14"/>
            <w:vMerge w:val="restart"/>
          </w:tcPr>
          <w:p w:rsidR="00FF7F2E" w:rsidRPr="00FF7F2E" w:rsidRDefault="00FF7F2E" w:rsidP="00120FC6">
            <w:pPr>
              <w:autoSpaceDN w:val="0"/>
              <w:adjustRightInd w:val="0"/>
              <w:contextualSpacing/>
              <w:jc w:val="both"/>
            </w:pPr>
            <w:r w:rsidRPr="00FF7F2E">
              <w:t>Дополнительная информация:</w:t>
            </w:r>
          </w:p>
        </w:tc>
        <w:tc>
          <w:tcPr>
            <w:tcW w:w="3977" w:type="dxa"/>
            <w:gridSpan w:val="14"/>
            <w:vAlign w:val="bottom"/>
          </w:tcPr>
          <w:p w:rsidR="00FF7F2E" w:rsidRPr="00FF7F2E" w:rsidRDefault="00FF7F2E" w:rsidP="00120FC6">
            <w:pPr>
              <w:autoSpaceDN w:val="0"/>
              <w:adjustRightInd w:val="0"/>
              <w:contextualSpacing/>
              <w:jc w:val="both"/>
            </w:pPr>
          </w:p>
        </w:tc>
      </w:tr>
      <w:tr w:rsidR="00FF7F2E" w:rsidRPr="00FF7F2E" w:rsidTr="00FF7F2E">
        <w:tc>
          <w:tcPr>
            <w:tcW w:w="641" w:type="dxa"/>
            <w:vMerge/>
          </w:tcPr>
          <w:p w:rsidR="00FF7F2E" w:rsidRPr="00FF7F2E" w:rsidRDefault="00FF7F2E" w:rsidP="00120FC6">
            <w:pPr>
              <w:autoSpaceDE w:val="0"/>
              <w:autoSpaceDN w:val="0"/>
              <w:adjustRightInd w:val="0"/>
            </w:pPr>
          </w:p>
        </w:tc>
        <w:tc>
          <w:tcPr>
            <w:tcW w:w="5011" w:type="dxa"/>
            <w:gridSpan w:val="14"/>
            <w:vMerge/>
          </w:tcPr>
          <w:p w:rsidR="00FF7F2E" w:rsidRPr="00FF7F2E" w:rsidRDefault="00FF7F2E" w:rsidP="00120FC6">
            <w:pPr>
              <w:autoSpaceDN w:val="0"/>
              <w:adjustRightInd w:val="0"/>
              <w:contextualSpacing/>
              <w:jc w:val="both"/>
            </w:pPr>
          </w:p>
        </w:tc>
        <w:tc>
          <w:tcPr>
            <w:tcW w:w="3977" w:type="dxa"/>
            <w:gridSpan w:val="14"/>
            <w:vAlign w:val="bottom"/>
          </w:tcPr>
          <w:p w:rsidR="00FF7F2E" w:rsidRPr="00FF7F2E" w:rsidRDefault="00FF7F2E" w:rsidP="00120FC6">
            <w:pPr>
              <w:autoSpaceDN w:val="0"/>
              <w:adjustRightInd w:val="0"/>
              <w:contextualSpacing/>
              <w:jc w:val="both"/>
            </w:pPr>
          </w:p>
        </w:tc>
      </w:tr>
      <w:tr w:rsidR="00FF7F2E" w:rsidRPr="00FF7F2E" w:rsidTr="00FF7F2E">
        <w:tc>
          <w:tcPr>
            <w:tcW w:w="641" w:type="dxa"/>
            <w:vMerge/>
          </w:tcPr>
          <w:p w:rsidR="00FF7F2E" w:rsidRPr="00FF7F2E" w:rsidRDefault="00FF7F2E" w:rsidP="00120FC6">
            <w:pPr>
              <w:autoSpaceDE w:val="0"/>
              <w:autoSpaceDN w:val="0"/>
              <w:adjustRightInd w:val="0"/>
            </w:pPr>
          </w:p>
        </w:tc>
        <w:tc>
          <w:tcPr>
            <w:tcW w:w="5011" w:type="dxa"/>
            <w:gridSpan w:val="14"/>
            <w:vMerge/>
          </w:tcPr>
          <w:p w:rsidR="00FF7F2E" w:rsidRPr="00FF7F2E" w:rsidRDefault="00FF7F2E" w:rsidP="00120FC6">
            <w:pPr>
              <w:autoSpaceDN w:val="0"/>
              <w:adjustRightInd w:val="0"/>
              <w:contextualSpacing/>
              <w:jc w:val="both"/>
            </w:pPr>
          </w:p>
        </w:tc>
        <w:tc>
          <w:tcPr>
            <w:tcW w:w="3977" w:type="dxa"/>
            <w:gridSpan w:val="14"/>
            <w:vAlign w:val="bottom"/>
          </w:tcPr>
          <w:p w:rsidR="00FF7F2E" w:rsidRPr="00FF7F2E" w:rsidRDefault="00FF7F2E" w:rsidP="00120FC6">
            <w:pPr>
              <w:autoSpaceDN w:val="0"/>
              <w:adjustRightInd w:val="0"/>
              <w:contextualSpacing/>
              <w:jc w:val="both"/>
            </w:pPr>
          </w:p>
        </w:tc>
      </w:tr>
      <w:tr w:rsidR="00FF7F2E" w:rsidRPr="00FF7F2E" w:rsidTr="00FF7F2E">
        <w:tc>
          <w:tcPr>
            <w:tcW w:w="641" w:type="dxa"/>
            <w:vMerge/>
          </w:tcPr>
          <w:p w:rsidR="00FF7F2E" w:rsidRPr="00FF7F2E" w:rsidRDefault="00FF7F2E" w:rsidP="00120FC6">
            <w:pPr>
              <w:autoSpaceDE w:val="0"/>
              <w:autoSpaceDN w:val="0"/>
              <w:adjustRightInd w:val="0"/>
            </w:pPr>
          </w:p>
        </w:tc>
        <w:tc>
          <w:tcPr>
            <w:tcW w:w="450" w:type="dxa"/>
          </w:tcPr>
          <w:p w:rsidR="00FF7F2E" w:rsidRPr="00FF7F2E" w:rsidRDefault="00FF7F2E" w:rsidP="00120FC6">
            <w:pPr>
              <w:autoSpaceDN w:val="0"/>
              <w:adjustRightInd w:val="0"/>
              <w:contextualSpacing/>
            </w:pPr>
          </w:p>
        </w:tc>
        <w:tc>
          <w:tcPr>
            <w:tcW w:w="8538" w:type="dxa"/>
            <w:gridSpan w:val="27"/>
          </w:tcPr>
          <w:p w:rsidR="00FF7F2E" w:rsidRPr="00FF7F2E" w:rsidRDefault="00FF7F2E" w:rsidP="00120FC6">
            <w:pPr>
              <w:contextualSpacing/>
              <w:jc w:val="both"/>
            </w:pPr>
            <w:r w:rsidRPr="00FF7F2E">
              <w:t xml:space="preserve">Образованием </w:t>
            </w:r>
            <w:proofErr w:type="spellStart"/>
            <w:r w:rsidRPr="00FF7F2E">
              <w:t>машино</w:t>
            </w:r>
            <w:proofErr w:type="spellEnd"/>
            <w:r w:rsidRPr="00FF7F2E">
              <w:t xml:space="preserve">-места в здании, сооружении путём объединения помещений, </w:t>
            </w:r>
            <w:proofErr w:type="spellStart"/>
            <w:r w:rsidRPr="00FF7F2E">
              <w:t>машино</w:t>
            </w:r>
            <w:proofErr w:type="spellEnd"/>
            <w:r w:rsidRPr="00FF7F2E">
              <w:t>-ме</w:t>
            </w:r>
            <w:proofErr w:type="gramStart"/>
            <w:r w:rsidRPr="00FF7F2E">
              <w:t>ст в зд</w:t>
            </w:r>
            <w:proofErr w:type="gramEnd"/>
            <w:r w:rsidRPr="00FF7F2E">
              <w:t>ании, сооружении</w:t>
            </w:r>
          </w:p>
        </w:tc>
      </w:tr>
      <w:tr w:rsidR="00FF7F2E" w:rsidRPr="00FF7F2E" w:rsidTr="00FF7F2E">
        <w:tc>
          <w:tcPr>
            <w:tcW w:w="641" w:type="dxa"/>
            <w:vMerge/>
          </w:tcPr>
          <w:p w:rsidR="00FF7F2E" w:rsidRPr="00FF7F2E" w:rsidRDefault="00FF7F2E" w:rsidP="00120FC6">
            <w:pPr>
              <w:autoSpaceDE w:val="0"/>
              <w:autoSpaceDN w:val="0"/>
              <w:adjustRightInd w:val="0"/>
            </w:pPr>
          </w:p>
        </w:tc>
        <w:tc>
          <w:tcPr>
            <w:tcW w:w="5011" w:type="dxa"/>
            <w:gridSpan w:val="14"/>
          </w:tcPr>
          <w:p w:rsidR="00FF7F2E" w:rsidRPr="00FF7F2E" w:rsidRDefault="00FF7F2E" w:rsidP="00120FC6">
            <w:pPr>
              <w:autoSpaceDN w:val="0"/>
              <w:adjustRightInd w:val="0"/>
              <w:contextualSpacing/>
              <w:jc w:val="both"/>
            </w:pPr>
            <w:r w:rsidRPr="00FF7F2E">
              <w:t xml:space="preserve">Количество объединяемых помещений, </w:t>
            </w:r>
            <w:proofErr w:type="spellStart"/>
            <w:r w:rsidRPr="00FF7F2E">
              <w:t>машино</w:t>
            </w:r>
            <w:proofErr w:type="spellEnd"/>
            <w:r w:rsidRPr="00FF7F2E">
              <w:t>-мест</w:t>
            </w:r>
          </w:p>
        </w:tc>
        <w:tc>
          <w:tcPr>
            <w:tcW w:w="3977" w:type="dxa"/>
            <w:gridSpan w:val="14"/>
            <w:vAlign w:val="bottom"/>
          </w:tcPr>
          <w:p w:rsidR="00FF7F2E" w:rsidRPr="00FF7F2E" w:rsidRDefault="00FF7F2E" w:rsidP="00120FC6">
            <w:pPr>
              <w:autoSpaceDN w:val="0"/>
              <w:adjustRightInd w:val="0"/>
              <w:contextualSpacing/>
              <w:jc w:val="both"/>
            </w:pPr>
          </w:p>
        </w:tc>
      </w:tr>
      <w:tr w:rsidR="00FF7F2E" w:rsidRPr="00FF7F2E" w:rsidTr="00FF7F2E">
        <w:tc>
          <w:tcPr>
            <w:tcW w:w="641" w:type="dxa"/>
            <w:vMerge/>
          </w:tcPr>
          <w:p w:rsidR="00FF7F2E" w:rsidRPr="00FF7F2E" w:rsidRDefault="00FF7F2E" w:rsidP="00120FC6">
            <w:pPr>
              <w:autoSpaceDE w:val="0"/>
              <w:autoSpaceDN w:val="0"/>
              <w:adjustRightInd w:val="0"/>
            </w:pPr>
          </w:p>
        </w:tc>
        <w:tc>
          <w:tcPr>
            <w:tcW w:w="5011" w:type="dxa"/>
            <w:gridSpan w:val="14"/>
          </w:tcPr>
          <w:p w:rsidR="00FF7F2E" w:rsidRPr="00FF7F2E" w:rsidRDefault="00FF7F2E" w:rsidP="00120FC6">
            <w:pPr>
              <w:autoSpaceDN w:val="0"/>
              <w:adjustRightInd w:val="0"/>
              <w:contextualSpacing/>
              <w:jc w:val="both"/>
            </w:pPr>
            <w:r w:rsidRPr="00FF7F2E">
              <w:t>Кадастровый номер объединяемого помещения (4)</w:t>
            </w:r>
          </w:p>
        </w:tc>
        <w:tc>
          <w:tcPr>
            <w:tcW w:w="3977" w:type="dxa"/>
            <w:gridSpan w:val="14"/>
          </w:tcPr>
          <w:p w:rsidR="00FF7F2E" w:rsidRPr="00FF7F2E" w:rsidRDefault="00FF7F2E" w:rsidP="00120FC6">
            <w:pPr>
              <w:autoSpaceDN w:val="0"/>
              <w:adjustRightInd w:val="0"/>
              <w:contextualSpacing/>
            </w:pPr>
            <w:r w:rsidRPr="00FF7F2E">
              <w:t>Адрес объединяемого помещения (4)</w:t>
            </w:r>
          </w:p>
        </w:tc>
      </w:tr>
      <w:tr w:rsidR="00FF7F2E" w:rsidRPr="00FF7F2E" w:rsidTr="00FF7F2E">
        <w:tc>
          <w:tcPr>
            <w:tcW w:w="641" w:type="dxa"/>
            <w:vMerge/>
          </w:tcPr>
          <w:p w:rsidR="00FF7F2E" w:rsidRPr="00FF7F2E" w:rsidRDefault="00FF7F2E" w:rsidP="00120FC6">
            <w:pPr>
              <w:autoSpaceDE w:val="0"/>
              <w:autoSpaceDN w:val="0"/>
              <w:adjustRightInd w:val="0"/>
            </w:pPr>
          </w:p>
        </w:tc>
        <w:tc>
          <w:tcPr>
            <w:tcW w:w="5011" w:type="dxa"/>
            <w:gridSpan w:val="14"/>
            <w:vMerge w:val="restart"/>
          </w:tcPr>
          <w:p w:rsidR="00FF7F2E" w:rsidRPr="00FF7F2E" w:rsidRDefault="00FF7F2E" w:rsidP="00120FC6">
            <w:pPr>
              <w:autoSpaceDN w:val="0"/>
              <w:adjustRightInd w:val="0"/>
              <w:contextualSpacing/>
              <w:jc w:val="both"/>
            </w:pPr>
            <w:r w:rsidRPr="00FF7F2E">
              <w:t>Дополнительная информация</w:t>
            </w:r>
          </w:p>
        </w:tc>
        <w:tc>
          <w:tcPr>
            <w:tcW w:w="3977" w:type="dxa"/>
            <w:gridSpan w:val="14"/>
            <w:vAlign w:val="bottom"/>
          </w:tcPr>
          <w:p w:rsidR="00FF7F2E" w:rsidRPr="00FF7F2E" w:rsidRDefault="00FF7F2E" w:rsidP="00120FC6">
            <w:pPr>
              <w:autoSpaceDN w:val="0"/>
              <w:adjustRightInd w:val="0"/>
              <w:contextualSpacing/>
              <w:jc w:val="both"/>
            </w:pPr>
          </w:p>
        </w:tc>
      </w:tr>
      <w:tr w:rsidR="00FF7F2E" w:rsidRPr="00FF7F2E" w:rsidTr="00FF7F2E">
        <w:tc>
          <w:tcPr>
            <w:tcW w:w="641" w:type="dxa"/>
            <w:vMerge/>
          </w:tcPr>
          <w:p w:rsidR="00FF7F2E" w:rsidRPr="00FF7F2E" w:rsidRDefault="00FF7F2E" w:rsidP="00120FC6">
            <w:pPr>
              <w:autoSpaceDE w:val="0"/>
              <w:autoSpaceDN w:val="0"/>
              <w:adjustRightInd w:val="0"/>
            </w:pPr>
          </w:p>
        </w:tc>
        <w:tc>
          <w:tcPr>
            <w:tcW w:w="5011" w:type="dxa"/>
            <w:gridSpan w:val="14"/>
            <w:vMerge/>
          </w:tcPr>
          <w:p w:rsidR="00FF7F2E" w:rsidRPr="00FF7F2E" w:rsidRDefault="00FF7F2E" w:rsidP="00120FC6">
            <w:pPr>
              <w:autoSpaceDN w:val="0"/>
              <w:adjustRightInd w:val="0"/>
              <w:contextualSpacing/>
              <w:jc w:val="both"/>
            </w:pPr>
          </w:p>
        </w:tc>
        <w:tc>
          <w:tcPr>
            <w:tcW w:w="3977" w:type="dxa"/>
            <w:gridSpan w:val="14"/>
            <w:vAlign w:val="bottom"/>
          </w:tcPr>
          <w:p w:rsidR="00FF7F2E" w:rsidRPr="00FF7F2E" w:rsidRDefault="00FF7F2E" w:rsidP="00120FC6">
            <w:pPr>
              <w:autoSpaceDN w:val="0"/>
              <w:adjustRightInd w:val="0"/>
              <w:contextualSpacing/>
              <w:jc w:val="both"/>
            </w:pPr>
          </w:p>
        </w:tc>
      </w:tr>
      <w:tr w:rsidR="00FF7F2E" w:rsidRPr="00FF7F2E" w:rsidTr="00FF7F2E">
        <w:tc>
          <w:tcPr>
            <w:tcW w:w="641" w:type="dxa"/>
            <w:vMerge/>
          </w:tcPr>
          <w:p w:rsidR="00FF7F2E" w:rsidRPr="00FF7F2E" w:rsidRDefault="00FF7F2E" w:rsidP="00120FC6">
            <w:pPr>
              <w:autoSpaceDE w:val="0"/>
              <w:autoSpaceDN w:val="0"/>
              <w:adjustRightInd w:val="0"/>
            </w:pPr>
          </w:p>
        </w:tc>
        <w:tc>
          <w:tcPr>
            <w:tcW w:w="5011" w:type="dxa"/>
            <w:gridSpan w:val="14"/>
            <w:vMerge/>
          </w:tcPr>
          <w:p w:rsidR="00FF7F2E" w:rsidRPr="00FF7F2E" w:rsidRDefault="00FF7F2E" w:rsidP="00120FC6">
            <w:pPr>
              <w:autoSpaceDN w:val="0"/>
              <w:adjustRightInd w:val="0"/>
              <w:contextualSpacing/>
              <w:jc w:val="both"/>
            </w:pPr>
          </w:p>
        </w:tc>
        <w:tc>
          <w:tcPr>
            <w:tcW w:w="3977" w:type="dxa"/>
            <w:gridSpan w:val="14"/>
            <w:vAlign w:val="bottom"/>
          </w:tcPr>
          <w:p w:rsidR="00FF7F2E" w:rsidRPr="00FF7F2E" w:rsidRDefault="00FF7F2E" w:rsidP="00120FC6">
            <w:pPr>
              <w:autoSpaceDN w:val="0"/>
              <w:adjustRightInd w:val="0"/>
              <w:contextualSpacing/>
              <w:jc w:val="both"/>
            </w:pPr>
          </w:p>
        </w:tc>
      </w:tr>
      <w:tr w:rsidR="00FF7F2E" w:rsidRPr="00FF7F2E" w:rsidTr="00FF7F2E">
        <w:tc>
          <w:tcPr>
            <w:tcW w:w="641" w:type="dxa"/>
            <w:vMerge/>
          </w:tcPr>
          <w:p w:rsidR="00FF7F2E" w:rsidRPr="00FF7F2E" w:rsidRDefault="00FF7F2E" w:rsidP="00120FC6">
            <w:pPr>
              <w:autoSpaceDE w:val="0"/>
              <w:autoSpaceDN w:val="0"/>
              <w:adjustRightInd w:val="0"/>
            </w:pPr>
          </w:p>
        </w:tc>
        <w:tc>
          <w:tcPr>
            <w:tcW w:w="450" w:type="dxa"/>
          </w:tcPr>
          <w:p w:rsidR="00FF7F2E" w:rsidRPr="00FF7F2E" w:rsidRDefault="00FF7F2E" w:rsidP="00120FC6">
            <w:pPr>
              <w:autoSpaceDN w:val="0"/>
              <w:adjustRightInd w:val="0"/>
              <w:contextualSpacing/>
            </w:pPr>
          </w:p>
        </w:tc>
        <w:tc>
          <w:tcPr>
            <w:tcW w:w="8538" w:type="dxa"/>
            <w:gridSpan w:val="27"/>
          </w:tcPr>
          <w:p w:rsidR="00FF7F2E" w:rsidRPr="00FF7F2E" w:rsidRDefault="00FF7F2E" w:rsidP="00120FC6">
            <w:pPr>
              <w:contextualSpacing/>
              <w:jc w:val="both"/>
            </w:pPr>
            <w:r w:rsidRPr="00FF7F2E">
              <w:t xml:space="preserve">Образованием </w:t>
            </w:r>
            <w:proofErr w:type="spellStart"/>
            <w:r w:rsidRPr="00FF7F2E">
              <w:t>машино</w:t>
            </w:r>
            <w:proofErr w:type="spellEnd"/>
            <w:r w:rsidRPr="00FF7F2E">
              <w:t>-места в здании, сооружении путём переустройства и (или) перепланировки мест общего пользования</w:t>
            </w:r>
          </w:p>
        </w:tc>
      </w:tr>
      <w:tr w:rsidR="00FF7F2E" w:rsidRPr="00FF7F2E" w:rsidTr="00FF7F2E">
        <w:tc>
          <w:tcPr>
            <w:tcW w:w="641" w:type="dxa"/>
            <w:vMerge/>
          </w:tcPr>
          <w:p w:rsidR="00FF7F2E" w:rsidRPr="00FF7F2E" w:rsidRDefault="00FF7F2E" w:rsidP="00120FC6">
            <w:pPr>
              <w:autoSpaceDE w:val="0"/>
              <w:autoSpaceDN w:val="0"/>
              <w:adjustRightInd w:val="0"/>
            </w:pPr>
          </w:p>
        </w:tc>
        <w:tc>
          <w:tcPr>
            <w:tcW w:w="5011" w:type="dxa"/>
            <w:gridSpan w:val="14"/>
          </w:tcPr>
          <w:p w:rsidR="00FF7F2E" w:rsidRPr="00FF7F2E" w:rsidRDefault="00FF7F2E" w:rsidP="00120FC6">
            <w:pPr>
              <w:autoSpaceDN w:val="0"/>
              <w:adjustRightInd w:val="0"/>
              <w:contextualSpacing/>
              <w:jc w:val="both"/>
            </w:pPr>
            <w:r w:rsidRPr="00FF7F2E">
              <w:t xml:space="preserve">Количество образуемых </w:t>
            </w:r>
            <w:proofErr w:type="spellStart"/>
            <w:r w:rsidRPr="00FF7F2E">
              <w:t>машино</w:t>
            </w:r>
            <w:proofErr w:type="spellEnd"/>
            <w:r w:rsidRPr="00FF7F2E">
              <w:t>-мест</w:t>
            </w:r>
          </w:p>
        </w:tc>
        <w:tc>
          <w:tcPr>
            <w:tcW w:w="3977" w:type="dxa"/>
            <w:gridSpan w:val="14"/>
            <w:vAlign w:val="bottom"/>
          </w:tcPr>
          <w:p w:rsidR="00FF7F2E" w:rsidRPr="00FF7F2E" w:rsidRDefault="00FF7F2E" w:rsidP="00120FC6">
            <w:pPr>
              <w:autoSpaceDN w:val="0"/>
              <w:adjustRightInd w:val="0"/>
              <w:contextualSpacing/>
              <w:jc w:val="both"/>
            </w:pPr>
          </w:p>
        </w:tc>
      </w:tr>
      <w:tr w:rsidR="00FF7F2E" w:rsidRPr="00FF7F2E" w:rsidTr="00FF7F2E">
        <w:tc>
          <w:tcPr>
            <w:tcW w:w="641" w:type="dxa"/>
            <w:vMerge/>
          </w:tcPr>
          <w:p w:rsidR="00FF7F2E" w:rsidRPr="00FF7F2E" w:rsidRDefault="00FF7F2E" w:rsidP="00120FC6">
            <w:pPr>
              <w:autoSpaceDE w:val="0"/>
              <w:autoSpaceDN w:val="0"/>
              <w:adjustRightInd w:val="0"/>
            </w:pPr>
          </w:p>
        </w:tc>
        <w:tc>
          <w:tcPr>
            <w:tcW w:w="5011" w:type="dxa"/>
            <w:gridSpan w:val="14"/>
          </w:tcPr>
          <w:p w:rsidR="00FF7F2E" w:rsidRPr="00FF7F2E" w:rsidRDefault="00FF7F2E" w:rsidP="00120FC6">
            <w:pPr>
              <w:autoSpaceDN w:val="0"/>
              <w:adjustRightInd w:val="0"/>
              <w:contextualSpacing/>
              <w:jc w:val="both"/>
            </w:pPr>
            <w:r w:rsidRPr="00FF7F2E">
              <w:t>Кадастровый номер здания, сооружения</w:t>
            </w:r>
          </w:p>
        </w:tc>
        <w:tc>
          <w:tcPr>
            <w:tcW w:w="3977" w:type="dxa"/>
            <w:gridSpan w:val="14"/>
            <w:vAlign w:val="bottom"/>
          </w:tcPr>
          <w:p w:rsidR="00FF7F2E" w:rsidRPr="00FF7F2E" w:rsidRDefault="00FF7F2E" w:rsidP="00120FC6">
            <w:pPr>
              <w:autoSpaceDN w:val="0"/>
              <w:adjustRightInd w:val="0"/>
              <w:contextualSpacing/>
              <w:jc w:val="both"/>
            </w:pPr>
            <w:r w:rsidRPr="00FF7F2E">
              <w:t>Адрес здания, сооружения</w:t>
            </w:r>
          </w:p>
        </w:tc>
      </w:tr>
      <w:tr w:rsidR="00FF7F2E" w:rsidRPr="00FF7F2E" w:rsidTr="00FF7F2E">
        <w:tc>
          <w:tcPr>
            <w:tcW w:w="641" w:type="dxa"/>
            <w:vMerge/>
          </w:tcPr>
          <w:p w:rsidR="00FF7F2E" w:rsidRPr="00FF7F2E" w:rsidRDefault="00FF7F2E" w:rsidP="00120FC6">
            <w:pPr>
              <w:autoSpaceDE w:val="0"/>
              <w:autoSpaceDN w:val="0"/>
              <w:adjustRightInd w:val="0"/>
            </w:pPr>
          </w:p>
        </w:tc>
        <w:tc>
          <w:tcPr>
            <w:tcW w:w="5011" w:type="dxa"/>
            <w:gridSpan w:val="14"/>
            <w:vMerge w:val="restart"/>
          </w:tcPr>
          <w:p w:rsidR="00FF7F2E" w:rsidRPr="00FF7F2E" w:rsidRDefault="00FF7F2E" w:rsidP="00120FC6">
            <w:pPr>
              <w:autoSpaceDN w:val="0"/>
              <w:adjustRightInd w:val="0"/>
              <w:contextualSpacing/>
              <w:jc w:val="both"/>
            </w:pPr>
          </w:p>
        </w:tc>
        <w:tc>
          <w:tcPr>
            <w:tcW w:w="3977" w:type="dxa"/>
            <w:gridSpan w:val="14"/>
            <w:vAlign w:val="bottom"/>
          </w:tcPr>
          <w:p w:rsidR="00FF7F2E" w:rsidRPr="00FF7F2E" w:rsidRDefault="00FF7F2E" w:rsidP="00120FC6">
            <w:pPr>
              <w:autoSpaceDN w:val="0"/>
              <w:adjustRightInd w:val="0"/>
              <w:contextualSpacing/>
              <w:jc w:val="both"/>
            </w:pPr>
          </w:p>
        </w:tc>
      </w:tr>
      <w:tr w:rsidR="00FF7F2E" w:rsidRPr="00FF7F2E" w:rsidTr="00FF7F2E">
        <w:tc>
          <w:tcPr>
            <w:tcW w:w="641" w:type="dxa"/>
            <w:vMerge/>
          </w:tcPr>
          <w:p w:rsidR="00FF7F2E" w:rsidRPr="00FF7F2E" w:rsidRDefault="00FF7F2E" w:rsidP="00120FC6">
            <w:pPr>
              <w:autoSpaceDE w:val="0"/>
              <w:autoSpaceDN w:val="0"/>
              <w:adjustRightInd w:val="0"/>
            </w:pPr>
          </w:p>
        </w:tc>
        <w:tc>
          <w:tcPr>
            <w:tcW w:w="5011" w:type="dxa"/>
            <w:gridSpan w:val="14"/>
            <w:vMerge/>
          </w:tcPr>
          <w:p w:rsidR="00FF7F2E" w:rsidRPr="00FF7F2E" w:rsidRDefault="00FF7F2E" w:rsidP="00120FC6">
            <w:pPr>
              <w:autoSpaceDN w:val="0"/>
              <w:adjustRightInd w:val="0"/>
              <w:contextualSpacing/>
              <w:jc w:val="both"/>
            </w:pPr>
          </w:p>
        </w:tc>
        <w:tc>
          <w:tcPr>
            <w:tcW w:w="3977" w:type="dxa"/>
            <w:gridSpan w:val="14"/>
            <w:vAlign w:val="bottom"/>
          </w:tcPr>
          <w:p w:rsidR="00FF7F2E" w:rsidRPr="00FF7F2E" w:rsidRDefault="00FF7F2E" w:rsidP="00120FC6">
            <w:pPr>
              <w:autoSpaceDN w:val="0"/>
              <w:adjustRightInd w:val="0"/>
              <w:contextualSpacing/>
              <w:jc w:val="both"/>
            </w:pPr>
          </w:p>
        </w:tc>
      </w:tr>
      <w:tr w:rsidR="00FF7F2E" w:rsidRPr="00FF7F2E" w:rsidTr="00FF7F2E">
        <w:tc>
          <w:tcPr>
            <w:tcW w:w="641" w:type="dxa"/>
            <w:vMerge/>
          </w:tcPr>
          <w:p w:rsidR="00FF7F2E" w:rsidRPr="00FF7F2E" w:rsidRDefault="00FF7F2E" w:rsidP="00120FC6">
            <w:pPr>
              <w:autoSpaceDE w:val="0"/>
              <w:autoSpaceDN w:val="0"/>
              <w:adjustRightInd w:val="0"/>
            </w:pPr>
          </w:p>
        </w:tc>
        <w:tc>
          <w:tcPr>
            <w:tcW w:w="5011" w:type="dxa"/>
            <w:gridSpan w:val="14"/>
            <w:vMerge w:val="restart"/>
          </w:tcPr>
          <w:p w:rsidR="00FF7F2E" w:rsidRPr="00FF7F2E" w:rsidRDefault="00FF7F2E" w:rsidP="00120FC6">
            <w:pPr>
              <w:autoSpaceDN w:val="0"/>
              <w:adjustRightInd w:val="0"/>
              <w:contextualSpacing/>
              <w:jc w:val="both"/>
            </w:pPr>
            <w:r w:rsidRPr="00FF7F2E">
              <w:t>Дополнительная информация:</w:t>
            </w:r>
          </w:p>
        </w:tc>
        <w:tc>
          <w:tcPr>
            <w:tcW w:w="3977" w:type="dxa"/>
            <w:gridSpan w:val="14"/>
            <w:vAlign w:val="bottom"/>
          </w:tcPr>
          <w:p w:rsidR="00FF7F2E" w:rsidRPr="00FF7F2E" w:rsidRDefault="00FF7F2E" w:rsidP="00120FC6">
            <w:pPr>
              <w:autoSpaceDN w:val="0"/>
              <w:adjustRightInd w:val="0"/>
              <w:contextualSpacing/>
              <w:jc w:val="both"/>
            </w:pPr>
          </w:p>
        </w:tc>
      </w:tr>
      <w:tr w:rsidR="00FF7F2E" w:rsidRPr="00FF7F2E" w:rsidTr="00FF7F2E">
        <w:tc>
          <w:tcPr>
            <w:tcW w:w="641" w:type="dxa"/>
            <w:vMerge/>
          </w:tcPr>
          <w:p w:rsidR="00FF7F2E" w:rsidRPr="00FF7F2E" w:rsidRDefault="00FF7F2E" w:rsidP="00120FC6">
            <w:pPr>
              <w:autoSpaceDE w:val="0"/>
              <w:autoSpaceDN w:val="0"/>
              <w:adjustRightInd w:val="0"/>
            </w:pPr>
          </w:p>
        </w:tc>
        <w:tc>
          <w:tcPr>
            <w:tcW w:w="5011" w:type="dxa"/>
            <w:gridSpan w:val="14"/>
            <w:vMerge/>
          </w:tcPr>
          <w:p w:rsidR="00FF7F2E" w:rsidRPr="00FF7F2E" w:rsidRDefault="00FF7F2E" w:rsidP="00120FC6">
            <w:pPr>
              <w:autoSpaceDN w:val="0"/>
              <w:adjustRightInd w:val="0"/>
              <w:contextualSpacing/>
              <w:jc w:val="both"/>
            </w:pPr>
          </w:p>
        </w:tc>
        <w:tc>
          <w:tcPr>
            <w:tcW w:w="3977" w:type="dxa"/>
            <w:gridSpan w:val="14"/>
            <w:vAlign w:val="bottom"/>
          </w:tcPr>
          <w:p w:rsidR="00FF7F2E" w:rsidRPr="00FF7F2E" w:rsidRDefault="00FF7F2E" w:rsidP="00120FC6">
            <w:pPr>
              <w:autoSpaceDN w:val="0"/>
              <w:adjustRightInd w:val="0"/>
              <w:contextualSpacing/>
              <w:jc w:val="both"/>
            </w:pPr>
          </w:p>
        </w:tc>
      </w:tr>
      <w:tr w:rsidR="00FF7F2E" w:rsidRPr="00FF7F2E" w:rsidTr="00FF7F2E">
        <w:tc>
          <w:tcPr>
            <w:tcW w:w="641" w:type="dxa"/>
            <w:vMerge/>
          </w:tcPr>
          <w:p w:rsidR="00FF7F2E" w:rsidRPr="00FF7F2E" w:rsidRDefault="00FF7F2E" w:rsidP="00120FC6">
            <w:pPr>
              <w:autoSpaceDE w:val="0"/>
              <w:autoSpaceDN w:val="0"/>
              <w:adjustRightInd w:val="0"/>
            </w:pPr>
          </w:p>
        </w:tc>
        <w:tc>
          <w:tcPr>
            <w:tcW w:w="5011" w:type="dxa"/>
            <w:gridSpan w:val="14"/>
            <w:vMerge/>
          </w:tcPr>
          <w:p w:rsidR="00FF7F2E" w:rsidRPr="00FF7F2E" w:rsidRDefault="00FF7F2E" w:rsidP="00120FC6">
            <w:pPr>
              <w:autoSpaceDN w:val="0"/>
              <w:adjustRightInd w:val="0"/>
              <w:contextualSpacing/>
              <w:jc w:val="both"/>
            </w:pPr>
          </w:p>
        </w:tc>
        <w:tc>
          <w:tcPr>
            <w:tcW w:w="3977" w:type="dxa"/>
            <w:gridSpan w:val="14"/>
            <w:vAlign w:val="bottom"/>
          </w:tcPr>
          <w:p w:rsidR="00FF7F2E" w:rsidRPr="00FF7F2E" w:rsidRDefault="00FF7F2E" w:rsidP="00120FC6">
            <w:pPr>
              <w:autoSpaceDN w:val="0"/>
              <w:adjustRightInd w:val="0"/>
              <w:contextualSpacing/>
              <w:jc w:val="both"/>
            </w:pPr>
          </w:p>
        </w:tc>
      </w:tr>
      <w:tr w:rsidR="00FF7F2E" w:rsidRPr="00FF7F2E" w:rsidTr="00FF7F2E">
        <w:tc>
          <w:tcPr>
            <w:tcW w:w="641" w:type="dxa"/>
            <w:vMerge/>
          </w:tcPr>
          <w:p w:rsidR="00FF7F2E" w:rsidRPr="00FF7F2E" w:rsidRDefault="00FF7F2E" w:rsidP="00120FC6">
            <w:pPr>
              <w:autoSpaceDE w:val="0"/>
              <w:autoSpaceDN w:val="0"/>
              <w:adjustRightInd w:val="0"/>
            </w:pPr>
          </w:p>
        </w:tc>
        <w:tc>
          <w:tcPr>
            <w:tcW w:w="450" w:type="dxa"/>
          </w:tcPr>
          <w:p w:rsidR="00FF7F2E" w:rsidRPr="00FF7F2E" w:rsidRDefault="00FF7F2E" w:rsidP="00120FC6">
            <w:pPr>
              <w:autoSpaceDN w:val="0"/>
              <w:adjustRightInd w:val="0"/>
              <w:jc w:val="both"/>
            </w:pPr>
          </w:p>
        </w:tc>
        <w:tc>
          <w:tcPr>
            <w:tcW w:w="8538" w:type="dxa"/>
            <w:gridSpan w:val="27"/>
          </w:tcPr>
          <w:p w:rsidR="00FF7F2E" w:rsidRPr="00FF7F2E" w:rsidRDefault="00FF7F2E" w:rsidP="00120FC6">
            <w:pPr>
              <w:autoSpaceDE w:val="0"/>
              <w:autoSpaceDN w:val="0"/>
              <w:adjustRightInd w:val="0"/>
              <w:jc w:val="both"/>
            </w:pPr>
            <w:r w:rsidRPr="00FF7F2E">
              <w:t xml:space="preserve">Необходимостью приведения адреса земельного участка, здания (строения), </w:t>
            </w:r>
            <w:r w:rsidRPr="00FF7F2E">
              <w:br/>
              <w:t xml:space="preserve">сооружения, помещения, </w:t>
            </w:r>
            <w:proofErr w:type="spellStart"/>
            <w:r w:rsidRPr="00FF7F2E">
              <w:t>машино</w:t>
            </w:r>
            <w:proofErr w:type="spellEnd"/>
            <w:r w:rsidRPr="00FF7F2E">
              <w:t xml:space="preserve">-места, государственный кадастровый учёт которого осуществлен в соответствии с Федеральным </w:t>
            </w:r>
            <w:hyperlink r:id="rId87" w:history="1">
              <w:r w:rsidRPr="00FF7F2E">
                <w:t>законом</w:t>
              </w:r>
            </w:hyperlink>
            <w:r w:rsidRPr="00FF7F2E">
              <w:t xml:space="preserve"> от 13 июля 2015 г. </w:t>
            </w:r>
            <w:r w:rsidRPr="00FF7F2E">
              <w:br/>
              <w:t xml:space="preserve">№ 218-ФЗ «О государственной регистрации недвижимости» (Собрание законодательства Российской Федерации, 2015, № 29, ст. 4344; </w:t>
            </w:r>
            <w:proofErr w:type="gramStart"/>
            <w:r w:rsidRPr="00FF7F2E">
              <w:t xml:space="preserve">2020, № 22, </w:t>
            </w:r>
            <w:r w:rsidRPr="00FF7F2E">
              <w:br/>
              <w:t xml:space="preserve">ст. 3383) (далее − Федеральный закон «О государственной регистрации недвижимости») в соответствие с документацией по планировке территории или проектной документацией на здание (строение), сооружение, помещение, </w:t>
            </w:r>
            <w:proofErr w:type="spellStart"/>
            <w:r w:rsidRPr="00FF7F2E">
              <w:t>машино</w:t>
            </w:r>
            <w:proofErr w:type="spellEnd"/>
            <w:r w:rsidRPr="00FF7F2E">
              <w:t>-место</w:t>
            </w:r>
            <w:proofErr w:type="gramEnd"/>
          </w:p>
        </w:tc>
      </w:tr>
      <w:tr w:rsidR="00FF7F2E" w:rsidRPr="00FF7F2E" w:rsidTr="00FF7F2E">
        <w:tc>
          <w:tcPr>
            <w:tcW w:w="641" w:type="dxa"/>
            <w:vMerge/>
          </w:tcPr>
          <w:p w:rsidR="00FF7F2E" w:rsidRPr="00FF7F2E" w:rsidRDefault="00FF7F2E" w:rsidP="00120FC6">
            <w:pPr>
              <w:autoSpaceDE w:val="0"/>
              <w:autoSpaceDN w:val="0"/>
              <w:adjustRightInd w:val="0"/>
            </w:pPr>
          </w:p>
        </w:tc>
        <w:tc>
          <w:tcPr>
            <w:tcW w:w="5011" w:type="dxa"/>
            <w:gridSpan w:val="14"/>
          </w:tcPr>
          <w:p w:rsidR="00FF7F2E" w:rsidRPr="00FF7F2E" w:rsidRDefault="00FF7F2E" w:rsidP="00120FC6">
            <w:pPr>
              <w:autoSpaceDE w:val="0"/>
              <w:autoSpaceDN w:val="0"/>
              <w:adjustRightInd w:val="0"/>
              <w:contextualSpacing/>
              <w:jc w:val="both"/>
            </w:pPr>
            <w:r w:rsidRPr="00FF7F2E">
              <w:t xml:space="preserve">Кадастровый номер земельного участка, здания (строения), сооружения, помещения, </w:t>
            </w:r>
            <w:proofErr w:type="spellStart"/>
            <w:r w:rsidRPr="00FF7F2E">
              <w:t>машино</w:t>
            </w:r>
            <w:proofErr w:type="spellEnd"/>
            <w:r w:rsidRPr="00FF7F2E">
              <w:t>-места</w:t>
            </w:r>
          </w:p>
        </w:tc>
        <w:tc>
          <w:tcPr>
            <w:tcW w:w="3977" w:type="dxa"/>
            <w:gridSpan w:val="14"/>
            <w:vAlign w:val="bottom"/>
          </w:tcPr>
          <w:p w:rsidR="00FF7F2E" w:rsidRPr="00FF7F2E" w:rsidRDefault="00FF7F2E" w:rsidP="00120FC6">
            <w:pPr>
              <w:autoSpaceDE w:val="0"/>
              <w:autoSpaceDN w:val="0"/>
              <w:adjustRightInd w:val="0"/>
              <w:contextualSpacing/>
              <w:jc w:val="both"/>
            </w:pPr>
            <w:r w:rsidRPr="00FF7F2E">
              <w:t xml:space="preserve">Существующий адрес земельного участка, здания (строения), сооружения, помещения, </w:t>
            </w:r>
            <w:proofErr w:type="spellStart"/>
            <w:r w:rsidRPr="00FF7F2E">
              <w:t>машино</w:t>
            </w:r>
            <w:proofErr w:type="spellEnd"/>
            <w:r w:rsidRPr="00FF7F2E">
              <w:t>-места</w:t>
            </w:r>
          </w:p>
        </w:tc>
      </w:tr>
      <w:tr w:rsidR="00FF7F2E" w:rsidRPr="00FF7F2E" w:rsidTr="00FF7F2E">
        <w:tc>
          <w:tcPr>
            <w:tcW w:w="641" w:type="dxa"/>
            <w:vMerge/>
          </w:tcPr>
          <w:p w:rsidR="00FF7F2E" w:rsidRPr="00FF7F2E" w:rsidRDefault="00FF7F2E" w:rsidP="00120FC6">
            <w:pPr>
              <w:autoSpaceDE w:val="0"/>
              <w:autoSpaceDN w:val="0"/>
              <w:adjustRightInd w:val="0"/>
            </w:pPr>
          </w:p>
        </w:tc>
        <w:tc>
          <w:tcPr>
            <w:tcW w:w="5011" w:type="dxa"/>
            <w:gridSpan w:val="14"/>
            <w:vMerge w:val="restart"/>
          </w:tcPr>
          <w:p w:rsidR="00FF7F2E" w:rsidRPr="00FF7F2E" w:rsidRDefault="00FF7F2E" w:rsidP="00120FC6">
            <w:pPr>
              <w:autoSpaceDN w:val="0"/>
              <w:adjustRightInd w:val="0"/>
              <w:contextualSpacing/>
              <w:jc w:val="both"/>
            </w:pPr>
          </w:p>
        </w:tc>
        <w:tc>
          <w:tcPr>
            <w:tcW w:w="3977" w:type="dxa"/>
            <w:gridSpan w:val="14"/>
            <w:vAlign w:val="bottom"/>
          </w:tcPr>
          <w:p w:rsidR="00FF7F2E" w:rsidRPr="00FF7F2E" w:rsidRDefault="00FF7F2E" w:rsidP="00120FC6">
            <w:pPr>
              <w:autoSpaceDN w:val="0"/>
              <w:adjustRightInd w:val="0"/>
              <w:contextualSpacing/>
              <w:jc w:val="both"/>
            </w:pPr>
          </w:p>
        </w:tc>
      </w:tr>
      <w:tr w:rsidR="00FF7F2E" w:rsidRPr="00FF7F2E" w:rsidTr="00FF7F2E">
        <w:tc>
          <w:tcPr>
            <w:tcW w:w="641" w:type="dxa"/>
            <w:vMerge/>
          </w:tcPr>
          <w:p w:rsidR="00FF7F2E" w:rsidRPr="00FF7F2E" w:rsidRDefault="00FF7F2E" w:rsidP="00120FC6">
            <w:pPr>
              <w:autoSpaceDE w:val="0"/>
              <w:autoSpaceDN w:val="0"/>
              <w:adjustRightInd w:val="0"/>
            </w:pPr>
          </w:p>
        </w:tc>
        <w:tc>
          <w:tcPr>
            <w:tcW w:w="5011" w:type="dxa"/>
            <w:gridSpan w:val="14"/>
            <w:vMerge/>
          </w:tcPr>
          <w:p w:rsidR="00FF7F2E" w:rsidRPr="00FF7F2E" w:rsidRDefault="00FF7F2E" w:rsidP="00120FC6">
            <w:pPr>
              <w:autoSpaceDN w:val="0"/>
              <w:adjustRightInd w:val="0"/>
              <w:contextualSpacing/>
              <w:jc w:val="both"/>
            </w:pPr>
          </w:p>
        </w:tc>
        <w:tc>
          <w:tcPr>
            <w:tcW w:w="3977" w:type="dxa"/>
            <w:gridSpan w:val="14"/>
            <w:vAlign w:val="bottom"/>
          </w:tcPr>
          <w:p w:rsidR="00FF7F2E" w:rsidRPr="00FF7F2E" w:rsidRDefault="00FF7F2E" w:rsidP="00120FC6">
            <w:pPr>
              <w:autoSpaceDN w:val="0"/>
              <w:adjustRightInd w:val="0"/>
              <w:contextualSpacing/>
              <w:jc w:val="both"/>
            </w:pPr>
          </w:p>
        </w:tc>
      </w:tr>
      <w:tr w:rsidR="00FF7F2E" w:rsidRPr="00FF7F2E" w:rsidTr="00FF7F2E">
        <w:tc>
          <w:tcPr>
            <w:tcW w:w="641" w:type="dxa"/>
            <w:vMerge/>
          </w:tcPr>
          <w:p w:rsidR="00FF7F2E" w:rsidRPr="00FF7F2E" w:rsidRDefault="00FF7F2E" w:rsidP="00120FC6">
            <w:pPr>
              <w:autoSpaceDE w:val="0"/>
              <w:autoSpaceDN w:val="0"/>
              <w:adjustRightInd w:val="0"/>
            </w:pPr>
          </w:p>
        </w:tc>
        <w:tc>
          <w:tcPr>
            <w:tcW w:w="5011" w:type="dxa"/>
            <w:gridSpan w:val="14"/>
            <w:vMerge w:val="restart"/>
          </w:tcPr>
          <w:p w:rsidR="00FF7F2E" w:rsidRPr="00FF7F2E" w:rsidRDefault="00FF7F2E" w:rsidP="00120FC6">
            <w:pPr>
              <w:autoSpaceDN w:val="0"/>
              <w:adjustRightInd w:val="0"/>
              <w:contextualSpacing/>
              <w:jc w:val="both"/>
            </w:pPr>
            <w:r w:rsidRPr="00FF7F2E">
              <w:t>Дополнительная информация:</w:t>
            </w:r>
          </w:p>
        </w:tc>
        <w:tc>
          <w:tcPr>
            <w:tcW w:w="3977" w:type="dxa"/>
            <w:gridSpan w:val="14"/>
            <w:vAlign w:val="bottom"/>
          </w:tcPr>
          <w:p w:rsidR="00FF7F2E" w:rsidRPr="00FF7F2E" w:rsidRDefault="00FF7F2E" w:rsidP="00120FC6">
            <w:pPr>
              <w:autoSpaceDN w:val="0"/>
              <w:adjustRightInd w:val="0"/>
              <w:contextualSpacing/>
              <w:jc w:val="both"/>
            </w:pPr>
          </w:p>
        </w:tc>
      </w:tr>
      <w:tr w:rsidR="00FF7F2E" w:rsidRPr="00FF7F2E" w:rsidTr="00FF7F2E">
        <w:tc>
          <w:tcPr>
            <w:tcW w:w="641" w:type="dxa"/>
            <w:vMerge/>
          </w:tcPr>
          <w:p w:rsidR="00FF7F2E" w:rsidRPr="00FF7F2E" w:rsidRDefault="00FF7F2E" w:rsidP="00120FC6">
            <w:pPr>
              <w:autoSpaceDE w:val="0"/>
              <w:autoSpaceDN w:val="0"/>
              <w:adjustRightInd w:val="0"/>
            </w:pPr>
          </w:p>
        </w:tc>
        <w:tc>
          <w:tcPr>
            <w:tcW w:w="5011" w:type="dxa"/>
            <w:gridSpan w:val="14"/>
            <w:vMerge/>
          </w:tcPr>
          <w:p w:rsidR="00FF7F2E" w:rsidRPr="00FF7F2E" w:rsidRDefault="00FF7F2E" w:rsidP="00120FC6">
            <w:pPr>
              <w:autoSpaceDN w:val="0"/>
              <w:adjustRightInd w:val="0"/>
              <w:contextualSpacing/>
              <w:jc w:val="both"/>
            </w:pPr>
          </w:p>
        </w:tc>
        <w:tc>
          <w:tcPr>
            <w:tcW w:w="3977" w:type="dxa"/>
            <w:gridSpan w:val="14"/>
            <w:vAlign w:val="bottom"/>
          </w:tcPr>
          <w:p w:rsidR="00FF7F2E" w:rsidRPr="00FF7F2E" w:rsidRDefault="00FF7F2E" w:rsidP="00120FC6">
            <w:pPr>
              <w:autoSpaceDN w:val="0"/>
              <w:adjustRightInd w:val="0"/>
              <w:contextualSpacing/>
              <w:jc w:val="both"/>
            </w:pPr>
          </w:p>
        </w:tc>
      </w:tr>
      <w:tr w:rsidR="00FF7F2E" w:rsidRPr="00FF7F2E" w:rsidTr="00FF7F2E">
        <w:tc>
          <w:tcPr>
            <w:tcW w:w="641" w:type="dxa"/>
            <w:vMerge/>
          </w:tcPr>
          <w:p w:rsidR="00FF7F2E" w:rsidRPr="00FF7F2E" w:rsidRDefault="00FF7F2E" w:rsidP="00120FC6">
            <w:pPr>
              <w:autoSpaceDE w:val="0"/>
              <w:autoSpaceDN w:val="0"/>
              <w:adjustRightInd w:val="0"/>
            </w:pPr>
          </w:p>
        </w:tc>
        <w:tc>
          <w:tcPr>
            <w:tcW w:w="5011" w:type="dxa"/>
            <w:gridSpan w:val="14"/>
            <w:vMerge/>
          </w:tcPr>
          <w:p w:rsidR="00FF7F2E" w:rsidRPr="00FF7F2E" w:rsidRDefault="00FF7F2E" w:rsidP="00120FC6">
            <w:pPr>
              <w:autoSpaceDN w:val="0"/>
              <w:adjustRightInd w:val="0"/>
              <w:contextualSpacing/>
              <w:jc w:val="both"/>
            </w:pPr>
          </w:p>
        </w:tc>
        <w:tc>
          <w:tcPr>
            <w:tcW w:w="3977" w:type="dxa"/>
            <w:gridSpan w:val="14"/>
            <w:vAlign w:val="bottom"/>
          </w:tcPr>
          <w:p w:rsidR="00FF7F2E" w:rsidRPr="00FF7F2E" w:rsidRDefault="00FF7F2E" w:rsidP="00120FC6">
            <w:pPr>
              <w:autoSpaceDN w:val="0"/>
              <w:adjustRightInd w:val="0"/>
              <w:contextualSpacing/>
              <w:jc w:val="both"/>
            </w:pPr>
          </w:p>
        </w:tc>
      </w:tr>
      <w:tr w:rsidR="00FF7F2E" w:rsidRPr="00FF7F2E" w:rsidTr="00FF7F2E">
        <w:tc>
          <w:tcPr>
            <w:tcW w:w="641" w:type="dxa"/>
            <w:vMerge/>
          </w:tcPr>
          <w:p w:rsidR="00FF7F2E" w:rsidRPr="00FF7F2E" w:rsidRDefault="00FF7F2E" w:rsidP="00120FC6">
            <w:pPr>
              <w:autoSpaceDE w:val="0"/>
              <w:autoSpaceDN w:val="0"/>
              <w:adjustRightInd w:val="0"/>
            </w:pPr>
          </w:p>
        </w:tc>
        <w:tc>
          <w:tcPr>
            <w:tcW w:w="450" w:type="dxa"/>
          </w:tcPr>
          <w:p w:rsidR="00FF7F2E" w:rsidRPr="00FF7F2E" w:rsidRDefault="00FF7F2E" w:rsidP="00120FC6">
            <w:pPr>
              <w:autoSpaceDN w:val="0"/>
              <w:adjustRightInd w:val="0"/>
              <w:contextualSpacing/>
              <w:jc w:val="both"/>
            </w:pPr>
          </w:p>
        </w:tc>
        <w:tc>
          <w:tcPr>
            <w:tcW w:w="8538" w:type="dxa"/>
            <w:gridSpan w:val="27"/>
          </w:tcPr>
          <w:p w:rsidR="00FF7F2E" w:rsidRPr="00FF7F2E" w:rsidRDefault="00FF7F2E" w:rsidP="00120FC6">
            <w:pPr>
              <w:autoSpaceDE w:val="0"/>
              <w:autoSpaceDN w:val="0"/>
              <w:adjustRightInd w:val="0"/>
              <w:contextualSpacing/>
              <w:jc w:val="both"/>
            </w:pPr>
            <w:r w:rsidRPr="00FF7F2E">
              <w:t xml:space="preserve">Отсутствием у земельного участка, здания (строения), сооружения, помещения, </w:t>
            </w:r>
            <w:proofErr w:type="spellStart"/>
            <w:r w:rsidRPr="00FF7F2E">
              <w:t>машино</w:t>
            </w:r>
            <w:proofErr w:type="spellEnd"/>
            <w:r w:rsidRPr="00FF7F2E">
              <w:t xml:space="preserve">-места, государственный кадастровый учёт которого осуществлён в </w:t>
            </w:r>
            <w:r w:rsidRPr="00FF7F2E">
              <w:br/>
              <w:t xml:space="preserve">соответствии с Федеральным </w:t>
            </w:r>
            <w:hyperlink r:id="rId88" w:history="1">
              <w:r w:rsidRPr="00FF7F2E">
                <w:t>законом</w:t>
              </w:r>
            </w:hyperlink>
            <w:r w:rsidRPr="00FF7F2E">
              <w:t xml:space="preserve"> «О государственной регистрации недвижимости», адреса</w:t>
            </w:r>
          </w:p>
        </w:tc>
      </w:tr>
      <w:tr w:rsidR="00FF7F2E" w:rsidRPr="00FF7F2E" w:rsidTr="00FF7F2E">
        <w:tc>
          <w:tcPr>
            <w:tcW w:w="641" w:type="dxa"/>
            <w:vMerge/>
          </w:tcPr>
          <w:p w:rsidR="00FF7F2E" w:rsidRPr="00FF7F2E" w:rsidRDefault="00FF7F2E" w:rsidP="00120FC6">
            <w:pPr>
              <w:autoSpaceDE w:val="0"/>
              <w:autoSpaceDN w:val="0"/>
              <w:adjustRightInd w:val="0"/>
            </w:pPr>
          </w:p>
        </w:tc>
        <w:tc>
          <w:tcPr>
            <w:tcW w:w="5011" w:type="dxa"/>
            <w:gridSpan w:val="14"/>
          </w:tcPr>
          <w:p w:rsidR="00FF7F2E" w:rsidRPr="00FF7F2E" w:rsidRDefault="00FF7F2E" w:rsidP="00120FC6">
            <w:pPr>
              <w:autoSpaceDE w:val="0"/>
              <w:autoSpaceDN w:val="0"/>
              <w:adjustRightInd w:val="0"/>
              <w:contextualSpacing/>
              <w:jc w:val="both"/>
            </w:pPr>
            <w:r w:rsidRPr="00FF7F2E">
              <w:t xml:space="preserve">Кадастровый номер земельного участка, здания (строения), сооружения, помещения, </w:t>
            </w:r>
            <w:proofErr w:type="spellStart"/>
            <w:r w:rsidRPr="00FF7F2E">
              <w:t>машино</w:t>
            </w:r>
            <w:proofErr w:type="spellEnd"/>
            <w:r w:rsidRPr="00FF7F2E">
              <w:t>-места</w:t>
            </w:r>
          </w:p>
        </w:tc>
        <w:tc>
          <w:tcPr>
            <w:tcW w:w="3977" w:type="dxa"/>
            <w:gridSpan w:val="14"/>
            <w:vAlign w:val="bottom"/>
          </w:tcPr>
          <w:p w:rsidR="00FF7F2E" w:rsidRPr="00FF7F2E" w:rsidRDefault="00FF7F2E" w:rsidP="00120FC6">
            <w:pPr>
              <w:autoSpaceDE w:val="0"/>
              <w:autoSpaceDN w:val="0"/>
              <w:adjustRightInd w:val="0"/>
              <w:contextualSpacing/>
              <w:jc w:val="both"/>
            </w:pPr>
            <w:r w:rsidRPr="00FF7F2E">
              <w:t>Адрес земельного участка, на котором расположен объект адресации, либо здания (строения), сооружения, в котором расположен объект адресации (при наличии)</w:t>
            </w:r>
          </w:p>
        </w:tc>
      </w:tr>
      <w:tr w:rsidR="00FF7F2E" w:rsidRPr="00FF7F2E" w:rsidTr="00FF7F2E">
        <w:tc>
          <w:tcPr>
            <w:tcW w:w="641" w:type="dxa"/>
            <w:vMerge/>
          </w:tcPr>
          <w:p w:rsidR="00FF7F2E" w:rsidRPr="00FF7F2E" w:rsidRDefault="00FF7F2E" w:rsidP="00120FC6">
            <w:pPr>
              <w:autoSpaceDE w:val="0"/>
              <w:autoSpaceDN w:val="0"/>
              <w:adjustRightInd w:val="0"/>
            </w:pPr>
          </w:p>
        </w:tc>
        <w:tc>
          <w:tcPr>
            <w:tcW w:w="5011" w:type="dxa"/>
            <w:gridSpan w:val="14"/>
            <w:vMerge w:val="restart"/>
          </w:tcPr>
          <w:p w:rsidR="00FF7F2E" w:rsidRPr="00FF7F2E" w:rsidRDefault="00FF7F2E" w:rsidP="00120FC6">
            <w:pPr>
              <w:autoSpaceDN w:val="0"/>
              <w:adjustRightInd w:val="0"/>
              <w:contextualSpacing/>
              <w:jc w:val="both"/>
            </w:pPr>
          </w:p>
        </w:tc>
        <w:tc>
          <w:tcPr>
            <w:tcW w:w="3977" w:type="dxa"/>
            <w:gridSpan w:val="14"/>
            <w:vAlign w:val="bottom"/>
          </w:tcPr>
          <w:p w:rsidR="00FF7F2E" w:rsidRPr="00FF7F2E" w:rsidRDefault="00FF7F2E" w:rsidP="00120FC6">
            <w:pPr>
              <w:autoSpaceDN w:val="0"/>
              <w:adjustRightInd w:val="0"/>
              <w:contextualSpacing/>
              <w:jc w:val="both"/>
            </w:pPr>
          </w:p>
        </w:tc>
      </w:tr>
      <w:tr w:rsidR="00FF7F2E" w:rsidRPr="00FF7F2E" w:rsidTr="00FF7F2E">
        <w:tc>
          <w:tcPr>
            <w:tcW w:w="641" w:type="dxa"/>
            <w:vMerge/>
          </w:tcPr>
          <w:p w:rsidR="00FF7F2E" w:rsidRPr="00FF7F2E" w:rsidRDefault="00FF7F2E" w:rsidP="00120FC6">
            <w:pPr>
              <w:autoSpaceDE w:val="0"/>
              <w:autoSpaceDN w:val="0"/>
              <w:adjustRightInd w:val="0"/>
            </w:pPr>
          </w:p>
        </w:tc>
        <w:tc>
          <w:tcPr>
            <w:tcW w:w="5011" w:type="dxa"/>
            <w:gridSpan w:val="14"/>
            <w:vMerge/>
          </w:tcPr>
          <w:p w:rsidR="00FF7F2E" w:rsidRPr="00FF7F2E" w:rsidRDefault="00FF7F2E" w:rsidP="00120FC6">
            <w:pPr>
              <w:autoSpaceDN w:val="0"/>
              <w:adjustRightInd w:val="0"/>
              <w:contextualSpacing/>
              <w:jc w:val="both"/>
            </w:pPr>
          </w:p>
        </w:tc>
        <w:tc>
          <w:tcPr>
            <w:tcW w:w="3977" w:type="dxa"/>
            <w:gridSpan w:val="14"/>
            <w:vAlign w:val="bottom"/>
          </w:tcPr>
          <w:p w:rsidR="00FF7F2E" w:rsidRPr="00FF7F2E" w:rsidRDefault="00FF7F2E" w:rsidP="00120FC6">
            <w:pPr>
              <w:autoSpaceDN w:val="0"/>
              <w:adjustRightInd w:val="0"/>
              <w:contextualSpacing/>
              <w:jc w:val="both"/>
            </w:pPr>
          </w:p>
        </w:tc>
      </w:tr>
      <w:tr w:rsidR="00FF7F2E" w:rsidRPr="00FF7F2E" w:rsidTr="00FF7F2E">
        <w:tc>
          <w:tcPr>
            <w:tcW w:w="641" w:type="dxa"/>
            <w:vMerge/>
          </w:tcPr>
          <w:p w:rsidR="00FF7F2E" w:rsidRPr="00FF7F2E" w:rsidRDefault="00FF7F2E" w:rsidP="00120FC6">
            <w:pPr>
              <w:autoSpaceDE w:val="0"/>
              <w:autoSpaceDN w:val="0"/>
              <w:adjustRightInd w:val="0"/>
            </w:pPr>
          </w:p>
        </w:tc>
        <w:tc>
          <w:tcPr>
            <w:tcW w:w="5011" w:type="dxa"/>
            <w:gridSpan w:val="14"/>
            <w:vMerge w:val="restart"/>
          </w:tcPr>
          <w:p w:rsidR="00FF7F2E" w:rsidRPr="00FF7F2E" w:rsidRDefault="00FF7F2E" w:rsidP="00120FC6">
            <w:pPr>
              <w:autoSpaceDN w:val="0"/>
              <w:adjustRightInd w:val="0"/>
              <w:contextualSpacing/>
              <w:jc w:val="both"/>
            </w:pPr>
            <w:r w:rsidRPr="00FF7F2E">
              <w:t>Дополнительная информация:</w:t>
            </w:r>
          </w:p>
        </w:tc>
        <w:tc>
          <w:tcPr>
            <w:tcW w:w="3977" w:type="dxa"/>
            <w:gridSpan w:val="14"/>
            <w:vAlign w:val="bottom"/>
          </w:tcPr>
          <w:p w:rsidR="00FF7F2E" w:rsidRPr="00FF7F2E" w:rsidRDefault="00FF7F2E" w:rsidP="00120FC6">
            <w:pPr>
              <w:autoSpaceDN w:val="0"/>
              <w:adjustRightInd w:val="0"/>
              <w:contextualSpacing/>
              <w:jc w:val="both"/>
            </w:pPr>
          </w:p>
        </w:tc>
      </w:tr>
      <w:tr w:rsidR="00FF7F2E" w:rsidRPr="00FF7F2E" w:rsidTr="00FF7F2E">
        <w:tc>
          <w:tcPr>
            <w:tcW w:w="641" w:type="dxa"/>
            <w:vMerge/>
          </w:tcPr>
          <w:p w:rsidR="00FF7F2E" w:rsidRPr="00FF7F2E" w:rsidRDefault="00FF7F2E" w:rsidP="00120FC6">
            <w:pPr>
              <w:autoSpaceDE w:val="0"/>
              <w:autoSpaceDN w:val="0"/>
              <w:adjustRightInd w:val="0"/>
            </w:pPr>
          </w:p>
        </w:tc>
        <w:tc>
          <w:tcPr>
            <w:tcW w:w="5011" w:type="dxa"/>
            <w:gridSpan w:val="14"/>
            <w:vMerge/>
          </w:tcPr>
          <w:p w:rsidR="00FF7F2E" w:rsidRPr="00FF7F2E" w:rsidRDefault="00FF7F2E" w:rsidP="00120FC6">
            <w:pPr>
              <w:autoSpaceDN w:val="0"/>
              <w:adjustRightInd w:val="0"/>
              <w:contextualSpacing/>
              <w:jc w:val="both"/>
            </w:pPr>
          </w:p>
        </w:tc>
        <w:tc>
          <w:tcPr>
            <w:tcW w:w="3977" w:type="dxa"/>
            <w:gridSpan w:val="14"/>
            <w:vAlign w:val="bottom"/>
          </w:tcPr>
          <w:p w:rsidR="00FF7F2E" w:rsidRPr="00FF7F2E" w:rsidRDefault="00FF7F2E" w:rsidP="00120FC6">
            <w:pPr>
              <w:autoSpaceDN w:val="0"/>
              <w:adjustRightInd w:val="0"/>
              <w:contextualSpacing/>
              <w:jc w:val="both"/>
            </w:pPr>
          </w:p>
        </w:tc>
      </w:tr>
      <w:tr w:rsidR="00FF7F2E" w:rsidRPr="00FF7F2E" w:rsidTr="00FF7F2E">
        <w:tc>
          <w:tcPr>
            <w:tcW w:w="641" w:type="dxa"/>
            <w:vMerge/>
          </w:tcPr>
          <w:p w:rsidR="00FF7F2E" w:rsidRPr="00FF7F2E" w:rsidRDefault="00FF7F2E" w:rsidP="00120FC6">
            <w:pPr>
              <w:autoSpaceDE w:val="0"/>
              <w:autoSpaceDN w:val="0"/>
              <w:adjustRightInd w:val="0"/>
            </w:pPr>
          </w:p>
        </w:tc>
        <w:tc>
          <w:tcPr>
            <w:tcW w:w="5011" w:type="dxa"/>
            <w:gridSpan w:val="14"/>
            <w:vMerge/>
          </w:tcPr>
          <w:p w:rsidR="00FF7F2E" w:rsidRPr="00FF7F2E" w:rsidRDefault="00FF7F2E" w:rsidP="00120FC6">
            <w:pPr>
              <w:autoSpaceDN w:val="0"/>
              <w:adjustRightInd w:val="0"/>
              <w:contextualSpacing/>
              <w:jc w:val="both"/>
            </w:pPr>
          </w:p>
        </w:tc>
        <w:tc>
          <w:tcPr>
            <w:tcW w:w="3977" w:type="dxa"/>
            <w:gridSpan w:val="14"/>
            <w:vAlign w:val="bottom"/>
          </w:tcPr>
          <w:p w:rsidR="00FF7F2E" w:rsidRPr="00FF7F2E" w:rsidRDefault="00FF7F2E" w:rsidP="00120FC6">
            <w:pPr>
              <w:autoSpaceDN w:val="0"/>
              <w:adjustRightInd w:val="0"/>
              <w:contextualSpacing/>
              <w:jc w:val="both"/>
            </w:pPr>
          </w:p>
        </w:tc>
      </w:tr>
      <w:tr w:rsidR="00FF7F2E" w:rsidRPr="00FF7F2E" w:rsidTr="00FF7F2E">
        <w:tc>
          <w:tcPr>
            <w:tcW w:w="641" w:type="dxa"/>
            <w:vMerge w:val="restart"/>
          </w:tcPr>
          <w:p w:rsidR="00FF7F2E" w:rsidRPr="00FF7F2E" w:rsidRDefault="00FF7F2E" w:rsidP="00120FC6">
            <w:pPr>
              <w:autoSpaceDN w:val="0"/>
              <w:adjustRightInd w:val="0"/>
              <w:jc w:val="center"/>
            </w:pPr>
            <w:r w:rsidRPr="00FF7F2E">
              <w:t>3.3.</w:t>
            </w:r>
          </w:p>
        </w:tc>
        <w:tc>
          <w:tcPr>
            <w:tcW w:w="8988" w:type="dxa"/>
            <w:gridSpan w:val="28"/>
            <w:vAlign w:val="bottom"/>
          </w:tcPr>
          <w:p w:rsidR="00FF7F2E" w:rsidRPr="00FF7F2E" w:rsidRDefault="00FF7F2E" w:rsidP="00120FC6">
            <w:pPr>
              <w:autoSpaceDN w:val="0"/>
              <w:adjustRightInd w:val="0"/>
              <w:jc w:val="both"/>
            </w:pPr>
            <w:r w:rsidRPr="00FF7F2E">
              <w:t>Аннулировать адрес объекта адресации:</w:t>
            </w:r>
          </w:p>
        </w:tc>
      </w:tr>
      <w:tr w:rsidR="00FF7F2E" w:rsidRPr="00FF7F2E" w:rsidTr="00FF7F2E">
        <w:tc>
          <w:tcPr>
            <w:tcW w:w="641" w:type="dxa"/>
            <w:vMerge/>
          </w:tcPr>
          <w:p w:rsidR="00FF7F2E" w:rsidRPr="00FF7F2E" w:rsidRDefault="00FF7F2E" w:rsidP="00120FC6">
            <w:pPr>
              <w:autoSpaceDE w:val="0"/>
              <w:autoSpaceDN w:val="0"/>
              <w:adjustRightInd w:val="0"/>
            </w:pPr>
          </w:p>
        </w:tc>
        <w:tc>
          <w:tcPr>
            <w:tcW w:w="5375" w:type="dxa"/>
            <w:gridSpan w:val="16"/>
          </w:tcPr>
          <w:p w:rsidR="00FF7F2E" w:rsidRPr="00FF7F2E" w:rsidRDefault="00FF7F2E" w:rsidP="00120FC6">
            <w:pPr>
              <w:autoSpaceDN w:val="0"/>
              <w:adjustRightInd w:val="0"/>
              <w:jc w:val="both"/>
            </w:pPr>
            <w:r w:rsidRPr="00FF7F2E">
              <w:t>Наименование страны</w:t>
            </w:r>
          </w:p>
        </w:tc>
        <w:tc>
          <w:tcPr>
            <w:tcW w:w="3613" w:type="dxa"/>
            <w:gridSpan w:val="12"/>
            <w:vAlign w:val="bottom"/>
          </w:tcPr>
          <w:p w:rsidR="00FF7F2E" w:rsidRPr="00FF7F2E" w:rsidRDefault="00FF7F2E" w:rsidP="00120FC6">
            <w:pPr>
              <w:autoSpaceDN w:val="0"/>
              <w:adjustRightInd w:val="0"/>
            </w:pPr>
          </w:p>
        </w:tc>
      </w:tr>
      <w:tr w:rsidR="00FF7F2E" w:rsidRPr="00FF7F2E" w:rsidTr="00FF7F2E">
        <w:tc>
          <w:tcPr>
            <w:tcW w:w="641" w:type="dxa"/>
            <w:vMerge/>
          </w:tcPr>
          <w:p w:rsidR="00FF7F2E" w:rsidRPr="00FF7F2E" w:rsidRDefault="00FF7F2E" w:rsidP="00120FC6">
            <w:pPr>
              <w:autoSpaceDE w:val="0"/>
              <w:autoSpaceDN w:val="0"/>
              <w:adjustRightInd w:val="0"/>
            </w:pPr>
          </w:p>
        </w:tc>
        <w:tc>
          <w:tcPr>
            <w:tcW w:w="5375" w:type="dxa"/>
            <w:gridSpan w:val="16"/>
          </w:tcPr>
          <w:p w:rsidR="00FF7F2E" w:rsidRPr="00FF7F2E" w:rsidRDefault="00FF7F2E" w:rsidP="00120FC6">
            <w:pPr>
              <w:autoSpaceDN w:val="0"/>
              <w:adjustRightInd w:val="0"/>
              <w:jc w:val="both"/>
            </w:pPr>
            <w:r w:rsidRPr="00FF7F2E">
              <w:t>Наименование субъекта Российской Федерации</w:t>
            </w:r>
          </w:p>
        </w:tc>
        <w:tc>
          <w:tcPr>
            <w:tcW w:w="3613" w:type="dxa"/>
            <w:gridSpan w:val="12"/>
            <w:vAlign w:val="bottom"/>
          </w:tcPr>
          <w:p w:rsidR="00FF7F2E" w:rsidRPr="00FF7F2E" w:rsidRDefault="00FF7F2E" w:rsidP="00120FC6">
            <w:pPr>
              <w:autoSpaceDN w:val="0"/>
              <w:adjustRightInd w:val="0"/>
            </w:pPr>
          </w:p>
        </w:tc>
      </w:tr>
      <w:tr w:rsidR="00FF7F2E" w:rsidRPr="00FF7F2E" w:rsidTr="00FF7F2E">
        <w:tc>
          <w:tcPr>
            <w:tcW w:w="641" w:type="dxa"/>
            <w:vMerge/>
          </w:tcPr>
          <w:p w:rsidR="00FF7F2E" w:rsidRPr="00FF7F2E" w:rsidRDefault="00FF7F2E" w:rsidP="00120FC6">
            <w:pPr>
              <w:autoSpaceDE w:val="0"/>
              <w:autoSpaceDN w:val="0"/>
              <w:adjustRightInd w:val="0"/>
            </w:pPr>
          </w:p>
        </w:tc>
        <w:tc>
          <w:tcPr>
            <w:tcW w:w="5375" w:type="dxa"/>
            <w:gridSpan w:val="16"/>
          </w:tcPr>
          <w:p w:rsidR="00FF7F2E" w:rsidRPr="00FF7F2E" w:rsidRDefault="00FF7F2E" w:rsidP="00120FC6">
            <w:pPr>
              <w:autoSpaceDN w:val="0"/>
              <w:adjustRightInd w:val="0"/>
              <w:contextualSpacing/>
              <w:jc w:val="both"/>
            </w:pPr>
            <w:r w:rsidRPr="00FF7F2E">
              <w:t>Наименование муниципального района, городского, муниципального округа или внутригородской территории (для городов федерального значения) в составе субъекта Российской Федерации</w:t>
            </w:r>
          </w:p>
        </w:tc>
        <w:tc>
          <w:tcPr>
            <w:tcW w:w="3613" w:type="dxa"/>
            <w:gridSpan w:val="12"/>
            <w:vAlign w:val="bottom"/>
          </w:tcPr>
          <w:p w:rsidR="00FF7F2E" w:rsidRPr="00FF7F2E" w:rsidRDefault="00FF7F2E" w:rsidP="00120FC6">
            <w:pPr>
              <w:autoSpaceDN w:val="0"/>
              <w:adjustRightInd w:val="0"/>
            </w:pPr>
          </w:p>
        </w:tc>
      </w:tr>
      <w:tr w:rsidR="00FF7F2E" w:rsidRPr="00FF7F2E" w:rsidTr="00FF7F2E">
        <w:tc>
          <w:tcPr>
            <w:tcW w:w="641" w:type="dxa"/>
            <w:vMerge/>
          </w:tcPr>
          <w:p w:rsidR="00FF7F2E" w:rsidRPr="00FF7F2E" w:rsidRDefault="00FF7F2E" w:rsidP="00120FC6">
            <w:pPr>
              <w:autoSpaceDE w:val="0"/>
              <w:autoSpaceDN w:val="0"/>
              <w:adjustRightInd w:val="0"/>
            </w:pPr>
          </w:p>
        </w:tc>
        <w:tc>
          <w:tcPr>
            <w:tcW w:w="5375" w:type="dxa"/>
            <w:gridSpan w:val="16"/>
          </w:tcPr>
          <w:p w:rsidR="00FF7F2E" w:rsidRPr="00FF7F2E" w:rsidRDefault="00FF7F2E" w:rsidP="00120FC6">
            <w:pPr>
              <w:autoSpaceDN w:val="0"/>
              <w:adjustRightInd w:val="0"/>
              <w:jc w:val="both"/>
            </w:pPr>
            <w:r w:rsidRPr="00FF7F2E">
              <w:t>Наименование поселения</w:t>
            </w:r>
          </w:p>
        </w:tc>
        <w:tc>
          <w:tcPr>
            <w:tcW w:w="3613" w:type="dxa"/>
            <w:gridSpan w:val="12"/>
            <w:vAlign w:val="bottom"/>
          </w:tcPr>
          <w:p w:rsidR="00FF7F2E" w:rsidRPr="00FF7F2E" w:rsidRDefault="00FF7F2E" w:rsidP="00120FC6">
            <w:pPr>
              <w:autoSpaceDN w:val="0"/>
              <w:adjustRightInd w:val="0"/>
            </w:pPr>
          </w:p>
        </w:tc>
      </w:tr>
      <w:tr w:rsidR="00FF7F2E" w:rsidRPr="00FF7F2E" w:rsidTr="00FF7F2E">
        <w:tc>
          <w:tcPr>
            <w:tcW w:w="641" w:type="dxa"/>
            <w:vMerge/>
          </w:tcPr>
          <w:p w:rsidR="00FF7F2E" w:rsidRPr="00FF7F2E" w:rsidRDefault="00FF7F2E" w:rsidP="00120FC6">
            <w:pPr>
              <w:autoSpaceDE w:val="0"/>
              <w:autoSpaceDN w:val="0"/>
              <w:adjustRightInd w:val="0"/>
            </w:pPr>
          </w:p>
        </w:tc>
        <w:tc>
          <w:tcPr>
            <w:tcW w:w="5375" w:type="dxa"/>
            <w:gridSpan w:val="16"/>
          </w:tcPr>
          <w:p w:rsidR="00FF7F2E" w:rsidRPr="00FF7F2E" w:rsidRDefault="00FF7F2E" w:rsidP="00120FC6">
            <w:pPr>
              <w:autoSpaceDN w:val="0"/>
              <w:adjustRightInd w:val="0"/>
              <w:jc w:val="both"/>
            </w:pPr>
            <w:r w:rsidRPr="00FF7F2E">
              <w:t>Наименование внутригородского района городского округа</w:t>
            </w:r>
          </w:p>
        </w:tc>
        <w:tc>
          <w:tcPr>
            <w:tcW w:w="3613" w:type="dxa"/>
            <w:gridSpan w:val="12"/>
            <w:vAlign w:val="bottom"/>
          </w:tcPr>
          <w:p w:rsidR="00FF7F2E" w:rsidRPr="00FF7F2E" w:rsidRDefault="00FF7F2E" w:rsidP="00120FC6">
            <w:pPr>
              <w:autoSpaceDN w:val="0"/>
              <w:adjustRightInd w:val="0"/>
            </w:pPr>
          </w:p>
        </w:tc>
      </w:tr>
      <w:tr w:rsidR="00FF7F2E" w:rsidRPr="00FF7F2E" w:rsidTr="00FF7F2E">
        <w:tc>
          <w:tcPr>
            <w:tcW w:w="641" w:type="dxa"/>
            <w:vMerge/>
          </w:tcPr>
          <w:p w:rsidR="00FF7F2E" w:rsidRPr="00FF7F2E" w:rsidRDefault="00FF7F2E" w:rsidP="00120FC6">
            <w:pPr>
              <w:autoSpaceDE w:val="0"/>
              <w:autoSpaceDN w:val="0"/>
              <w:adjustRightInd w:val="0"/>
            </w:pPr>
          </w:p>
        </w:tc>
        <w:tc>
          <w:tcPr>
            <w:tcW w:w="5375" w:type="dxa"/>
            <w:gridSpan w:val="16"/>
          </w:tcPr>
          <w:p w:rsidR="00FF7F2E" w:rsidRPr="00FF7F2E" w:rsidRDefault="00FF7F2E" w:rsidP="00120FC6">
            <w:pPr>
              <w:autoSpaceDN w:val="0"/>
              <w:adjustRightInd w:val="0"/>
              <w:jc w:val="both"/>
            </w:pPr>
            <w:r w:rsidRPr="00FF7F2E">
              <w:t>Наименование населённого пункта</w:t>
            </w:r>
          </w:p>
        </w:tc>
        <w:tc>
          <w:tcPr>
            <w:tcW w:w="3613" w:type="dxa"/>
            <w:gridSpan w:val="12"/>
            <w:vAlign w:val="bottom"/>
          </w:tcPr>
          <w:p w:rsidR="00FF7F2E" w:rsidRPr="00FF7F2E" w:rsidRDefault="00FF7F2E" w:rsidP="00120FC6">
            <w:pPr>
              <w:autoSpaceDN w:val="0"/>
              <w:adjustRightInd w:val="0"/>
            </w:pPr>
          </w:p>
        </w:tc>
      </w:tr>
      <w:tr w:rsidR="00FF7F2E" w:rsidRPr="00FF7F2E" w:rsidTr="00FF7F2E">
        <w:tc>
          <w:tcPr>
            <w:tcW w:w="641" w:type="dxa"/>
            <w:vMerge/>
          </w:tcPr>
          <w:p w:rsidR="00FF7F2E" w:rsidRPr="00FF7F2E" w:rsidRDefault="00FF7F2E" w:rsidP="00120FC6">
            <w:pPr>
              <w:autoSpaceDE w:val="0"/>
              <w:autoSpaceDN w:val="0"/>
              <w:adjustRightInd w:val="0"/>
            </w:pPr>
          </w:p>
        </w:tc>
        <w:tc>
          <w:tcPr>
            <w:tcW w:w="5375" w:type="dxa"/>
            <w:gridSpan w:val="16"/>
          </w:tcPr>
          <w:p w:rsidR="00FF7F2E" w:rsidRPr="00FF7F2E" w:rsidRDefault="00FF7F2E" w:rsidP="00120FC6">
            <w:pPr>
              <w:autoSpaceDN w:val="0"/>
              <w:adjustRightInd w:val="0"/>
              <w:jc w:val="both"/>
              <w:rPr>
                <w:spacing w:val="-2"/>
              </w:rPr>
            </w:pPr>
            <w:r w:rsidRPr="00FF7F2E">
              <w:rPr>
                <w:spacing w:val="-2"/>
              </w:rPr>
              <w:t>Наименование элемента планировочной структуры</w:t>
            </w:r>
          </w:p>
        </w:tc>
        <w:tc>
          <w:tcPr>
            <w:tcW w:w="3613" w:type="dxa"/>
            <w:gridSpan w:val="12"/>
            <w:vAlign w:val="bottom"/>
          </w:tcPr>
          <w:p w:rsidR="00FF7F2E" w:rsidRPr="00FF7F2E" w:rsidRDefault="00FF7F2E" w:rsidP="00120FC6">
            <w:pPr>
              <w:autoSpaceDN w:val="0"/>
              <w:adjustRightInd w:val="0"/>
            </w:pPr>
          </w:p>
        </w:tc>
      </w:tr>
      <w:tr w:rsidR="00FF7F2E" w:rsidRPr="00FF7F2E" w:rsidTr="00FF7F2E">
        <w:tc>
          <w:tcPr>
            <w:tcW w:w="641" w:type="dxa"/>
            <w:vMerge/>
          </w:tcPr>
          <w:p w:rsidR="00FF7F2E" w:rsidRPr="00FF7F2E" w:rsidRDefault="00FF7F2E" w:rsidP="00120FC6">
            <w:pPr>
              <w:autoSpaceDE w:val="0"/>
              <w:autoSpaceDN w:val="0"/>
              <w:adjustRightInd w:val="0"/>
            </w:pPr>
          </w:p>
        </w:tc>
        <w:tc>
          <w:tcPr>
            <w:tcW w:w="5375" w:type="dxa"/>
            <w:gridSpan w:val="16"/>
          </w:tcPr>
          <w:p w:rsidR="00FF7F2E" w:rsidRPr="00FF7F2E" w:rsidRDefault="00FF7F2E" w:rsidP="00120FC6">
            <w:pPr>
              <w:autoSpaceDN w:val="0"/>
              <w:adjustRightInd w:val="0"/>
              <w:jc w:val="both"/>
            </w:pPr>
            <w:r w:rsidRPr="00FF7F2E">
              <w:t>Наименование элемента улично-дорожной сети</w:t>
            </w:r>
          </w:p>
        </w:tc>
        <w:tc>
          <w:tcPr>
            <w:tcW w:w="3613" w:type="dxa"/>
            <w:gridSpan w:val="12"/>
            <w:vAlign w:val="bottom"/>
          </w:tcPr>
          <w:p w:rsidR="00FF7F2E" w:rsidRPr="00FF7F2E" w:rsidRDefault="00FF7F2E" w:rsidP="00120FC6">
            <w:pPr>
              <w:autoSpaceDN w:val="0"/>
              <w:adjustRightInd w:val="0"/>
            </w:pPr>
          </w:p>
        </w:tc>
      </w:tr>
      <w:tr w:rsidR="00FF7F2E" w:rsidRPr="00FF7F2E" w:rsidTr="00FF7F2E">
        <w:tc>
          <w:tcPr>
            <w:tcW w:w="641" w:type="dxa"/>
            <w:vMerge/>
          </w:tcPr>
          <w:p w:rsidR="00FF7F2E" w:rsidRPr="00FF7F2E" w:rsidRDefault="00FF7F2E" w:rsidP="00120FC6">
            <w:pPr>
              <w:autoSpaceDE w:val="0"/>
              <w:autoSpaceDN w:val="0"/>
              <w:adjustRightInd w:val="0"/>
            </w:pPr>
          </w:p>
        </w:tc>
        <w:tc>
          <w:tcPr>
            <w:tcW w:w="5375" w:type="dxa"/>
            <w:gridSpan w:val="16"/>
          </w:tcPr>
          <w:p w:rsidR="00FF7F2E" w:rsidRPr="00FF7F2E" w:rsidRDefault="00FF7F2E" w:rsidP="00120FC6">
            <w:pPr>
              <w:autoSpaceDN w:val="0"/>
              <w:adjustRightInd w:val="0"/>
              <w:jc w:val="both"/>
            </w:pPr>
            <w:r w:rsidRPr="00FF7F2E">
              <w:t>Номер земельного участка</w:t>
            </w:r>
          </w:p>
        </w:tc>
        <w:tc>
          <w:tcPr>
            <w:tcW w:w="3613" w:type="dxa"/>
            <w:gridSpan w:val="12"/>
            <w:vAlign w:val="bottom"/>
          </w:tcPr>
          <w:p w:rsidR="00FF7F2E" w:rsidRPr="00FF7F2E" w:rsidRDefault="00FF7F2E" w:rsidP="00120FC6">
            <w:pPr>
              <w:autoSpaceDN w:val="0"/>
              <w:adjustRightInd w:val="0"/>
              <w:jc w:val="center"/>
            </w:pPr>
          </w:p>
        </w:tc>
      </w:tr>
      <w:tr w:rsidR="00FF7F2E" w:rsidRPr="00FF7F2E" w:rsidTr="00FF7F2E">
        <w:tc>
          <w:tcPr>
            <w:tcW w:w="641" w:type="dxa"/>
            <w:vMerge/>
          </w:tcPr>
          <w:p w:rsidR="00FF7F2E" w:rsidRPr="00FF7F2E" w:rsidRDefault="00FF7F2E" w:rsidP="00120FC6">
            <w:pPr>
              <w:autoSpaceDE w:val="0"/>
              <w:autoSpaceDN w:val="0"/>
              <w:adjustRightInd w:val="0"/>
            </w:pPr>
          </w:p>
        </w:tc>
        <w:tc>
          <w:tcPr>
            <w:tcW w:w="5375" w:type="dxa"/>
            <w:gridSpan w:val="16"/>
          </w:tcPr>
          <w:p w:rsidR="00FF7F2E" w:rsidRPr="00FF7F2E" w:rsidRDefault="00FF7F2E" w:rsidP="00120FC6">
            <w:pPr>
              <w:autoSpaceDN w:val="0"/>
              <w:adjustRightInd w:val="0"/>
              <w:jc w:val="both"/>
            </w:pPr>
            <w:r w:rsidRPr="00FF7F2E">
              <w:t>Тип и номер здания, сооружения или объекта незавершенного строительства</w:t>
            </w:r>
          </w:p>
        </w:tc>
        <w:tc>
          <w:tcPr>
            <w:tcW w:w="3613" w:type="dxa"/>
            <w:gridSpan w:val="12"/>
            <w:vAlign w:val="bottom"/>
          </w:tcPr>
          <w:p w:rsidR="00FF7F2E" w:rsidRPr="00FF7F2E" w:rsidRDefault="00FF7F2E" w:rsidP="00120FC6">
            <w:pPr>
              <w:autoSpaceDN w:val="0"/>
              <w:adjustRightInd w:val="0"/>
              <w:jc w:val="center"/>
            </w:pPr>
          </w:p>
        </w:tc>
      </w:tr>
      <w:tr w:rsidR="00FF7F2E" w:rsidRPr="00FF7F2E" w:rsidTr="00FF7F2E">
        <w:tc>
          <w:tcPr>
            <w:tcW w:w="641" w:type="dxa"/>
            <w:vMerge/>
          </w:tcPr>
          <w:p w:rsidR="00FF7F2E" w:rsidRPr="00FF7F2E" w:rsidRDefault="00FF7F2E" w:rsidP="00120FC6">
            <w:pPr>
              <w:autoSpaceDE w:val="0"/>
              <w:autoSpaceDN w:val="0"/>
              <w:adjustRightInd w:val="0"/>
            </w:pPr>
          </w:p>
        </w:tc>
        <w:tc>
          <w:tcPr>
            <w:tcW w:w="5375" w:type="dxa"/>
            <w:gridSpan w:val="16"/>
          </w:tcPr>
          <w:p w:rsidR="00FF7F2E" w:rsidRPr="00FF7F2E" w:rsidRDefault="00FF7F2E" w:rsidP="00120FC6">
            <w:pPr>
              <w:autoSpaceDN w:val="0"/>
              <w:adjustRightInd w:val="0"/>
              <w:jc w:val="both"/>
            </w:pPr>
            <w:r w:rsidRPr="00FF7F2E">
              <w:t>Тип и номер помещения, расположенного в здании или сооружении</w:t>
            </w:r>
          </w:p>
        </w:tc>
        <w:tc>
          <w:tcPr>
            <w:tcW w:w="3613" w:type="dxa"/>
            <w:gridSpan w:val="12"/>
            <w:vAlign w:val="bottom"/>
          </w:tcPr>
          <w:p w:rsidR="00FF7F2E" w:rsidRPr="00FF7F2E" w:rsidRDefault="00FF7F2E" w:rsidP="00120FC6">
            <w:pPr>
              <w:autoSpaceDN w:val="0"/>
              <w:adjustRightInd w:val="0"/>
              <w:jc w:val="center"/>
            </w:pPr>
          </w:p>
        </w:tc>
      </w:tr>
      <w:tr w:rsidR="00FF7F2E" w:rsidRPr="00FF7F2E" w:rsidTr="00FF7F2E">
        <w:tc>
          <w:tcPr>
            <w:tcW w:w="641" w:type="dxa"/>
            <w:vMerge/>
          </w:tcPr>
          <w:p w:rsidR="00FF7F2E" w:rsidRPr="00FF7F2E" w:rsidRDefault="00FF7F2E" w:rsidP="00120FC6">
            <w:pPr>
              <w:autoSpaceDE w:val="0"/>
              <w:autoSpaceDN w:val="0"/>
              <w:adjustRightInd w:val="0"/>
            </w:pPr>
          </w:p>
        </w:tc>
        <w:tc>
          <w:tcPr>
            <w:tcW w:w="5375" w:type="dxa"/>
            <w:gridSpan w:val="16"/>
          </w:tcPr>
          <w:p w:rsidR="00FF7F2E" w:rsidRPr="00FF7F2E" w:rsidRDefault="00FF7F2E" w:rsidP="00120FC6">
            <w:pPr>
              <w:autoSpaceDN w:val="0"/>
              <w:adjustRightInd w:val="0"/>
              <w:jc w:val="both"/>
            </w:pPr>
            <w:r w:rsidRPr="00FF7F2E">
              <w:t>Тип и номер помещения в пределах квартиры (в отношении коммунальных квартир)</w:t>
            </w:r>
          </w:p>
        </w:tc>
        <w:tc>
          <w:tcPr>
            <w:tcW w:w="3613" w:type="dxa"/>
            <w:gridSpan w:val="12"/>
            <w:vAlign w:val="bottom"/>
          </w:tcPr>
          <w:p w:rsidR="00FF7F2E" w:rsidRPr="00FF7F2E" w:rsidRDefault="00FF7F2E" w:rsidP="00120FC6">
            <w:pPr>
              <w:autoSpaceDN w:val="0"/>
              <w:adjustRightInd w:val="0"/>
              <w:jc w:val="center"/>
            </w:pPr>
          </w:p>
        </w:tc>
      </w:tr>
      <w:tr w:rsidR="00FF7F2E" w:rsidRPr="00FF7F2E" w:rsidTr="00FF7F2E">
        <w:tc>
          <w:tcPr>
            <w:tcW w:w="641" w:type="dxa"/>
            <w:vMerge/>
          </w:tcPr>
          <w:p w:rsidR="00FF7F2E" w:rsidRPr="00FF7F2E" w:rsidRDefault="00FF7F2E" w:rsidP="00120FC6">
            <w:pPr>
              <w:autoSpaceDE w:val="0"/>
              <w:autoSpaceDN w:val="0"/>
              <w:adjustRightInd w:val="0"/>
            </w:pPr>
          </w:p>
        </w:tc>
        <w:tc>
          <w:tcPr>
            <w:tcW w:w="5375" w:type="dxa"/>
            <w:gridSpan w:val="16"/>
            <w:vMerge w:val="restart"/>
          </w:tcPr>
          <w:p w:rsidR="00FF7F2E" w:rsidRPr="00FF7F2E" w:rsidRDefault="00FF7F2E" w:rsidP="00120FC6">
            <w:pPr>
              <w:autoSpaceDN w:val="0"/>
              <w:adjustRightInd w:val="0"/>
              <w:jc w:val="both"/>
            </w:pPr>
            <w:r w:rsidRPr="00FF7F2E">
              <w:t>Дополнительная информация:</w:t>
            </w:r>
          </w:p>
        </w:tc>
        <w:tc>
          <w:tcPr>
            <w:tcW w:w="3613" w:type="dxa"/>
            <w:gridSpan w:val="12"/>
            <w:vAlign w:val="bottom"/>
          </w:tcPr>
          <w:p w:rsidR="00FF7F2E" w:rsidRPr="00FF7F2E" w:rsidRDefault="00FF7F2E" w:rsidP="00120FC6">
            <w:pPr>
              <w:autoSpaceDN w:val="0"/>
              <w:adjustRightInd w:val="0"/>
            </w:pPr>
          </w:p>
        </w:tc>
      </w:tr>
      <w:tr w:rsidR="00FF7F2E" w:rsidRPr="00FF7F2E" w:rsidTr="00FF7F2E">
        <w:tc>
          <w:tcPr>
            <w:tcW w:w="641" w:type="dxa"/>
            <w:vMerge/>
          </w:tcPr>
          <w:p w:rsidR="00FF7F2E" w:rsidRPr="00FF7F2E" w:rsidRDefault="00FF7F2E" w:rsidP="00120FC6">
            <w:pPr>
              <w:autoSpaceDE w:val="0"/>
              <w:autoSpaceDN w:val="0"/>
              <w:adjustRightInd w:val="0"/>
            </w:pPr>
          </w:p>
        </w:tc>
        <w:tc>
          <w:tcPr>
            <w:tcW w:w="5375" w:type="dxa"/>
            <w:gridSpan w:val="16"/>
            <w:vMerge/>
          </w:tcPr>
          <w:p w:rsidR="00FF7F2E" w:rsidRPr="00FF7F2E" w:rsidRDefault="00FF7F2E" w:rsidP="00120FC6">
            <w:pPr>
              <w:autoSpaceDE w:val="0"/>
              <w:autoSpaceDN w:val="0"/>
              <w:adjustRightInd w:val="0"/>
              <w:jc w:val="both"/>
            </w:pPr>
          </w:p>
        </w:tc>
        <w:tc>
          <w:tcPr>
            <w:tcW w:w="3613" w:type="dxa"/>
            <w:gridSpan w:val="12"/>
            <w:vAlign w:val="bottom"/>
          </w:tcPr>
          <w:p w:rsidR="00FF7F2E" w:rsidRPr="00FF7F2E" w:rsidRDefault="00FF7F2E" w:rsidP="00120FC6">
            <w:pPr>
              <w:autoSpaceDN w:val="0"/>
              <w:adjustRightInd w:val="0"/>
            </w:pPr>
          </w:p>
        </w:tc>
      </w:tr>
      <w:tr w:rsidR="00FF7F2E" w:rsidRPr="00FF7F2E" w:rsidTr="00FF7F2E">
        <w:tc>
          <w:tcPr>
            <w:tcW w:w="641" w:type="dxa"/>
            <w:vMerge/>
          </w:tcPr>
          <w:p w:rsidR="00FF7F2E" w:rsidRPr="00FF7F2E" w:rsidRDefault="00FF7F2E" w:rsidP="00120FC6">
            <w:pPr>
              <w:autoSpaceDE w:val="0"/>
              <w:autoSpaceDN w:val="0"/>
              <w:adjustRightInd w:val="0"/>
            </w:pPr>
          </w:p>
        </w:tc>
        <w:tc>
          <w:tcPr>
            <w:tcW w:w="5375" w:type="dxa"/>
            <w:gridSpan w:val="16"/>
            <w:vMerge/>
          </w:tcPr>
          <w:p w:rsidR="00FF7F2E" w:rsidRPr="00FF7F2E" w:rsidRDefault="00FF7F2E" w:rsidP="00120FC6">
            <w:pPr>
              <w:autoSpaceDE w:val="0"/>
              <w:autoSpaceDN w:val="0"/>
              <w:adjustRightInd w:val="0"/>
              <w:jc w:val="both"/>
            </w:pPr>
          </w:p>
        </w:tc>
        <w:tc>
          <w:tcPr>
            <w:tcW w:w="3613" w:type="dxa"/>
            <w:gridSpan w:val="12"/>
            <w:vAlign w:val="bottom"/>
          </w:tcPr>
          <w:p w:rsidR="00FF7F2E" w:rsidRPr="00FF7F2E" w:rsidRDefault="00FF7F2E" w:rsidP="00120FC6">
            <w:pPr>
              <w:autoSpaceDN w:val="0"/>
              <w:adjustRightInd w:val="0"/>
            </w:pPr>
          </w:p>
        </w:tc>
      </w:tr>
      <w:tr w:rsidR="00FF7F2E" w:rsidRPr="00FF7F2E" w:rsidTr="00FF7F2E">
        <w:tc>
          <w:tcPr>
            <w:tcW w:w="641" w:type="dxa"/>
            <w:vMerge/>
          </w:tcPr>
          <w:p w:rsidR="00FF7F2E" w:rsidRPr="00FF7F2E" w:rsidRDefault="00FF7F2E" w:rsidP="00120FC6">
            <w:pPr>
              <w:autoSpaceDE w:val="0"/>
              <w:autoSpaceDN w:val="0"/>
              <w:adjustRightInd w:val="0"/>
            </w:pPr>
          </w:p>
        </w:tc>
        <w:tc>
          <w:tcPr>
            <w:tcW w:w="8988" w:type="dxa"/>
            <w:gridSpan w:val="28"/>
          </w:tcPr>
          <w:p w:rsidR="00FF7F2E" w:rsidRPr="00FF7F2E" w:rsidRDefault="00FF7F2E" w:rsidP="00120FC6">
            <w:pPr>
              <w:autoSpaceDN w:val="0"/>
              <w:adjustRightInd w:val="0"/>
              <w:jc w:val="both"/>
            </w:pPr>
            <w:r w:rsidRPr="00FF7F2E">
              <w:t>В связи с:</w:t>
            </w:r>
          </w:p>
        </w:tc>
      </w:tr>
      <w:tr w:rsidR="00FF7F2E" w:rsidRPr="00FF7F2E" w:rsidTr="00FF7F2E">
        <w:tc>
          <w:tcPr>
            <w:tcW w:w="641" w:type="dxa"/>
            <w:vMerge/>
          </w:tcPr>
          <w:p w:rsidR="00FF7F2E" w:rsidRPr="00FF7F2E" w:rsidRDefault="00FF7F2E" w:rsidP="00120FC6">
            <w:pPr>
              <w:autoSpaceDE w:val="0"/>
              <w:autoSpaceDN w:val="0"/>
              <w:adjustRightInd w:val="0"/>
            </w:pPr>
          </w:p>
        </w:tc>
        <w:tc>
          <w:tcPr>
            <w:tcW w:w="450" w:type="dxa"/>
            <w:vMerge w:val="restart"/>
          </w:tcPr>
          <w:p w:rsidR="00FF7F2E" w:rsidRPr="00FF7F2E" w:rsidRDefault="00FF7F2E" w:rsidP="00120FC6">
            <w:pPr>
              <w:autoSpaceDN w:val="0"/>
              <w:adjustRightInd w:val="0"/>
              <w:jc w:val="both"/>
            </w:pPr>
          </w:p>
        </w:tc>
        <w:tc>
          <w:tcPr>
            <w:tcW w:w="8538" w:type="dxa"/>
            <w:gridSpan w:val="27"/>
          </w:tcPr>
          <w:p w:rsidR="00FF7F2E" w:rsidRPr="00FF7F2E" w:rsidRDefault="00FF7F2E" w:rsidP="00120FC6">
            <w:pPr>
              <w:autoSpaceDE w:val="0"/>
              <w:autoSpaceDN w:val="0"/>
              <w:adjustRightInd w:val="0"/>
              <w:jc w:val="both"/>
            </w:pPr>
            <w:r w:rsidRPr="00FF7F2E">
              <w:t>Прекращением существования объекта адресации и (или) снятием с государственного кадастрового учёта объекта недвижимости, являющегося объектом адресации</w:t>
            </w:r>
          </w:p>
        </w:tc>
      </w:tr>
      <w:tr w:rsidR="00FF7F2E" w:rsidRPr="00FF7F2E" w:rsidTr="00FF7F2E">
        <w:tc>
          <w:tcPr>
            <w:tcW w:w="641" w:type="dxa"/>
            <w:vMerge/>
          </w:tcPr>
          <w:p w:rsidR="00FF7F2E" w:rsidRPr="00FF7F2E" w:rsidRDefault="00FF7F2E" w:rsidP="00120FC6">
            <w:pPr>
              <w:autoSpaceDE w:val="0"/>
              <w:autoSpaceDN w:val="0"/>
              <w:adjustRightInd w:val="0"/>
            </w:pPr>
          </w:p>
        </w:tc>
        <w:tc>
          <w:tcPr>
            <w:tcW w:w="450" w:type="dxa"/>
            <w:vMerge/>
          </w:tcPr>
          <w:p w:rsidR="00FF7F2E" w:rsidRPr="00FF7F2E" w:rsidRDefault="00FF7F2E" w:rsidP="00120FC6">
            <w:pPr>
              <w:autoSpaceDE w:val="0"/>
              <w:autoSpaceDN w:val="0"/>
              <w:adjustRightInd w:val="0"/>
              <w:jc w:val="both"/>
            </w:pPr>
          </w:p>
        </w:tc>
        <w:tc>
          <w:tcPr>
            <w:tcW w:w="8538" w:type="dxa"/>
            <w:gridSpan w:val="27"/>
          </w:tcPr>
          <w:p w:rsidR="00FF7F2E" w:rsidRPr="00FF7F2E" w:rsidRDefault="00FF7F2E" w:rsidP="00120FC6">
            <w:pPr>
              <w:autoSpaceDE w:val="0"/>
              <w:autoSpaceDN w:val="0"/>
              <w:adjustRightInd w:val="0"/>
              <w:jc w:val="both"/>
            </w:pPr>
            <w:r w:rsidRPr="00FF7F2E">
              <w:t xml:space="preserve">Исключением из Единого государственного реестра недвижимости указанных в </w:t>
            </w:r>
            <w:hyperlink r:id="rId89" w:history="1">
              <w:r w:rsidRPr="00FF7F2E">
                <w:t>части 7 статьи 72</w:t>
              </w:r>
            </w:hyperlink>
            <w:r w:rsidRPr="00FF7F2E">
              <w:t xml:space="preserve"> Федерального закона «О государственной регистрации </w:t>
            </w:r>
            <w:r w:rsidRPr="00FF7F2E">
              <w:br/>
              <w:t xml:space="preserve">недвижимости» сведений об объекте недвижимости, являющемся объектом </w:t>
            </w:r>
            <w:r w:rsidRPr="00FF7F2E">
              <w:br/>
              <w:t>адресации</w:t>
            </w:r>
          </w:p>
        </w:tc>
      </w:tr>
      <w:tr w:rsidR="00FF7F2E" w:rsidRPr="00FF7F2E" w:rsidTr="00FF7F2E">
        <w:tc>
          <w:tcPr>
            <w:tcW w:w="641" w:type="dxa"/>
            <w:vMerge/>
          </w:tcPr>
          <w:p w:rsidR="00FF7F2E" w:rsidRPr="00FF7F2E" w:rsidRDefault="00FF7F2E" w:rsidP="00120FC6">
            <w:pPr>
              <w:autoSpaceDE w:val="0"/>
              <w:autoSpaceDN w:val="0"/>
              <w:adjustRightInd w:val="0"/>
            </w:pPr>
          </w:p>
        </w:tc>
        <w:tc>
          <w:tcPr>
            <w:tcW w:w="450" w:type="dxa"/>
            <w:vMerge/>
          </w:tcPr>
          <w:p w:rsidR="00FF7F2E" w:rsidRPr="00FF7F2E" w:rsidRDefault="00FF7F2E" w:rsidP="00120FC6">
            <w:pPr>
              <w:autoSpaceDE w:val="0"/>
              <w:autoSpaceDN w:val="0"/>
              <w:adjustRightInd w:val="0"/>
              <w:jc w:val="both"/>
            </w:pPr>
          </w:p>
        </w:tc>
        <w:tc>
          <w:tcPr>
            <w:tcW w:w="8538" w:type="dxa"/>
            <w:gridSpan w:val="27"/>
            <w:vAlign w:val="bottom"/>
          </w:tcPr>
          <w:p w:rsidR="00FF7F2E" w:rsidRPr="00FF7F2E" w:rsidRDefault="00FF7F2E" w:rsidP="00120FC6">
            <w:pPr>
              <w:autoSpaceDN w:val="0"/>
              <w:adjustRightInd w:val="0"/>
              <w:jc w:val="both"/>
            </w:pPr>
            <w:r w:rsidRPr="00FF7F2E">
              <w:t>Присвоением объекту адресации нового адреса</w:t>
            </w:r>
          </w:p>
        </w:tc>
      </w:tr>
      <w:tr w:rsidR="00FF7F2E" w:rsidRPr="00FF7F2E" w:rsidTr="00FF7F2E">
        <w:tc>
          <w:tcPr>
            <w:tcW w:w="641" w:type="dxa"/>
            <w:vMerge/>
          </w:tcPr>
          <w:p w:rsidR="00FF7F2E" w:rsidRPr="00FF7F2E" w:rsidRDefault="00FF7F2E" w:rsidP="00120FC6">
            <w:pPr>
              <w:autoSpaceDE w:val="0"/>
              <w:autoSpaceDN w:val="0"/>
              <w:adjustRightInd w:val="0"/>
            </w:pPr>
          </w:p>
        </w:tc>
        <w:tc>
          <w:tcPr>
            <w:tcW w:w="5375" w:type="dxa"/>
            <w:gridSpan w:val="16"/>
          </w:tcPr>
          <w:p w:rsidR="00FF7F2E" w:rsidRPr="00FF7F2E" w:rsidRDefault="00FF7F2E" w:rsidP="00120FC6">
            <w:pPr>
              <w:autoSpaceDN w:val="0"/>
              <w:adjustRightInd w:val="0"/>
              <w:jc w:val="both"/>
            </w:pPr>
            <w:r w:rsidRPr="00FF7F2E">
              <w:t>Дополнительная информация:</w:t>
            </w:r>
          </w:p>
        </w:tc>
        <w:tc>
          <w:tcPr>
            <w:tcW w:w="3613" w:type="dxa"/>
            <w:gridSpan w:val="12"/>
            <w:vAlign w:val="bottom"/>
          </w:tcPr>
          <w:p w:rsidR="00FF7F2E" w:rsidRPr="00FF7F2E" w:rsidRDefault="00FF7F2E" w:rsidP="00120FC6">
            <w:pPr>
              <w:autoSpaceDN w:val="0"/>
              <w:adjustRightInd w:val="0"/>
            </w:pPr>
          </w:p>
        </w:tc>
      </w:tr>
      <w:tr w:rsidR="00FF7F2E" w:rsidRPr="00FF7F2E" w:rsidTr="00FF7F2E">
        <w:tc>
          <w:tcPr>
            <w:tcW w:w="641" w:type="dxa"/>
            <w:vMerge/>
          </w:tcPr>
          <w:p w:rsidR="00FF7F2E" w:rsidRPr="00FF7F2E" w:rsidRDefault="00FF7F2E" w:rsidP="00120FC6">
            <w:pPr>
              <w:autoSpaceDE w:val="0"/>
              <w:autoSpaceDN w:val="0"/>
              <w:adjustRightInd w:val="0"/>
            </w:pPr>
          </w:p>
        </w:tc>
        <w:tc>
          <w:tcPr>
            <w:tcW w:w="5375" w:type="dxa"/>
            <w:gridSpan w:val="16"/>
            <w:vMerge w:val="restart"/>
            <w:vAlign w:val="bottom"/>
          </w:tcPr>
          <w:p w:rsidR="00FF7F2E" w:rsidRPr="00FF7F2E" w:rsidRDefault="00FF7F2E" w:rsidP="00120FC6">
            <w:pPr>
              <w:autoSpaceDN w:val="0"/>
              <w:adjustRightInd w:val="0"/>
              <w:jc w:val="both"/>
            </w:pPr>
          </w:p>
        </w:tc>
        <w:tc>
          <w:tcPr>
            <w:tcW w:w="3613" w:type="dxa"/>
            <w:gridSpan w:val="12"/>
            <w:vAlign w:val="bottom"/>
          </w:tcPr>
          <w:p w:rsidR="00FF7F2E" w:rsidRPr="00FF7F2E" w:rsidRDefault="00FF7F2E" w:rsidP="00120FC6">
            <w:pPr>
              <w:autoSpaceDN w:val="0"/>
              <w:adjustRightInd w:val="0"/>
            </w:pPr>
          </w:p>
        </w:tc>
      </w:tr>
      <w:tr w:rsidR="00FF7F2E" w:rsidRPr="00FF7F2E" w:rsidTr="00FF7F2E">
        <w:tc>
          <w:tcPr>
            <w:tcW w:w="641" w:type="dxa"/>
            <w:vMerge/>
          </w:tcPr>
          <w:p w:rsidR="00FF7F2E" w:rsidRPr="00FF7F2E" w:rsidRDefault="00FF7F2E" w:rsidP="00120FC6">
            <w:pPr>
              <w:autoSpaceDE w:val="0"/>
              <w:autoSpaceDN w:val="0"/>
              <w:adjustRightInd w:val="0"/>
            </w:pPr>
          </w:p>
        </w:tc>
        <w:tc>
          <w:tcPr>
            <w:tcW w:w="5375" w:type="dxa"/>
            <w:gridSpan w:val="16"/>
            <w:vMerge/>
          </w:tcPr>
          <w:p w:rsidR="00FF7F2E" w:rsidRPr="00FF7F2E" w:rsidRDefault="00FF7F2E" w:rsidP="00120FC6">
            <w:pPr>
              <w:autoSpaceDE w:val="0"/>
              <w:autoSpaceDN w:val="0"/>
              <w:adjustRightInd w:val="0"/>
              <w:jc w:val="both"/>
            </w:pPr>
          </w:p>
        </w:tc>
        <w:tc>
          <w:tcPr>
            <w:tcW w:w="3613" w:type="dxa"/>
            <w:gridSpan w:val="12"/>
            <w:vAlign w:val="bottom"/>
          </w:tcPr>
          <w:p w:rsidR="00FF7F2E" w:rsidRPr="00FF7F2E" w:rsidRDefault="00FF7F2E" w:rsidP="00120FC6">
            <w:pPr>
              <w:autoSpaceDN w:val="0"/>
              <w:adjustRightInd w:val="0"/>
            </w:pPr>
          </w:p>
        </w:tc>
      </w:tr>
      <w:tr w:rsidR="00FF7F2E" w:rsidRPr="00FF7F2E" w:rsidTr="00FF7F2E">
        <w:tc>
          <w:tcPr>
            <w:tcW w:w="641" w:type="dxa"/>
            <w:vMerge w:val="restart"/>
          </w:tcPr>
          <w:p w:rsidR="00FF7F2E" w:rsidRPr="00FF7F2E" w:rsidRDefault="00FF7F2E" w:rsidP="00120FC6">
            <w:pPr>
              <w:autoSpaceDN w:val="0"/>
              <w:adjustRightInd w:val="0"/>
              <w:jc w:val="center"/>
            </w:pPr>
            <w:r w:rsidRPr="00FF7F2E">
              <w:t>4.</w:t>
            </w:r>
          </w:p>
        </w:tc>
        <w:tc>
          <w:tcPr>
            <w:tcW w:w="8988" w:type="dxa"/>
            <w:gridSpan w:val="28"/>
          </w:tcPr>
          <w:p w:rsidR="00FF7F2E" w:rsidRPr="00FF7F2E" w:rsidRDefault="00FF7F2E" w:rsidP="00120FC6">
            <w:pPr>
              <w:autoSpaceDN w:val="0"/>
              <w:adjustRightInd w:val="0"/>
              <w:jc w:val="both"/>
            </w:pPr>
            <w:r w:rsidRPr="00FF7F2E">
              <w:t>Собственник объекта адресации или лицо, обладающее иным вещным правом на объект адресации</w:t>
            </w:r>
          </w:p>
        </w:tc>
      </w:tr>
      <w:tr w:rsidR="00FF7F2E" w:rsidRPr="00FF7F2E" w:rsidTr="00FF7F2E">
        <w:tc>
          <w:tcPr>
            <w:tcW w:w="641" w:type="dxa"/>
            <w:vMerge/>
          </w:tcPr>
          <w:p w:rsidR="00FF7F2E" w:rsidRPr="00FF7F2E" w:rsidRDefault="00FF7F2E" w:rsidP="00120FC6">
            <w:pPr>
              <w:autoSpaceDE w:val="0"/>
              <w:autoSpaceDN w:val="0"/>
              <w:adjustRightInd w:val="0"/>
            </w:pPr>
          </w:p>
        </w:tc>
        <w:tc>
          <w:tcPr>
            <w:tcW w:w="450" w:type="dxa"/>
            <w:vAlign w:val="bottom"/>
          </w:tcPr>
          <w:p w:rsidR="00FF7F2E" w:rsidRPr="00FF7F2E" w:rsidRDefault="00FF7F2E" w:rsidP="00120FC6">
            <w:pPr>
              <w:autoSpaceDN w:val="0"/>
              <w:adjustRightInd w:val="0"/>
              <w:jc w:val="center"/>
            </w:pPr>
          </w:p>
        </w:tc>
        <w:tc>
          <w:tcPr>
            <w:tcW w:w="344" w:type="dxa"/>
            <w:vAlign w:val="bottom"/>
          </w:tcPr>
          <w:p w:rsidR="00FF7F2E" w:rsidRPr="00FF7F2E" w:rsidRDefault="00FF7F2E" w:rsidP="00120FC6">
            <w:pPr>
              <w:autoSpaceDN w:val="0"/>
              <w:adjustRightInd w:val="0"/>
              <w:jc w:val="center"/>
            </w:pPr>
          </w:p>
        </w:tc>
        <w:tc>
          <w:tcPr>
            <w:tcW w:w="8194" w:type="dxa"/>
            <w:gridSpan w:val="26"/>
          </w:tcPr>
          <w:p w:rsidR="00FF7F2E" w:rsidRPr="00FF7F2E" w:rsidRDefault="00FF7F2E" w:rsidP="00120FC6">
            <w:pPr>
              <w:autoSpaceDN w:val="0"/>
              <w:adjustRightInd w:val="0"/>
            </w:pPr>
            <w:r w:rsidRPr="00FF7F2E">
              <w:t>физическое лицо:</w:t>
            </w:r>
          </w:p>
        </w:tc>
      </w:tr>
      <w:tr w:rsidR="00FF7F2E" w:rsidRPr="00FF7F2E" w:rsidTr="00FF7F2E">
        <w:tc>
          <w:tcPr>
            <w:tcW w:w="641" w:type="dxa"/>
            <w:vMerge w:val="restart"/>
          </w:tcPr>
          <w:p w:rsidR="00FF7F2E" w:rsidRPr="00FF7F2E" w:rsidRDefault="00FF7F2E" w:rsidP="00120FC6">
            <w:pPr>
              <w:autoSpaceDN w:val="0"/>
              <w:adjustRightInd w:val="0"/>
            </w:pPr>
          </w:p>
        </w:tc>
        <w:tc>
          <w:tcPr>
            <w:tcW w:w="450" w:type="dxa"/>
            <w:vMerge w:val="restart"/>
          </w:tcPr>
          <w:p w:rsidR="00FF7F2E" w:rsidRPr="00FF7F2E" w:rsidRDefault="00FF7F2E" w:rsidP="00120FC6">
            <w:pPr>
              <w:autoSpaceDN w:val="0"/>
              <w:adjustRightInd w:val="0"/>
            </w:pPr>
          </w:p>
        </w:tc>
        <w:tc>
          <w:tcPr>
            <w:tcW w:w="344" w:type="dxa"/>
            <w:vMerge w:val="restart"/>
          </w:tcPr>
          <w:p w:rsidR="00FF7F2E" w:rsidRPr="00FF7F2E" w:rsidRDefault="00FF7F2E" w:rsidP="00120FC6">
            <w:pPr>
              <w:autoSpaceDN w:val="0"/>
              <w:adjustRightInd w:val="0"/>
            </w:pPr>
          </w:p>
        </w:tc>
        <w:tc>
          <w:tcPr>
            <w:tcW w:w="2609" w:type="dxa"/>
            <w:gridSpan w:val="6"/>
            <w:vAlign w:val="center"/>
          </w:tcPr>
          <w:p w:rsidR="00FF7F2E" w:rsidRPr="00FF7F2E" w:rsidRDefault="00FF7F2E" w:rsidP="00120FC6">
            <w:pPr>
              <w:autoSpaceDN w:val="0"/>
              <w:adjustRightInd w:val="0"/>
              <w:jc w:val="center"/>
            </w:pPr>
            <w:r w:rsidRPr="00FF7F2E">
              <w:t>фамилия:</w:t>
            </w:r>
          </w:p>
        </w:tc>
        <w:tc>
          <w:tcPr>
            <w:tcW w:w="2743" w:type="dxa"/>
            <w:gridSpan w:val="11"/>
            <w:vAlign w:val="center"/>
          </w:tcPr>
          <w:p w:rsidR="00FF7F2E" w:rsidRPr="00FF7F2E" w:rsidRDefault="00FF7F2E" w:rsidP="00120FC6">
            <w:pPr>
              <w:autoSpaceDN w:val="0"/>
              <w:adjustRightInd w:val="0"/>
              <w:jc w:val="center"/>
            </w:pPr>
            <w:r w:rsidRPr="00FF7F2E">
              <w:t>имя (полностью):</w:t>
            </w:r>
          </w:p>
        </w:tc>
        <w:tc>
          <w:tcPr>
            <w:tcW w:w="1575" w:type="dxa"/>
            <w:gridSpan w:val="5"/>
            <w:vAlign w:val="center"/>
          </w:tcPr>
          <w:p w:rsidR="00FF7F2E" w:rsidRPr="00FF7F2E" w:rsidRDefault="00FF7F2E" w:rsidP="00120FC6">
            <w:pPr>
              <w:autoSpaceDN w:val="0"/>
              <w:adjustRightInd w:val="0"/>
              <w:jc w:val="center"/>
            </w:pPr>
            <w:r w:rsidRPr="00FF7F2E">
              <w:t>отчество (полностью) (при наличии):</w:t>
            </w:r>
          </w:p>
        </w:tc>
        <w:tc>
          <w:tcPr>
            <w:tcW w:w="1267" w:type="dxa"/>
            <w:gridSpan w:val="4"/>
            <w:vAlign w:val="center"/>
          </w:tcPr>
          <w:p w:rsidR="00FF7F2E" w:rsidRPr="00FF7F2E" w:rsidRDefault="00FF7F2E" w:rsidP="00120FC6">
            <w:pPr>
              <w:autoSpaceDN w:val="0"/>
              <w:adjustRightInd w:val="0"/>
              <w:jc w:val="center"/>
            </w:pPr>
            <w:r w:rsidRPr="00FF7F2E">
              <w:t>ИНН (при наличии):</w:t>
            </w:r>
          </w:p>
        </w:tc>
      </w:tr>
      <w:tr w:rsidR="00FF7F2E" w:rsidRPr="00FF7F2E" w:rsidTr="00FF7F2E">
        <w:tc>
          <w:tcPr>
            <w:tcW w:w="641" w:type="dxa"/>
            <w:vMerge/>
          </w:tcPr>
          <w:p w:rsidR="00FF7F2E" w:rsidRPr="00FF7F2E" w:rsidRDefault="00FF7F2E" w:rsidP="00120FC6">
            <w:pPr>
              <w:autoSpaceDE w:val="0"/>
              <w:autoSpaceDN w:val="0"/>
              <w:adjustRightInd w:val="0"/>
            </w:pPr>
          </w:p>
        </w:tc>
        <w:tc>
          <w:tcPr>
            <w:tcW w:w="450" w:type="dxa"/>
            <w:vMerge/>
          </w:tcPr>
          <w:p w:rsidR="00FF7F2E" w:rsidRPr="00FF7F2E" w:rsidRDefault="00FF7F2E" w:rsidP="00120FC6">
            <w:pPr>
              <w:autoSpaceDE w:val="0"/>
              <w:autoSpaceDN w:val="0"/>
              <w:adjustRightInd w:val="0"/>
            </w:pPr>
          </w:p>
        </w:tc>
        <w:tc>
          <w:tcPr>
            <w:tcW w:w="344" w:type="dxa"/>
            <w:vMerge/>
          </w:tcPr>
          <w:p w:rsidR="00FF7F2E" w:rsidRPr="00FF7F2E" w:rsidRDefault="00FF7F2E" w:rsidP="00120FC6">
            <w:pPr>
              <w:autoSpaceDE w:val="0"/>
              <w:autoSpaceDN w:val="0"/>
              <w:adjustRightInd w:val="0"/>
            </w:pPr>
          </w:p>
        </w:tc>
        <w:tc>
          <w:tcPr>
            <w:tcW w:w="2609" w:type="dxa"/>
            <w:gridSpan w:val="6"/>
            <w:vAlign w:val="bottom"/>
          </w:tcPr>
          <w:p w:rsidR="00FF7F2E" w:rsidRPr="00FF7F2E" w:rsidRDefault="00FF7F2E" w:rsidP="00120FC6">
            <w:pPr>
              <w:autoSpaceDN w:val="0"/>
              <w:adjustRightInd w:val="0"/>
            </w:pPr>
          </w:p>
        </w:tc>
        <w:tc>
          <w:tcPr>
            <w:tcW w:w="2743" w:type="dxa"/>
            <w:gridSpan w:val="11"/>
            <w:vAlign w:val="bottom"/>
          </w:tcPr>
          <w:p w:rsidR="00FF7F2E" w:rsidRPr="00FF7F2E" w:rsidRDefault="00FF7F2E" w:rsidP="00120FC6">
            <w:pPr>
              <w:autoSpaceDN w:val="0"/>
              <w:adjustRightInd w:val="0"/>
            </w:pPr>
          </w:p>
        </w:tc>
        <w:tc>
          <w:tcPr>
            <w:tcW w:w="1575" w:type="dxa"/>
            <w:gridSpan w:val="5"/>
            <w:vAlign w:val="bottom"/>
          </w:tcPr>
          <w:p w:rsidR="00FF7F2E" w:rsidRPr="00FF7F2E" w:rsidRDefault="00FF7F2E" w:rsidP="00120FC6">
            <w:pPr>
              <w:autoSpaceDN w:val="0"/>
              <w:adjustRightInd w:val="0"/>
            </w:pPr>
          </w:p>
        </w:tc>
        <w:tc>
          <w:tcPr>
            <w:tcW w:w="1267" w:type="dxa"/>
            <w:gridSpan w:val="4"/>
            <w:vAlign w:val="bottom"/>
          </w:tcPr>
          <w:p w:rsidR="00FF7F2E" w:rsidRPr="00FF7F2E" w:rsidRDefault="00FF7F2E" w:rsidP="00120FC6">
            <w:pPr>
              <w:autoSpaceDN w:val="0"/>
              <w:adjustRightInd w:val="0"/>
              <w:jc w:val="center"/>
            </w:pPr>
          </w:p>
        </w:tc>
      </w:tr>
      <w:tr w:rsidR="00FF7F2E" w:rsidRPr="00FF7F2E" w:rsidTr="00FF7F2E">
        <w:tc>
          <w:tcPr>
            <w:tcW w:w="641" w:type="dxa"/>
            <w:vMerge/>
          </w:tcPr>
          <w:p w:rsidR="00FF7F2E" w:rsidRPr="00FF7F2E" w:rsidRDefault="00FF7F2E" w:rsidP="00120FC6">
            <w:pPr>
              <w:autoSpaceDE w:val="0"/>
              <w:autoSpaceDN w:val="0"/>
              <w:adjustRightInd w:val="0"/>
            </w:pPr>
          </w:p>
        </w:tc>
        <w:tc>
          <w:tcPr>
            <w:tcW w:w="450" w:type="dxa"/>
            <w:vMerge/>
          </w:tcPr>
          <w:p w:rsidR="00FF7F2E" w:rsidRPr="00FF7F2E" w:rsidRDefault="00FF7F2E" w:rsidP="00120FC6">
            <w:pPr>
              <w:autoSpaceDE w:val="0"/>
              <w:autoSpaceDN w:val="0"/>
              <w:adjustRightInd w:val="0"/>
            </w:pPr>
          </w:p>
        </w:tc>
        <w:tc>
          <w:tcPr>
            <w:tcW w:w="344" w:type="dxa"/>
            <w:vMerge/>
          </w:tcPr>
          <w:p w:rsidR="00FF7F2E" w:rsidRPr="00FF7F2E" w:rsidRDefault="00FF7F2E" w:rsidP="00120FC6">
            <w:pPr>
              <w:autoSpaceDE w:val="0"/>
              <w:autoSpaceDN w:val="0"/>
              <w:adjustRightInd w:val="0"/>
            </w:pPr>
          </w:p>
        </w:tc>
        <w:tc>
          <w:tcPr>
            <w:tcW w:w="2609" w:type="dxa"/>
            <w:gridSpan w:val="6"/>
            <w:vMerge w:val="restart"/>
            <w:vAlign w:val="center"/>
          </w:tcPr>
          <w:p w:rsidR="00FF7F2E" w:rsidRPr="00FF7F2E" w:rsidRDefault="00FF7F2E" w:rsidP="00120FC6">
            <w:pPr>
              <w:autoSpaceDN w:val="0"/>
              <w:adjustRightInd w:val="0"/>
              <w:jc w:val="center"/>
            </w:pPr>
            <w:r w:rsidRPr="00FF7F2E">
              <w:t>документ, удостоверяющий личность:</w:t>
            </w:r>
          </w:p>
        </w:tc>
        <w:tc>
          <w:tcPr>
            <w:tcW w:w="2743" w:type="dxa"/>
            <w:gridSpan w:val="11"/>
            <w:vAlign w:val="center"/>
          </w:tcPr>
          <w:p w:rsidR="00FF7F2E" w:rsidRPr="00FF7F2E" w:rsidRDefault="00FF7F2E" w:rsidP="00120FC6">
            <w:pPr>
              <w:autoSpaceDN w:val="0"/>
              <w:adjustRightInd w:val="0"/>
              <w:jc w:val="center"/>
            </w:pPr>
            <w:r w:rsidRPr="00FF7F2E">
              <w:t>вид:</w:t>
            </w:r>
          </w:p>
        </w:tc>
        <w:tc>
          <w:tcPr>
            <w:tcW w:w="1575" w:type="dxa"/>
            <w:gridSpan w:val="5"/>
            <w:vAlign w:val="center"/>
          </w:tcPr>
          <w:p w:rsidR="00FF7F2E" w:rsidRPr="00FF7F2E" w:rsidRDefault="00FF7F2E" w:rsidP="00120FC6">
            <w:pPr>
              <w:autoSpaceDN w:val="0"/>
              <w:adjustRightInd w:val="0"/>
              <w:jc w:val="center"/>
            </w:pPr>
            <w:r w:rsidRPr="00FF7F2E">
              <w:t>серия:</w:t>
            </w:r>
          </w:p>
        </w:tc>
        <w:tc>
          <w:tcPr>
            <w:tcW w:w="1267" w:type="dxa"/>
            <w:gridSpan w:val="4"/>
            <w:vAlign w:val="center"/>
          </w:tcPr>
          <w:p w:rsidR="00FF7F2E" w:rsidRPr="00FF7F2E" w:rsidRDefault="00FF7F2E" w:rsidP="00120FC6">
            <w:pPr>
              <w:autoSpaceDN w:val="0"/>
              <w:adjustRightInd w:val="0"/>
              <w:jc w:val="center"/>
            </w:pPr>
            <w:r w:rsidRPr="00FF7F2E">
              <w:t>номер:</w:t>
            </w:r>
          </w:p>
        </w:tc>
      </w:tr>
      <w:tr w:rsidR="00FF7F2E" w:rsidRPr="00FF7F2E" w:rsidTr="00FF7F2E">
        <w:tc>
          <w:tcPr>
            <w:tcW w:w="641" w:type="dxa"/>
            <w:vMerge/>
          </w:tcPr>
          <w:p w:rsidR="00FF7F2E" w:rsidRPr="00FF7F2E" w:rsidRDefault="00FF7F2E" w:rsidP="00120FC6">
            <w:pPr>
              <w:autoSpaceDE w:val="0"/>
              <w:autoSpaceDN w:val="0"/>
              <w:adjustRightInd w:val="0"/>
            </w:pPr>
          </w:p>
        </w:tc>
        <w:tc>
          <w:tcPr>
            <w:tcW w:w="450" w:type="dxa"/>
            <w:vMerge/>
          </w:tcPr>
          <w:p w:rsidR="00FF7F2E" w:rsidRPr="00FF7F2E" w:rsidRDefault="00FF7F2E" w:rsidP="00120FC6">
            <w:pPr>
              <w:autoSpaceDE w:val="0"/>
              <w:autoSpaceDN w:val="0"/>
              <w:adjustRightInd w:val="0"/>
            </w:pPr>
          </w:p>
        </w:tc>
        <w:tc>
          <w:tcPr>
            <w:tcW w:w="344" w:type="dxa"/>
            <w:vMerge/>
          </w:tcPr>
          <w:p w:rsidR="00FF7F2E" w:rsidRPr="00FF7F2E" w:rsidRDefault="00FF7F2E" w:rsidP="00120FC6">
            <w:pPr>
              <w:autoSpaceDE w:val="0"/>
              <w:autoSpaceDN w:val="0"/>
              <w:adjustRightInd w:val="0"/>
            </w:pPr>
          </w:p>
        </w:tc>
        <w:tc>
          <w:tcPr>
            <w:tcW w:w="2609" w:type="dxa"/>
            <w:gridSpan w:val="6"/>
            <w:vMerge/>
            <w:vAlign w:val="center"/>
          </w:tcPr>
          <w:p w:rsidR="00FF7F2E" w:rsidRPr="00FF7F2E" w:rsidRDefault="00FF7F2E" w:rsidP="00120FC6">
            <w:pPr>
              <w:autoSpaceDE w:val="0"/>
              <w:autoSpaceDN w:val="0"/>
              <w:adjustRightInd w:val="0"/>
            </w:pPr>
          </w:p>
        </w:tc>
        <w:tc>
          <w:tcPr>
            <w:tcW w:w="2743" w:type="dxa"/>
            <w:gridSpan w:val="11"/>
            <w:vAlign w:val="bottom"/>
          </w:tcPr>
          <w:p w:rsidR="00FF7F2E" w:rsidRPr="00FF7F2E" w:rsidRDefault="00FF7F2E" w:rsidP="00120FC6">
            <w:pPr>
              <w:autoSpaceDN w:val="0"/>
              <w:adjustRightInd w:val="0"/>
            </w:pPr>
          </w:p>
        </w:tc>
        <w:tc>
          <w:tcPr>
            <w:tcW w:w="1575" w:type="dxa"/>
            <w:gridSpan w:val="5"/>
            <w:vAlign w:val="bottom"/>
          </w:tcPr>
          <w:p w:rsidR="00FF7F2E" w:rsidRPr="00FF7F2E" w:rsidRDefault="00FF7F2E" w:rsidP="00120FC6">
            <w:pPr>
              <w:autoSpaceDN w:val="0"/>
              <w:adjustRightInd w:val="0"/>
              <w:jc w:val="center"/>
            </w:pPr>
          </w:p>
        </w:tc>
        <w:tc>
          <w:tcPr>
            <w:tcW w:w="1267" w:type="dxa"/>
            <w:gridSpan w:val="4"/>
            <w:vAlign w:val="bottom"/>
          </w:tcPr>
          <w:p w:rsidR="00FF7F2E" w:rsidRPr="00FF7F2E" w:rsidRDefault="00FF7F2E" w:rsidP="00120FC6">
            <w:pPr>
              <w:autoSpaceDN w:val="0"/>
              <w:adjustRightInd w:val="0"/>
              <w:jc w:val="center"/>
            </w:pPr>
          </w:p>
        </w:tc>
      </w:tr>
      <w:tr w:rsidR="00FF7F2E" w:rsidRPr="00FF7F2E" w:rsidTr="00FF7F2E">
        <w:tc>
          <w:tcPr>
            <w:tcW w:w="641" w:type="dxa"/>
            <w:vMerge/>
          </w:tcPr>
          <w:p w:rsidR="00FF7F2E" w:rsidRPr="00FF7F2E" w:rsidRDefault="00FF7F2E" w:rsidP="00120FC6">
            <w:pPr>
              <w:autoSpaceDE w:val="0"/>
              <w:autoSpaceDN w:val="0"/>
              <w:adjustRightInd w:val="0"/>
            </w:pPr>
          </w:p>
        </w:tc>
        <w:tc>
          <w:tcPr>
            <w:tcW w:w="450" w:type="dxa"/>
            <w:vMerge/>
          </w:tcPr>
          <w:p w:rsidR="00FF7F2E" w:rsidRPr="00FF7F2E" w:rsidRDefault="00FF7F2E" w:rsidP="00120FC6">
            <w:pPr>
              <w:autoSpaceDE w:val="0"/>
              <w:autoSpaceDN w:val="0"/>
              <w:adjustRightInd w:val="0"/>
            </w:pPr>
          </w:p>
        </w:tc>
        <w:tc>
          <w:tcPr>
            <w:tcW w:w="344" w:type="dxa"/>
            <w:vMerge/>
          </w:tcPr>
          <w:p w:rsidR="00FF7F2E" w:rsidRPr="00FF7F2E" w:rsidRDefault="00FF7F2E" w:rsidP="00120FC6">
            <w:pPr>
              <w:autoSpaceDE w:val="0"/>
              <w:autoSpaceDN w:val="0"/>
              <w:adjustRightInd w:val="0"/>
            </w:pPr>
          </w:p>
        </w:tc>
        <w:tc>
          <w:tcPr>
            <w:tcW w:w="2609" w:type="dxa"/>
            <w:gridSpan w:val="6"/>
            <w:vMerge/>
            <w:vAlign w:val="center"/>
          </w:tcPr>
          <w:p w:rsidR="00FF7F2E" w:rsidRPr="00FF7F2E" w:rsidRDefault="00FF7F2E" w:rsidP="00120FC6">
            <w:pPr>
              <w:autoSpaceDE w:val="0"/>
              <w:autoSpaceDN w:val="0"/>
              <w:adjustRightInd w:val="0"/>
            </w:pPr>
          </w:p>
        </w:tc>
        <w:tc>
          <w:tcPr>
            <w:tcW w:w="2743" w:type="dxa"/>
            <w:gridSpan w:val="11"/>
            <w:vAlign w:val="center"/>
          </w:tcPr>
          <w:p w:rsidR="00FF7F2E" w:rsidRPr="00FF7F2E" w:rsidRDefault="00FF7F2E" w:rsidP="00120FC6">
            <w:pPr>
              <w:autoSpaceDN w:val="0"/>
              <w:adjustRightInd w:val="0"/>
              <w:jc w:val="center"/>
            </w:pPr>
            <w:r w:rsidRPr="00FF7F2E">
              <w:t>дата выдачи:</w:t>
            </w:r>
          </w:p>
        </w:tc>
        <w:tc>
          <w:tcPr>
            <w:tcW w:w="2842" w:type="dxa"/>
            <w:gridSpan w:val="9"/>
            <w:vAlign w:val="center"/>
          </w:tcPr>
          <w:p w:rsidR="00FF7F2E" w:rsidRPr="00FF7F2E" w:rsidRDefault="00FF7F2E" w:rsidP="00120FC6">
            <w:pPr>
              <w:autoSpaceDN w:val="0"/>
              <w:adjustRightInd w:val="0"/>
              <w:jc w:val="center"/>
            </w:pPr>
            <w:r w:rsidRPr="00FF7F2E">
              <w:t xml:space="preserve">кем </w:t>
            </w:r>
            <w:proofErr w:type="gramStart"/>
            <w:r w:rsidRPr="00FF7F2E">
              <w:t>выдан</w:t>
            </w:r>
            <w:proofErr w:type="gramEnd"/>
            <w:r w:rsidRPr="00FF7F2E">
              <w:t>:</w:t>
            </w:r>
          </w:p>
        </w:tc>
      </w:tr>
      <w:tr w:rsidR="00FF7F2E" w:rsidRPr="00FF7F2E" w:rsidTr="00FF7F2E">
        <w:tc>
          <w:tcPr>
            <w:tcW w:w="641" w:type="dxa"/>
            <w:vMerge/>
          </w:tcPr>
          <w:p w:rsidR="00FF7F2E" w:rsidRPr="00FF7F2E" w:rsidRDefault="00FF7F2E" w:rsidP="00120FC6">
            <w:pPr>
              <w:autoSpaceDE w:val="0"/>
              <w:autoSpaceDN w:val="0"/>
              <w:adjustRightInd w:val="0"/>
            </w:pPr>
          </w:p>
        </w:tc>
        <w:tc>
          <w:tcPr>
            <w:tcW w:w="450" w:type="dxa"/>
            <w:vMerge/>
          </w:tcPr>
          <w:p w:rsidR="00FF7F2E" w:rsidRPr="00FF7F2E" w:rsidRDefault="00FF7F2E" w:rsidP="00120FC6">
            <w:pPr>
              <w:autoSpaceDE w:val="0"/>
              <w:autoSpaceDN w:val="0"/>
              <w:adjustRightInd w:val="0"/>
            </w:pPr>
          </w:p>
        </w:tc>
        <w:tc>
          <w:tcPr>
            <w:tcW w:w="344" w:type="dxa"/>
            <w:vMerge/>
          </w:tcPr>
          <w:p w:rsidR="00FF7F2E" w:rsidRPr="00FF7F2E" w:rsidRDefault="00FF7F2E" w:rsidP="00120FC6">
            <w:pPr>
              <w:autoSpaceDE w:val="0"/>
              <w:autoSpaceDN w:val="0"/>
              <w:adjustRightInd w:val="0"/>
            </w:pPr>
          </w:p>
        </w:tc>
        <w:tc>
          <w:tcPr>
            <w:tcW w:w="2609" w:type="dxa"/>
            <w:gridSpan w:val="6"/>
            <w:vMerge/>
            <w:vAlign w:val="center"/>
          </w:tcPr>
          <w:p w:rsidR="00FF7F2E" w:rsidRPr="00FF7F2E" w:rsidRDefault="00FF7F2E" w:rsidP="00120FC6">
            <w:pPr>
              <w:autoSpaceDE w:val="0"/>
              <w:autoSpaceDN w:val="0"/>
              <w:adjustRightInd w:val="0"/>
            </w:pPr>
          </w:p>
        </w:tc>
        <w:tc>
          <w:tcPr>
            <w:tcW w:w="2743" w:type="dxa"/>
            <w:gridSpan w:val="11"/>
            <w:vMerge w:val="restart"/>
          </w:tcPr>
          <w:tbl>
            <w:tblPr>
              <w:tblW w:w="2797" w:type="dxa"/>
              <w:tblLayout w:type="fixed"/>
              <w:tblLook w:val="01E0" w:firstRow="1" w:lastRow="1" w:firstColumn="1" w:lastColumn="1" w:noHBand="0" w:noVBand="0"/>
            </w:tblPr>
            <w:tblGrid>
              <w:gridCol w:w="264"/>
              <w:gridCol w:w="365"/>
              <w:gridCol w:w="236"/>
              <w:gridCol w:w="695"/>
              <w:gridCol w:w="294"/>
              <w:gridCol w:w="540"/>
              <w:gridCol w:w="360"/>
              <w:gridCol w:w="43"/>
            </w:tblGrid>
            <w:tr w:rsidR="00FF7F2E" w:rsidRPr="00FF7F2E" w:rsidTr="00FF7F2E">
              <w:tc>
                <w:tcPr>
                  <w:tcW w:w="264" w:type="dxa"/>
                  <w:shd w:val="clear" w:color="auto" w:fill="auto"/>
                </w:tcPr>
                <w:p w:rsidR="00FF7F2E" w:rsidRPr="00FF7F2E" w:rsidRDefault="00FF7F2E" w:rsidP="006569A3">
                  <w:pPr>
                    <w:framePr w:hSpace="180" w:wrap="around" w:vAnchor="text" w:hAnchor="text" w:y="1"/>
                    <w:autoSpaceDN w:val="0"/>
                    <w:adjustRightInd w:val="0"/>
                    <w:ind w:right="-113"/>
                    <w:suppressOverlap/>
                    <w:jc w:val="right"/>
                  </w:pPr>
                  <w:r w:rsidRPr="00FF7F2E">
                    <w:t>«</w:t>
                  </w:r>
                </w:p>
              </w:tc>
              <w:tc>
                <w:tcPr>
                  <w:tcW w:w="365" w:type="dxa"/>
                  <w:tcBorders>
                    <w:bottom w:val="single" w:sz="4" w:space="0" w:color="auto"/>
                  </w:tcBorders>
                  <w:shd w:val="clear" w:color="auto" w:fill="auto"/>
                  <w:vAlign w:val="bottom"/>
                </w:tcPr>
                <w:p w:rsidR="00FF7F2E" w:rsidRPr="00FF7F2E" w:rsidRDefault="00FF7F2E" w:rsidP="006569A3">
                  <w:pPr>
                    <w:framePr w:hSpace="180" w:wrap="around" w:vAnchor="text" w:hAnchor="text" w:y="1"/>
                    <w:autoSpaceDN w:val="0"/>
                    <w:adjustRightInd w:val="0"/>
                    <w:suppressOverlap/>
                  </w:pPr>
                </w:p>
              </w:tc>
              <w:tc>
                <w:tcPr>
                  <w:tcW w:w="236" w:type="dxa"/>
                  <w:shd w:val="clear" w:color="auto" w:fill="auto"/>
                </w:tcPr>
                <w:p w:rsidR="00FF7F2E" w:rsidRPr="00FF7F2E" w:rsidRDefault="00FF7F2E" w:rsidP="006569A3">
                  <w:pPr>
                    <w:framePr w:hSpace="180" w:wrap="around" w:vAnchor="text" w:hAnchor="text" w:y="1"/>
                    <w:autoSpaceDN w:val="0"/>
                    <w:adjustRightInd w:val="0"/>
                    <w:ind w:left="-113"/>
                    <w:suppressOverlap/>
                    <w:jc w:val="center"/>
                  </w:pPr>
                  <w:r w:rsidRPr="00FF7F2E">
                    <w:t>»</w:t>
                  </w:r>
                </w:p>
              </w:tc>
              <w:tc>
                <w:tcPr>
                  <w:tcW w:w="695" w:type="dxa"/>
                  <w:tcBorders>
                    <w:bottom w:val="single" w:sz="4" w:space="0" w:color="auto"/>
                  </w:tcBorders>
                  <w:shd w:val="clear" w:color="auto" w:fill="auto"/>
                  <w:vAlign w:val="bottom"/>
                </w:tcPr>
                <w:p w:rsidR="00FF7F2E" w:rsidRPr="00FF7F2E" w:rsidRDefault="00FF7F2E" w:rsidP="006569A3">
                  <w:pPr>
                    <w:framePr w:hSpace="180" w:wrap="around" w:vAnchor="text" w:hAnchor="text" w:y="1"/>
                    <w:autoSpaceDN w:val="0"/>
                    <w:adjustRightInd w:val="0"/>
                    <w:ind w:right="-116"/>
                    <w:suppressOverlap/>
                  </w:pPr>
                </w:p>
              </w:tc>
              <w:tc>
                <w:tcPr>
                  <w:tcW w:w="294" w:type="dxa"/>
                  <w:shd w:val="clear" w:color="auto" w:fill="auto"/>
                  <w:vAlign w:val="bottom"/>
                </w:tcPr>
                <w:p w:rsidR="00FF7F2E" w:rsidRPr="00FF7F2E" w:rsidRDefault="00FF7F2E" w:rsidP="006569A3">
                  <w:pPr>
                    <w:framePr w:hSpace="180" w:wrap="around" w:vAnchor="text" w:hAnchor="text" w:y="1"/>
                    <w:autoSpaceDN w:val="0"/>
                    <w:adjustRightInd w:val="0"/>
                    <w:suppressOverlap/>
                  </w:pPr>
                </w:p>
              </w:tc>
              <w:tc>
                <w:tcPr>
                  <w:tcW w:w="540" w:type="dxa"/>
                  <w:tcBorders>
                    <w:bottom w:val="single" w:sz="4" w:space="0" w:color="auto"/>
                  </w:tcBorders>
                  <w:shd w:val="clear" w:color="auto" w:fill="auto"/>
                  <w:vAlign w:val="bottom"/>
                </w:tcPr>
                <w:p w:rsidR="00FF7F2E" w:rsidRPr="00FF7F2E" w:rsidRDefault="00FF7F2E" w:rsidP="006569A3">
                  <w:pPr>
                    <w:framePr w:hSpace="180" w:wrap="around" w:vAnchor="text" w:hAnchor="text" w:y="1"/>
                    <w:autoSpaceDN w:val="0"/>
                    <w:adjustRightInd w:val="0"/>
                    <w:suppressOverlap/>
                  </w:pPr>
                </w:p>
              </w:tc>
              <w:tc>
                <w:tcPr>
                  <w:tcW w:w="403" w:type="dxa"/>
                  <w:gridSpan w:val="2"/>
                  <w:shd w:val="clear" w:color="auto" w:fill="auto"/>
                  <w:vAlign w:val="bottom"/>
                </w:tcPr>
                <w:p w:rsidR="00FF7F2E" w:rsidRPr="00FF7F2E" w:rsidRDefault="00FF7F2E" w:rsidP="006569A3">
                  <w:pPr>
                    <w:framePr w:hSpace="180" w:wrap="around" w:vAnchor="text" w:hAnchor="text" w:y="1"/>
                    <w:autoSpaceDN w:val="0"/>
                    <w:adjustRightInd w:val="0"/>
                    <w:suppressOverlap/>
                  </w:pPr>
                  <w:proofErr w:type="gramStart"/>
                  <w:r w:rsidRPr="00FF7F2E">
                    <w:t>г</w:t>
                  </w:r>
                  <w:proofErr w:type="gramEnd"/>
                  <w:r w:rsidRPr="00FF7F2E">
                    <w:t>.</w:t>
                  </w:r>
                </w:p>
              </w:tc>
            </w:tr>
            <w:tr w:rsidR="00FF7F2E" w:rsidRPr="00FF7F2E" w:rsidTr="00FF7F2E">
              <w:trPr>
                <w:gridAfter w:val="1"/>
                <w:wAfter w:w="43" w:type="dxa"/>
              </w:trPr>
              <w:tc>
                <w:tcPr>
                  <w:tcW w:w="2754" w:type="dxa"/>
                  <w:gridSpan w:val="7"/>
                  <w:shd w:val="clear" w:color="auto" w:fill="auto"/>
                </w:tcPr>
                <w:p w:rsidR="00FF7F2E" w:rsidRPr="00FF7F2E" w:rsidRDefault="00FF7F2E" w:rsidP="006569A3">
                  <w:pPr>
                    <w:framePr w:hSpace="180" w:wrap="around" w:vAnchor="text" w:hAnchor="text" w:y="1"/>
                    <w:autoSpaceDN w:val="0"/>
                    <w:adjustRightInd w:val="0"/>
                    <w:suppressOverlap/>
                  </w:pPr>
                </w:p>
              </w:tc>
            </w:tr>
          </w:tbl>
          <w:p w:rsidR="00FF7F2E" w:rsidRPr="00FF7F2E" w:rsidRDefault="00FF7F2E" w:rsidP="00120FC6">
            <w:pPr>
              <w:autoSpaceDN w:val="0"/>
              <w:adjustRightInd w:val="0"/>
            </w:pPr>
          </w:p>
        </w:tc>
        <w:tc>
          <w:tcPr>
            <w:tcW w:w="2842" w:type="dxa"/>
            <w:gridSpan w:val="9"/>
            <w:vAlign w:val="bottom"/>
          </w:tcPr>
          <w:p w:rsidR="00FF7F2E" w:rsidRPr="00FF7F2E" w:rsidRDefault="00FF7F2E" w:rsidP="00120FC6">
            <w:pPr>
              <w:autoSpaceDN w:val="0"/>
              <w:adjustRightInd w:val="0"/>
            </w:pPr>
          </w:p>
        </w:tc>
      </w:tr>
      <w:tr w:rsidR="00FF7F2E" w:rsidRPr="00FF7F2E" w:rsidTr="00FF7F2E">
        <w:tc>
          <w:tcPr>
            <w:tcW w:w="641" w:type="dxa"/>
            <w:vMerge/>
          </w:tcPr>
          <w:p w:rsidR="00FF7F2E" w:rsidRPr="00FF7F2E" w:rsidRDefault="00FF7F2E" w:rsidP="00120FC6">
            <w:pPr>
              <w:autoSpaceDE w:val="0"/>
              <w:autoSpaceDN w:val="0"/>
              <w:adjustRightInd w:val="0"/>
            </w:pPr>
          </w:p>
        </w:tc>
        <w:tc>
          <w:tcPr>
            <w:tcW w:w="450" w:type="dxa"/>
            <w:vMerge/>
          </w:tcPr>
          <w:p w:rsidR="00FF7F2E" w:rsidRPr="00FF7F2E" w:rsidRDefault="00FF7F2E" w:rsidP="00120FC6">
            <w:pPr>
              <w:autoSpaceDE w:val="0"/>
              <w:autoSpaceDN w:val="0"/>
              <w:adjustRightInd w:val="0"/>
            </w:pPr>
          </w:p>
        </w:tc>
        <w:tc>
          <w:tcPr>
            <w:tcW w:w="344" w:type="dxa"/>
            <w:vMerge/>
          </w:tcPr>
          <w:p w:rsidR="00FF7F2E" w:rsidRPr="00FF7F2E" w:rsidRDefault="00FF7F2E" w:rsidP="00120FC6">
            <w:pPr>
              <w:autoSpaceDE w:val="0"/>
              <w:autoSpaceDN w:val="0"/>
              <w:adjustRightInd w:val="0"/>
            </w:pPr>
          </w:p>
        </w:tc>
        <w:tc>
          <w:tcPr>
            <w:tcW w:w="2609" w:type="dxa"/>
            <w:gridSpan w:val="6"/>
            <w:vMerge/>
            <w:vAlign w:val="center"/>
          </w:tcPr>
          <w:p w:rsidR="00FF7F2E" w:rsidRPr="00FF7F2E" w:rsidRDefault="00FF7F2E" w:rsidP="00120FC6">
            <w:pPr>
              <w:autoSpaceDE w:val="0"/>
              <w:autoSpaceDN w:val="0"/>
              <w:adjustRightInd w:val="0"/>
            </w:pPr>
          </w:p>
        </w:tc>
        <w:tc>
          <w:tcPr>
            <w:tcW w:w="2743" w:type="dxa"/>
            <w:gridSpan w:val="11"/>
            <w:vMerge/>
          </w:tcPr>
          <w:p w:rsidR="00FF7F2E" w:rsidRPr="00FF7F2E" w:rsidRDefault="00FF7F2E" w:rsidP="00120FC6">
            <w:pPr>
              <w:autoSpaceDE w:val="0"/>
              <w:autoSpaceDN w:val="0"/>
              <w:adjustRightInd w:val="0"/>
            </w:pPr>
          </w:p>
        </w:tc>
        <w:tc>
          <w:tcPr>
            <w:tcW w:w="2842" w:type="dxa"/>
            <w:gridSpan w:val="9"/>
            <w:vAlign w:val="bottom"/>
          </w:tcPr>
          <w:p w:rsidR="00FF7F2E" w:rsidRPr="00FF7F2E" w:rsidRDefault="00FF7F2E" w:rsidP="00120FC6">
            <w:pPr>
              <w:autoSpaceDN w:val="0"/>
              <w:adjustRightInd w:val="0"/>
            </w:pPr>
          </w:p>
        </w:tc>
      </w:tr>
      <w:tr w:rsidR="00FF7F2E" w:rsidRPr="00FF7F2E" w:rsidTr="00FF7F2E">
        <w:tc>
          <w:tcPr>
            <w:tcW w:w="641" w:type="dxa"/>
            <w:vMerge/>
          </w:tcPr>
          <w:p w:rsidR="00FF7F2E" w:rsidRPr="00FF7F2E" w:rsidRDefault="00FF7F2E" w:rsidP="00120FC6">
            <w:pPr>
              <w:autoSpaceDE w:val="0"/>
              <w:autoSpaceDN w:val="0"/>
              <w:adjustRightInd w:val="0"/>
            </w:pPr>
          </w:p>
        </w:tc>
        <w:tc>
          <w:tcPr>
            <w:tcW w:w="450" w:type="dxa"/>
            <w:vMerge/>
          </w:tcPr>
          <w:p w:rsidR="00FF7F2E" w:rsidRPr="00FF7F2E" w:rsidRDefault="00FF7F2E" w:rsidP="00120FC6">
            <w:pPr>
              <w:autoSpaceDE w:val="0"/>
              <w:autoSpaceDN w:val="0"/>
              <w:adjustRightInd w:val="0"/>
            </w:pPr>
          </w:p>
        </w:tc>
        <w:tc>
          <w:tcPr>
            <w:tcW w:w="344" w:type="dxa"/>
            <w:vMerge/>
          </w:tcPr>
          <w:p w:rsidR="00FF7F2E" w:rsidRPr="00FF7F2E" w:rsidRDefault="00FF7F2E" w:rsidP="00120FC6">
            <w:pPr>
              <w:autoSpaceDE w:val="0"/>
              <w:autoSpaceDN w:val="0"/>
              <w:adjustRightInd w:val="0"/>
            </w:pPr>
          </w:p>
        </w:tc>
        <w:tc>
          <w:tcPr>
            <w:tcW w:w="2609" w:type="dxa"/>
            <w:gridSpan w:val="6"/>
            <w:vAlign w:val="center"/>
          </w:tcPr>
          <w:p w:rsidR="00FF7F2E" w:rsidRPr="00FF7F2E" w:rsidRDefault="00FF7F2E" w:rsidP="00120FC6">
            <w:pPr>
              <w:autoSpaceDN w:val="0"/>
              <w:adjustRightInd w:val="0"/>
              <w:jc w:val="center"/>
            </w:pPr>
            <w:r w:rsidRPr="00FF7F2E">
              <w:t>почтовый адрес:</w:t>
            </w:r>
          </w:p>
        </w:tc>
        <w:tc>
          <w:tcPr>
            <w:tcW w:w="3099" w:type="dxa"/>
            <w:gridSpan w:val="12"/>
            <w:vAlign w:val="center"/>
          </w:tcPr>
          <w:p w:rsidR="00FF7F2E" w:rsidRPr="00FF7F2E" w:rsidRDefault="00FF7F2E" w:rsidP="00120FC6">
            <w:pPr>
              <w:autoSpaceDN w:val="0"/>
              <w:adjustRightInd w:val="0"/>
              <w:jc w:val="center"/>
            </w:pPr>
            <w:r w:rsidRPr="00FF7F2E">
              <w:t>телефон для связи:</w:t>
            </w:r>
          </w:p>
        </w:tc>
        <w:tc>
          <w:tcPr>
            <w:tcW w:w="2486" w:type="dxa"/>
            <w:gridSpan w:val="8"/>
            <w:vAlign w:val="center"/>
          </w:tcPr>
          <w:p w:rsidR="00FF7F2E" w:rsidRPr="00FF7F2E" w:rsidRDefault="00FF7F2E" w:rsidP="00120FC6">
            <w:pPr>
              <w:autoSpaceDN w:val="0"/>
              <w:adjustRightInd w:val="0"/>
              <w:jc w:val="center"/>
            </w:pPr>
            <w:r w:rsidRPr="00FF7F2E">
              <w:t>адрес электронной почты (при наличии):</w:t>
            </w:r>
          </w:p>
        </w:tc>
      </w:tr>
      <w:tr w:rsidR="00FF7F2E" w:rsidRPr="00FF7F2E" w:rsidTr="00FF7F2E">
        <w:tc>
          <w:tcPr>
            <w:tcW w:w="641" w:type="dxa"/>
            <w:vMerge/>
          </w:tcPr>
          <w:p w:rsidR="00FF7F2E" w:rsidRPr="00FF7F2E" w:rsidRDefault="00FF7F2E" w:rsidP="00120FC6">
            <w:pPr>
              <w:autoSpaceDE w:val="0"/>
              <w:autoSpaceDN w:val="0"/>
              <w:adjustRightInd w:val="0"/>
            </w:pPr>
          </w:p>
        </w:tc>
        <w:tc>
          <w:tcPr>
            <w:tcW w:w="450" w:type="dxa"/>
            <w:vMerge/>
          </w:tcPr>
          <w:p w:rsidR="00FF7F2E" w:rsidRPr="00FF7F2E" w:rsidRDefault="00FF7F2E" w:rsidP="00120FC6">
            <w:pPr>
              <w:autoSpaceDE w:val="0"/>
              <w:autoSpaceDN w:val="0"/>
              <w:adjustRightInd w:val="0"/>
            </w:pPr>
          </w:p>
        </w:tc>
        <w:tc>
          <w:tcPr>
            <w:tcW w:w="344" w:type="dxa"/>
            <w:vMerge/>
          </w:tcPr>
          <w:p w:rsidR="00FF7F2E" w:rsidRPr="00FF7F2E" w:rsidRDefault="00FF7F2E" w:rsidP="00120FC6">
            <w:pPr>
              <w:autoSpaceDE w:val="0"/>
              <w:autoSpaceDN w:val="0"/>
              <w:adjustRightInd w:val="0"/>
            </w:pPr>
          </w:p>
        </w:tc>
        <w:tc>
          <w:tcPr>
            <w:tcW w:w="2609" w:type="dxa"/>
            <w:gridSpan w:val="6"/>
            <w:vAlign w:val="bottom"/>
          </w:tcPr>
          <w:p w:rsidR="00FF7F2E" w:rsidRPr="00FF7F2E" w:rsidRDefault="00FF7F2E" w:rsidP="00120FC6">
            <w:pPr>
              <w:autoSpaceDN w:val="0"/>
              <w:adjustRightInd w:val="0"/>
            </w:pPr>
          </w:p>
        </w:tc>
        <w:tc>
          <w:tcPr>
            <w:tcW w:w="3099" w:type="dxa"/>
            <w:gridSpan w:val="12"/>
            <w:vMerge w:val="restart"/>
            <w:vAlign w:val="bottom"/>
          </w:tcPr>
          <w:p w:rsidR="00FF7F2E" w:rsidRPr="00FF7F2E" w:rsidRDefault="00FF7F2E" w:rsidP="00120FC6">
            <w:pPr>
              <w:autoSpaceDN w:val="0"/>
              <w:adjustRightInd w:val="0"/>
              <w:jc w:val="center"/>
            </w:pPr>
          </w:p>
        </w:tc>
        <w:tc>
          <w:tcPr>
            <w:tcW w:w="2486" w:type="dxa"/>
            <w:gridSpan w:val="8"/>
            <w:vMerge w:val="restart"/>
            <w:vAlign w:val="bottom"/>
          </w:tcPr>
          <w:p w:rsidR="00FF7F2E" w:rsidRPr="00FF7F2E" w:rsidRDefault="00FF7F2E" w:rsidP="00120FC6">
            <w:pPr>
              <w:autoSpaceDN w:val="0"/>
              <w:adjustRightInd w:val="0"/>
            </w:pPr>
          </w:p>
        </w:tc>
      </w:tr>
      <w:tr w:rsidR="00FF7F2E" w:rsidRPr="00FF7F2E" w:rsidTr="00FF7F2E">
        <w:tc>
          <w:tcPr>
            <w:tcW w:w="641" w:type="dxa"/>
            <w:vMerge/>
          </w:tcPr>
          <w:p w:rsidR="00FF7F2E" w:rsidRPr="00FF7F2E" w:rsidRDefault="00FF7F2E" w:rsidP="00120FC6">
            <w:pPr>
              <w:autoSpaceDE w:val="0"/>
              <w:autoSpaceDN w:val="0"/>
              <w:adjustRightInd w:val="0"/>
            </w:pPr>
          </w:p>
        </w:tc>
        <w:tc>
          <w:tcPr>
            <w:tcW w:w="450" w:type="dxa"/>
            <w:vMerge/>
          </w:tcPr>
          <w:p w:rsidR="00FF7F2E" w:rsidRPr="00FF7F2E" w:rsidRDefault="00FF7F2E" w:rsidP="00120FC6">
            <w:pPr>
              <w:autoSpaceDE w:val="0"/>
              <w:autoSpaceDN w:val="0"/>
              <w:adjustRightInd w:val="0"/>
            </w:pPr>
          </w:p>
        </w:tc>
        <w:tc>
          <w:tcPr>
            <w:tcW w:w="344" w:type="dxa"/>
            <w:vMerge/>
          </w:tcPr>
          <w:p w:rsidR="00FF7F2E" w:rsidRPr="00FF7F2E" w:rsidRDefault="00FF7F2E" w:rsidP="00120FC6">
            <w:pPr>
              <w:autoSpaceDE w:val="0"/>
              <w:autoSpaceDN w:val="0"/>
              <w:adjustRightInd w:val="0"/>
            </w:pPr>
          </w:p>
        </w:tc>
        <w:tc>
          <w:tcPr>
            <w:tcW w:w="2609" w:type="dxa"/>
            <w:gridSpan w:val="6"/>
            <w:vAlign w:val="bottom"/>
          </w:tcPr>
          <w:p w:rsidR="00FF7F2E" w:rsidRPr="00FF7F2E" w:rsidRDefault="00FF7F2E" w:rsidP="00120FC6">
            <w:pPr>
              <w:autoSpaceDN w:val="0"/>
              <w:adjustRightInd w:val="0"/>
            </w:pPr>
          </w:p>
        </w:tc>
        <w:tc>
          <w:tcPr>
            <w:tcW w:w="3099" w:type="dxa"/>
            <w:gridSpan w:val="12"/>
            <w:vMerge/>
          </w:tcPr>
          <w:p w:rsidR="00FF7F2E" w:rsidRPr="00FF7F2E" w:rsidRDefault="00FF7F2E" w:rsidP="00120FC6">
            <w:pPr>
              <w:autoSpaceDE w:val="0"/>
              <w:autoSpaceDN w:val="0"/>
              <w:adjustRightInd w:val="0"/>
            </w:pPr>
          </w:p>
        </w:tc>
        <w:tc>
          <w:tcPr>
            <w:tcW w:w="2486" w:type="dxa"/>
            <w:gridSpan w:val="8"/>
            <w:vMerge/>
          </w:tcPr>
          <w:p w:rsidR="00FF7F2E" w:rsidRPr="00FF7F2E" w:rsidRDefault="00FF7F2E" w:rsidP="00120FC6">
            <w:pPr>
              <w:autoSpaceDE w:val="0"/>
              <w:autoSpaceDN w:val="0"/>
              <w:adjustRightInd w:val="0"/>
            </w:pPr>
          </w:p>
        </w:tc>
      </w:tr>
      <w:tr w:rsidR="00FF7F2E" w:rsidRPr="00FF7F2E" w:rsidTr="00FF7F2E">
        <w:tc>
          <w:tcPr>
            <w:tcW w:w="641" w:type="dxa"/>
            <w:vMerge/>
          </w:tcPr>
          <w:p w:rsidR="00FF7F2E" w:rsidRPr="00FF7F2E" w:rsidRDefault="00FF7F2E" w:rsidP="00120FC6">
            <w:pPr>
              <w:autoSpaceDE w:val="0"/>
              <w:autoSpaceDN w:val="0"/>
              <w:adjustRightInd w:val="0"/>
            </w:pPr>
          </w:p>
        </w:tc>
        <w:tc>
          <w:tcPr>
            <w:tcW w:w="450" w:type="dxa"/>
            <w:vMerge/>
          </w:tcPr>
          <w:p w:rsidR="00FF7F2E" w:rsidRPr="00FF7F2E" w:rsidRDefault="00FF7F2E" w:rsidP="00120FC6">
            <w:pPr>
              <w:autoSpaceDE w:val="0"/>
              <w:autoSpaceDN w:val="0"/>
              <w:adjustRightInd w:val="0"/>
            </w:pPr>
          </w:p>
        </w:tc>
        <w:tc>
          <w:tcPr>
            <w:tcW w:w="344" w:type="dxa"/>
          </w:tcPr>
          <w:p w:rsidR="00FF7F2E" w:rsidRPr="00FF7F2E" w:rsidRDefault="00FF7F2E" w:rsidP="00120FC6">
            <w:pPr>
              <w:autoSpaceDN w:val="0"/>
              <w:adjustRightInd w:val="0"/>
            </w:pPr>
          </w:p>
        </w:tc>
        <w:tc>
          <w:tcPr>
            <w:tcW w:w="8194" w:type="dxa"/>
            <w:gridSpan w:val="26"/>
          </w:tcPr>
          <w:p w:rsidR="00FF7F2E" w:rsidRPr="00FF7F2E" w:rsidRDefault="00FF7F2E" w:rsidP="00120FC6">
            <w:pPr>
              <w:autoSpaceDN w:val="0"/>
              <w:adjustRightInd w:val="0"/>
              <w:jc w:val="both"/>
            </w:pPr>
            <w:r w:rsidRPr="00FF7F2E">
              <w:t>юридическое лицо, в том числе орган государственной власти, иной государственный орган, орган местного самоуправления:</w:t>
            </w:r>
          </w:p>
        </w:tc>
      </w:tr>
      <w:tr w:rsidR="00FF7F2E" w:rsidRPr="00FF7F2E" w:rsidTr="00FF7F2E">
        <w:tc>
          <w:tcPr>
            <w:tcW w:w="641" w:type="dxa"/>
            <w:vMerge w:val="restart"/>
          </w:tcPr>
          <w:p w:rsidR="00FF7F2E" w:rsidRPr="00FF7F2E" w:rsidRDefault="00FF7F2E" w:rsidP="00120FC6">
            <w:pPr>
              <w:autoSpaceDN w:val="0"/>
              <w:adjustRightInd w:val="0"/>
            </w:pPr>
          </w:p>
        </w:tc>
        <w:tc>
          <w:tcPr>
            <w:tcW w:w="450" w:type="dxa"/>
            <w:vMerge w:val="restart"/>
          </w:tcPr>
          <w:p w:rsidR="00FF7F2E" w:rsidRPr="00FF7F2E" w:rsidRDefault="00FF7F2E" w:rsidP="00120FC6">
            <w:pPr>
              <w:autoSpaceDN w:val="0"/>
              <w:adjustRightInd w:val="0"/>
            </w:pPr>
          </w:p>
        </w:tc>
        <w:tc>
          <w:tcPr>
            <w:tcW w:w="344" w:type="dxa"/>
            <w:vMerge w:val="restart"/>
          </w:tcPr>
          <w:p w:rsidR="00FF7F2E" w:rsidRPr="00FF7F2E" w:rsidRDefault="00FF7F2E" w:rsidP="00120FC6">
            <w:pPr>
              <w:autoSpaceDN w:val="0"/>
              <w:adjustRightInd w:val="0"/>
            </w:pPr>
          </w:p>
        </w:tc>
        <w:tc>
          <w:tcPr>
            <w:tcW w:w="2750" w:type="dxa"/>
            <w:gridSpan w:val="7"/>
            <w:vMerge w:val="restart"/>
          </w:tcPr>
          <w:p w:rsidR="00FF7F2E" w:rsidRPr="00FF7F2E" w:rsidRDefault="00FF7F2E" w:rsidP="00120FC6">
            <w:pPr>
              <w:autoSpaceDN w:val="0"/>
              <w:adjustRightInd w:val="0"/>
            </w:pPr>
            <w:r w:rsidRPr="00FF7F2E">
              <w:t>полное наименование:</w:t>
            </w:r>
          </w:p>
        </w:tc>
        <w:tc>
          <w:tcPr>
            <w:tcW w:w="5444" w:type="dxa"/>
            <w:gridSpan w:val="19"/>
            <w:vAlign w:val="bottom"/>
          </w:tcPr>
          <w:p w:rsidR="00FF7F2E" w:rsidRPr="00FF7F2E" w:rsidRDefault="00FF7F2E" w:rsidP="00120FC6">
            <w:pPr>
              <w:autoSpaceDN w:val="0"/>
              <w:adjustRightInd w:val="0"/>
            </w:pPr>
          </w:p>
        </w:tc>
      </w:tr>
      <w:tr w:rsidR="00FF7F2E" w:rsidRPr="00FF7F2E" w:rsidTr="00FF7F2E">
        <w:tc>
          <w:tcPr>
            <w:tcW w:w="641" w:type="dxa"/>
            <w:vMerge/>
          </w:tcPr>
          <w:p w:rsidR="00FF7F2E" w:rsidRPr="00FF7F2E" w:rsidRDefault="00FF7F2E" w:rsidP="00120FC6">
            <w:pPr>
              <w:autoSpaceDE w:val="0"/>
              <w:autoSpaceDN w:val="0"/>
              <w:adjustRightInd w:val="0"/>
            </w:pPr>
          </w:p>
        </w:tc>
        <w:tc>
          <w:tcPr>
            <w:tcW w:w="450" w:type="dxa"/>
            <w:vMerge/>
          </w:tcPr>
          <w:p w:rsidR="00FF7F2E" w:rsidRPr="00FF7F2E" w:rsidRDefault="00FF7F2E" w:rsidP="00120FC6">
            <w:pPr>
              <w:autoSpaceDE w:val="0"/>
              <w:autoSpaceDN w:val="0"/>
              <w:adjustRightInd w:val="0"/>
            </w:pPr>
          </w:p>
        </w:tc>
        <w:tc>
          <w:tcPr>
            <w:tcW w:w="344" w:type="dxa"/>
            <w:vMerge/>
          </w:tcPr>
          <w:p w:rsidR="00FF7F2E" w:rsidRPr="00FF7F2E" w:rsidRDefault="00FF7F2E" w:rsidP="00120FC6">
            <w:pPr>
              <w:autoSpaceDE w:val="0"/>
              <w:autoSpaceDN w:val="0"/>
              <w:adjustRightInd w:val="0"/>
            </w:pPr>
          </w:p>
        </w:tc>
        <w:tc>
          <w:tcPr>
            <w:tcW w:w="2750" w:type="dxa"/>
            <w:gridSpan w:val="7"/>
            <w:vMerge/>
          </w:tcPr>
          <w:p w:rsidR="00FF7F2E" w:rsidRPr="00FF7F2E" w:rsidRDefault="00FF7F2E" w:rsidP="00120FC6">
            <w:pPr>
              <w:autoSpaceDE w:val="0"/>
              <w:autoSpaceDN w:val="0"/>
              <w:adjustRightInd w:val="0"/>
            </w:pPr>
          </w:p>
        </w:tc>
        <w:tc>
          <w:tcPr>
            <w:tcW w:w="5444" w:type="dxa"/>
            <w:gridSpan w:val="19"/>
            <w:vAlign w:val="bottom"/>
          </w:tcPr>
          <w:p w:rsidR="00FF7F2E" w:rsidRPr="00FF7F2E" w:rsidRDefault="00FF7F2E" w:rsidP="00120FC6">
            <w:pPr>
              <w:autoSpaceDN w:val="0"/>
              <w:adjustRightInd w:val="0"/>
            </w:pPr>
          </w:p>
        </w:tc>
      </w:tr>
      <w:tr w:rsidR="00FF7F2E" w:rsidRPr="00FF7F2E" w:rsidTr="00FF7F2E">
        <w:tc>
          <w:tcPr>
            <w:tcW w:w="641" w:type="dxa"/>
            <w:vMerge/>
          </w:tcPr>
          <w:p w:rsidR="00FF7F2E" w:rsidRPr="00FF7F2E" w:rsidRDefault="00FF7F2E" w:rsidP="00120FC6">
            <w:pPr>
              <w:autoSpaceDE w:val="0"/>
              <w:autoSpaceDN w:val="0"/>
              <w:adjustRightInd w:val="0"/>
            </w:pPr>
          </w:p>
        </w:tc>
        <w:tc>
          <w:tcPr>
            <w:tcW w:w="450" w:type="dxa"/>
            <w:vMerge/>
          </w:tcPr>
          <w:p w:rsidR="00FF7F2E" w:rsidRPr="00FF7F2E" w:rsidRDefault="00FF7F2E" w:rsidP="00120FC6">
            <w:pPr>
              <w:autoSpaceDE w:val="0"/>
              <w:autoSpaceDN w:val="0"/>
              <w:adjustRightInd w:val="0"/>
            </w:pPr>
          </w:p>
        </w:tc>
        <w:tc>
          <w:tcPr>
            <w:tcW w:w="344" w:type="dxa"/>
            <w:vMerge/>
          </w:tcPr>
          <w:p w:rsidR="00FF7F2E" w:rsidRPr="00FF7F2E" w:rsidRDefault="00FF7F2E" w:rsidP="00120FC6">
            <w:pPr>
              <w:autoSpaceDE w:val="0"/>
              <w:autoSpaceDN w:val="0"/>
              <w:adjustRightInd w:val="0"/>
            </w:pPr>
          </w:p>
        </w:tc>
        <w:tc>
          <w:tcPr>
            <w:tcW w:w="4581" w:type="dxa"/>
            <w:gridSpan w:val="14"/>
          </w:tcPr>
          <w:p w:rsidR="00FF7F2E" w:rsidRPr="00FF7F2E" w:rsidRDefault="00FF7F2E" w:rsidP="00120FC6">
            <w:pPr>
              <w:autoSpaceDN w:val="0"/>
              <w:adjustRightInd w:val="0"/>
              <w:jc w:val="center"/>
            </w:pPr>
            <w:r w:rsidRPr="00FF7F2E">
              <w:t>ИНН (для российского юридического лица):</w:t>
            </w:r>
          </w:p>
        </w:tc>
        <w:tc>
          <w:tcPr>
            <w:tcW w:w="3613" w:type="dxa"/>
            <w:gridSpan w:val="12"/>
          </w:tcPr>
          <w:p w:rsidR="00FF7F2E" w:rsidRPr="00FF7F2E" w:rsidRDefault="00FF7F2E" w:rsidP="00120FC6">
            <w:pPr>
              <w:autoSpaceDN w:val="0"/>
              <w:adjustRightInd w:val="0"/>
              <w:jc w:val="center"/>
            </w:pPr>
            <w:r w:rsidRPr="00FF7F2E">
              <w:t>КПП (для российского юридического лица):</w:t>
            </w:r>
          </w:p>
        </w:tc>
      </w:tr>
      <w:tr w:rsidR="00FF7F2E" w:rsidRPr="00FF7F2E" w:rsidTr="00FF7F2E">
        <w:tc>
          <w:tcPr>
            <w:tcW w:w="641" w:type="dxa"/>
            <w:vMerge/>
          </w:tcPr>
          <w:p w:rsidR="00FF7F2E" w:rsidRPr="00FF7F2E" w:rsidRDefault="00FF7F2E" w:rsidP="00120FC6">
            <w:pPr>
              <w:autoSpaceDE w:val="0"/>
              <w:autoSpaceDN w:val="0"/>
              <w:adjustRightInd w:val="0"/>
            </w:pPr>
          </w:p>
        </w:tc>
        <w:tc>
          <w:tcPr>
            <w:tcW w:w="450" w:type="dxa"/>
            <w:vMerge/>
          </w:tcPr>
          <w:p w:rsidR="00FF7F2E" w:rsidRPr="00FF7F2E" w:rsidRDefault="00FF7F2E" w:rsidP="00120FC6">
            <w:pPr>
              <w:autoSpaceDE w:val="0"/>
              <w:autoSpaceDN w:val="0"/>
              <w:adjustRightInd w:val="0"/>
            </w:pPr>
          </w:p>
        </w:tc>
        <w:tc>
          <w:tcPr>
            <w:tcW w:w="344" w:type="dxa"/>
            <w:vMerge/>
          </w:tcPr>
          <w:p w:rsidR="00FF7F2E" w:rsidRPr="00FF7F2E" w:rsidRDefault="00FF7F2E" w:rsidP="00120FC6">
            <w:pPr>
              <w:autoSpaceDE w:val="0"/>
              <w:autoSpaceDN w:val="0"/>
              <w:adjustRightInd w:val="0"/>
            </w:pPr>
          </w:p>
        </w:tc>
        <w:tc>
          <w:tcPr>
            <w:tcW w:w="4581" w:type="dxa"/>
            <w:gridSpan w:val="14"/>
            <w:vAlign w:val="bottom"/>
          </w:tcPr>
          <w:p w:rsidR="00FF7F2E" w:rsidRPr="00FF7F2E" w:rsidRDefault="00FF7F2E" w:rsidP="00120FC6">
            <w:pPr>
              <w:autoSpaceDN w:val="0"/>
              <w:adjustRightInd w:val="0"/>
              <w:jc w:val="center"/>
            </w:pPr>
          </w:p>
        </w:tc>
        <w:tc>
          <w:tcPr>
            <w:tcW w:w="3613" w:type="dxa"/>
            <w:gridSpan w:val="12"/>
            <w:vAlign w:val="bottom"/>
          </w:tcPr>
          <w:p w:rsidR="00FF7F2E" w:rsidRPr="00FF7F2E" w:rsidRDefault="00FF7F2E" w:rsidP="00120FC6">
            <w:pPr>
              <w:autoSpaceDN w:val="0"/>
              <w:adjustRightInd w:val="0"/>
              <w:jc w:val="center"/>
            </w:pPr>
          </w:p>
        </w:tc>
      </w:tr>
      <w:tr w:rsidR="00FF7F2E" w:rsidRPr="00FF7F2E" w:rsidTr="00FF7F2E">
        <w:tc>
          <w:tcPr>
            <w:tcW w:w="641" w:type="dxa"/>
            <w:vMerge/>
          </w:tcPr>
          <w:p w:rsidR="00FF7F2E" w:rsidRPr="00FF7F2E" w:rsidRDefault="00FF7F2E" w:rsidP="00120FC6">
            <w:pPr>
              <w:autoSpaceDE w:val="0"/>
              <w:autoSpaceDN w:val="0"/>
              <w:adjustRightInd w:val="0"/>
            </w:pPr>
          </w:p>
        </w:tc>
        <w:tc>
          <w:tcPr>
            <w:tcW w:w="450" w:type="dxa"/>
            <w:vMerge/>
          </w:tcPr>
          <w:p w:rsidR="00FF7F2E" w:rsidRPr="00FF7F2E" w:rsidRDefault="00FF7F2E" w:rsidP="00120FC6">
            <w:pPr>
              <w:autoSpaceDE w:val="0"/>
              <w:autoSpaceDN w:val="0"/>
              <w:adjustRightInd w:val="0"/>
            </w:pPr>
          </w:p>
        </w:tc>
        <w:tc>
          <w:tcPr>
            <w:tcW w:w="344" w:type="dxa"/>
            <w:vMerge/>
          </w:tcPr>
          <w:p w:rsidR="00FF7F2E" w:rsidRPr="00FF7F2E" w:rsidRDefault="00FF7F2E" w:rsidP="00120FC6">
            <w:pPr>
              <w:autoSpaceDE w:val="0"/>
              <w:autoSpaceDN w:val="0"/>
              <w:adjustRightInd w:val="0"/>
            </w:pPr>
          </w:p>
        </w:tc>
        <w:tc>
          <w:tcPr>
            <w:tcW w:w="2750" w:type="dxa"/>
            <w:gridSpan w:val="7"/>
          </w:tcPr>
          <w:p w:rsidR="00FF7F2E" w:rsidRPr="00FF7F2E" w:rsidRDefault="00FF7F2E" w:rsidP="00120FC6">
            <w:pPr>
              <w:autoSpaceDN w:val="0"/>
              <w:adjustRightInd w:val="0"/>
              <w:jc w:val="center"/>
            </w:pPr>
            <w:r w:rsidRPr="00FF7F2E">
              <w:t>страна регистрации (инкорпорации) (для иностранного юридического лица):</w:t>
            </w:r>
          </w:p>
        </w:tc>
        <w:tc>
          <w:tcPr>
            <w:tcW w:w="2958" w:type="dxa"/>
            <w:gridSpan w:val="11"/>
          </w:tcPr>
          <w:p w:rsidR="00FF7F2E" w:rsidRPr="00FF7F2E" w:rsidRDefault="00FF7F2E" w:rsidP="00120FC6">
            <w:pPr>
              <w:autoSpaceDN w:val="0"/>
              <w:adjustRightInd w:val="0"/>
              <w:jc w:val="center"/>
            </w:pPr>
            <w:r w:rsidRPr="00FF7F2E">
              <w:t>дата регистраци</w:t>
            </w:r>
            <w:proofErr w:type="gramStart"/>
            <w:r w:rsidRPr="00FF7F2E">
              <w:t>и(</w:t>
            </w:r>
            <w:proofErr w:type="gramEnd"/>
            <w:r w:rsidRPr="00FF7F2E">
              <w:t>для иностранного юридического лица):</w:t>
            </w:r>
          </w:p>
        </w:tc>
        <w:tc>
          <w:tcPr>
            <w:tcW w:w="2486" w:type="dxa"/>
            <w:gridSpan w:val="8"/>
          </w:tcPr>
          <w:p w:rsidR="00FF7F2E" w:rsidRPr="00FF7F2E" w:rsidRDefault="00FF7F2E" w:rsidP="00120FC6">
            <w:pPr>
              <w:autoSpaceDN w:val="0"/>
              <w:adjustRightInd w:val="0"/>
              <w:jc w:val="center"/>
            </w:pPr>
            <w:r w:rsidRPr="00FF7F2E">
              <w:t>номер регистрации (для иностранного юридического лица):</w:t>
            </w:r>
          </w:p>
        </w:tc>
      </w:tr>
      <w:tr w:rsidR="00FF7F2E" w:rsidRPr="00FF7F2E" w:rsidTr="00FF7F2E">
        <w:tc>
          <w:tcPr>
            <w:tcW w:w="641" w:type="dxa"/>
            <w:vMerge/>
          </w:tcPr>
          <w:p w:rsidR="00FF7F2E" w:rsidRPr="00FF7F2E" w:rsidRDefault="00FF7F2E" w:rsidP="00120FC6">
            <w:pPr>
              <w:autoSpaceDE w:val="0"/>
              <w:autoSpaceDN w:val="0"/>
              <w:adjustRightInd w:val="0"/>
            </w:pPr>
          </w:p>
        </w:tc>
        <w:tc>
          <w:tcPr>
            <w:tcW w:w="450" w:type="dxa"/>
            <w:vMerge/>
          </w:tcPr>
          <w:p w:rsidR="00FF7F2E" w:rsidRPr="00FF7F2E" w:rsidRDefault="00FF7F2E" w:rsidP="00120FC6">
            <w:pPr>
              <w:autoSpaceDE w:val="0"/>
              <w:autoSpaceDN w:val="0"/>
              <w:adjustRightInd w:val="0"/>
            </w:pPr>
          </w:p>
        </w:tc>
        <w:tc>
          <w:tcPr>
            <w:tcW w:w="344" w:type="dxa"/>
            <w:vMerge/>
          </w:tcPr>
          <w:p w:rsidR="00FF7F2E" w:rsidRPr="00FF7F2E" w:rsidRDefault="00FF7F2E" w:rsidP="00120FC6">
            <w:pPr>
              <w:autoSpaceDE w:val="0"/>
              <w:autoSpaceDN w:val="0"/>
              <w:adjustRightInd w:val="0"/>
            </w:pPr>
          </w:p>
        </w:tc>
        <w:tc>
          <w:tcPr>
            <w:tcW w:w="2750" w:type="dxa"/>
            <w:gridSpan w:val="7"/>
            <w:vAlign w:val="bottom"/>
          </w:tcPr>
          <w:p w:rsidR="00FF7F2E" w:rsidRPr="00FF7F2E" w:rsidRDefault="00FF7F2E" w:rsidP="00120FC6">
            <w:pPr>
              <w:autoSpaceDN w:val="0"/>
              <w:adjustRightInd w:val="0"/>
            </w:pPr>
          </w:p>
        </w:tc>
        <w:tc>
          <w:tcPr>
            <w:tcW w:w="2958" w:type="dxa"/>
            <w:gridSpan w:val="11"/>
            <w:vMerge w:val="restart"/>
            <w:vAlign w:val="center"/>
          </w:tcPr>
          <w:tbl>
            <w:tblPr>
              <w:tblW w:w="6122" w:type="dxa"/>
              <w:tblLayout w:type="fixed"/>
              <w:tblLook w:val="01E0" w:firstRow="1" w:lastRow="1" w:firstColumn="1" w:lastColumn="1" w:noHBand="0" w:noVBand="0"/>
            </w:tblPr>
            <w:tblGrid>
              <w:gridCol w:w="264"/>
              <w:gridCol w:w="365"/>
              <w:gridCol w:w="236"/>
              <w:gridCol w:w="1012"/>
              <w:gridCol w:w="283"/>
              <w:gridCol w:w="425"/>
              <w:gridCol w:w="293"/>
              <w:gridCol w:w="3244"/>
            </w:tblGrid>
            <w:tr w:rsidR="00FF7F2E" w:rsidRPr="00FF7F2E" w:rsidTr="00FF7F2E">
              <w:tc>
                <w:tcPr>
                  <w:tcW w:w="264" w:type="dxa"/>
                  <w:shd w:val="clear" w:color="auto" w:fill="auto"/>
                </w:tcPr>
                <w:p w:rsidR="00FF7F2E" w:rsidRPr="00FF7F2E" w:rsidRDefault="00FF7F2E" w:rsidP="006569A3">
                  <w:pPr>
                    <w:framePr w:hSpace="180" w:wrap="around" w:vAnchor="text" w:hAnchor="text" w:y="1"/>
                    <w:autoSpaceDN w:val="0"/>
                    <w:adjustRightInd w:val="0"/>
                    <w:ind w:right="-113"/>
                    <w:suppressOverlap/>
                    <w:jc w:val="center"/>
                  </w:pPr>
                  <w:r w:rsidRPr="00FF7F2E">
                    <w:t>«</w:t>
                  </w:r>
                </w:p>
              </w:tc>
              <w:tc>
                <w:tcPr>
                  <w:tcW w:w="365" w:type="dxa"/>
                  <w:tcBorders>
                    <w:bottom w:val="single" w:sz="4" w:space="0" w:color="auto"/>
                  </w:tcBorders>
                  <w:shd w:val="clear" w:color="auto" w:fill="auto"/>
                  <w:vAlign w:val="bottom"/>
                </w:tcPr>
                <w:p w:rsidR="00FF7F2E" w:rsidRPr="00FF7F2E" w:rsidRDefault="00FF7F2E" w:rsidP="006569A3">
                  <w:pPr>
                    <w:framePr w:hSpace="180" w:wrap="around" w:vAnchor="text" w:hAnchor="text" w:y="1"/>
                    <w:autoSpaceDN w:val="0"/>
                    <w:adjustRightInd w:val="0"/>
                    <w:suppressOverlap/>
                  </w:pPr>
                </w:p>
              </w:tc>
              <w:tc>
                <w:tcPr>
                  <w:tcW w:w="236" w:type="dxa"/>
                  <w:shd w:val="clear" w:color="auto" w:fill="auto"/>
                </w:tcPr>
                <w:p w:rsidR="00FF7F2E" w:rsidRPr="00FF7F2E" w:rsidRDefault="00FF7F2E" w:rsidP="006569A3">
                  <w:pPr>
                    <w:framePr w:hSpace="180" w:wrap="around" w:vAnchor="text" w:hAnchor="text" w:y="1"/>
                    <w:autoSpaceDN w:val="0"/>
                    <w:adjustRightInd w:val="0"/>
                    <w:ind w:left="-113"/>
                    <w:suppressOverlap/>
                    <w:jc w:val="center"/>
                  </w:pPr>
                  <w:r w:rsidRPr="00FF7F2E">
                    <w:t>»</w:t>
                  </w:r>
                </w:p>
              </w:tc>
              <w:tc>
                <w:tcPr>
                  <w:tcW w:w="1012" w:type="dxa"/>
                  <w:tcBorders>
                    <w:bottom w:val="single" w:sz="4" w:space="0" w:color="auto"/>
                  </w:tcBorders>
                  <w:shd w:val="clear" w:color="auto" w:fill="auto"/>
                  <w:vAlign w:val="bottom"/>
                </w:tcPr>
                <w:p w:rsidR="00FF7F2E" w:rsidRPr="00FF7F2E" w:rsidRDefault="00FF7F2E" w:rsidP="006569A3">
                  <w:pPr>
                    <w:framePr w:hSpace="180" w:wrap="around" w:vAnchor="text" w:hAnchor="text" w:y="1"/>
                    <w:autoSpaceDN w:val="0"/>
                    <w:adjustRightInd w:val="0"/>
                    <w:ind w:right="-250"/>
                    <w:suppressOverlap/>
                  </w:pPr>
                </w:p>
              </w:tc>
              <w:tc>
                <w:tcPr>
                  <w:tcW w:w="283" w:type="dxa"/>
                  <w:shd w:val="clear" w:color="auto" w:fill="auto"/>
                  <w:vAlign w:val="bottom"/>
                </w:tcPr>
                <w:p w:rsidR="00FF7F2E" w:rsidRPr="00FF7F2E" w:rsidRDefault="00FF7F2E" w:rsidP="006569A3">
                  <w:pPr>
                    <w:framePr w:hSpace="180" w:wrap="around" w:vAnchor="text" w:hAnchor="text" w:y="1"/>
                    <w:autoSpaceDN w:val="0"/>
                    <w:adjustRightInd w:val="0"/>
                    <w:suppressOverlap/>
                  </w:pPr>
                </w:p>
              </w:tc>
              <w:tc>
                <w:tcPr>
                  <w:tcW w:w="425" w:type="dxa"/>
                  <w:tcBorders>
                    <w:bottom w:val="single" w:sz="4" w:space="0" w:color="auto"/>
                  </w:tcBorders>
                  <w:shd w:val="clear" w:color="auto" w:fill="auto"/>
                  <w:vAlign w:val="bottom"/>
                </w:tcPr>
                <w:p w:rsidR="00FF7F2E" w:rsidRPr="00FF7F2E" w:rsidRDefault="00FF7F2E" w:rsidP="006569A3">
                  <w:pPr>
                    <w:framePr w:hSpace="180" w:wrap="around" w:vAnchor="text" w:hAnchor="text" w:y="1"/>
                    <w:autoSpaceDN w:val="0"/>
                    <w:adjustRightInd w:val="0"/>
                    <w:suppressOverlap/>
                  </w:pPr>
                </w:p>
              </w:tc>
              <w:tc>
                <w:tcPr>
                  <w:tcW w:w="3537" w:type="dxa"/>
                  <w:gridSpan w:val="2"/>
                  <w:shd w:val="clear" w:color="auto" w:fill="auto"/>
                  <w:vAlign w:val="bottom"/>
                </w:tcPr>
                <w:p w:rsidR="00FF7F2E" w:rsidRPr="00FF7F2E" w:rsidRDefault="00FF7F2E" w:rsidP="006569A3">
                  <w:pPr>
                    <w:framePr w:hSpace="180" w:wrap="around" w:vAnchor="text" w:hAnchor="text" w:y="1"/>
                    <w:autoSpaceDN w:val="0"/>
                    <w:adjustRightInd w:val="0"/>
                    <w:suppressOverlap/>
                  </w:pPr>
                  <w:proofErr w:type="gramStart"/>
                  <w:r w:rsidRPr="00FF7F2E">
                    <w:t>г</w:t>
                  </w:r>
                  <w:proofErr w:type="gramEnd"/>
                  <w:r w:rsidRPr="00FF7F2E">
                    <w:t>.</w:t>
                  </w:r>
                </w:p>
              </w:tc>
            </w:tr>
            <w:tr w:rsidR="00FF7F2E" w:rsidRPr="00FF7F2E" w:rsidTr="00FF7F2E">
              <w:trPr>
                <w:gridAfter w:val="1"/>
                <w:wAfter w:w="3244" w:type="dxa"/>
              </w:trPr>
              <w:tc>
                <w:tcPr>
                  <w:tcW w:w="2878" w:type="dxa"/>
                  <w:gridSpan w:val="7"/>
                  <w:shd w:val="clear" w:color="auto" w:fill="auto"/>
                </w:tcPr>
                <w:p w:rsidR="00FF7F2E" w:rsidRPr="00FF7F2E" w:rsidRDefault="00FF7F2E" w:rsidP="006569A3">
                  <w:pPr>
                    <w:framePr w:hSpace="180" w:wrap="around" w:vAnchor="text" w:hAnchor="text" w:y="1"/>
                    <w:autoSpaceDN w:val="0"/>
                    <w:adjustRightInd w:val="0"/>
                    <w:suppressOverlap/>
                  </w:pPr>
                </w:p>
              </w:tc>
            </w:tr>
          </w:tbl>
          <w:p w:rsidR="00FF7F2E" w:rsidRPr="00FF7F2E" w:rsidRDefault="00FF7F2E" w:rsidP="00120FC6">
            <w:pPr>
              <w:autoSpaceDN w:val="0"/>
              <w:adjustRightInd w:val="0"/>
              <w:jc w:val="center"/>
            </w:pPr>
          </w:p>
        </w:tc>
        <w:tc>
          <w:tcPr>
            <w:tcW w:w="2486" w:type="dxa"/>
            <w:gridSpan w:val="8"/>
            <w:vMerge w:val="restart"/>
            <w:vAlign w:val="bottom"/>
          </w:tcPr>
          <w:p w:rsidR="00FF7F2E" w:rsidRPr="00FF7F2E" w:rsidRDefault="00FF7F2E" w:rsidP="00120FC6">
            <w:pPr>
              <w:autoSpaceDN w:val="0"/>
              <w:adjustRightInd w:val="0"/>
              <w:jc w:val="center"/>
            </w:pPr>
          </w:p>
        </w:tc>
      </w:tr>
      <w:tr w:rsidR="00FF7F2E" w:rsidRPr="00FF7F2E" w:rsidTr="00FF7F2E">
        <w:tc>
          <w:tcPr>
            <w:tcW w:w="641" w:type="dxa"/>
            <w:vMerge/>
          </w:tcPr>
          <w:p w:rsidR="00FF7F2E" w:rsidRPr="00FF7F2E" w:rsidRDefault="00FF7F2E" w:rsidP="00120FC6">
            <w:pPr>
              <w:autoSpaceDE w:val="0"/>
              <w:autoSpaceDN w:val="0"/>
              <w:adjustRightInd w:val="0"/>
            </w:pPr>
          </w:p>
        </w:tc>
        <w:tc>
          <w:tcPr>
            <w:tcW w:w="450" w:type="dxa"/>
            <w:vMerge/>
          </w:tcPr>
          <w:p w:rsidR="00FF7F2E" w:rsidRPr="00FF7F2E" w:rsidRDefault="00FF7F2E" w:rsidP="00120FC6">
            <w:pPr>
              <w:autoSpaceDE w:val="0"/>
              <w:autoSpaceDN w:val="0"/>
              <w:adjustRightInd w:val="0"/>
            </w:pPr>
          </w:p>
        </w:tc>
        <w:tc>
          <w:tcPr>
            <w:tcW w:w="344" w:type="dxa"/>
            <w:vMerge/>
          </w:tcPr>
          <w:p w:rsidR="00FF7F2E" w:rsidRPr="00FF7F2E" w:rsidRDefault="00FF7F2E" w:rsidP="00120FC6">
            <w:pPr>
              <w:autoSpaceDE w:val="0"/>
              <w:autoSpaceDN w:val="0"/>
              <w:adjustRightInd w:val="0"/>
            </w:pPr>
          </w:p>
        </w:tc>
        <w:tc>
          <w:tcPr>
            <w:tcW w:w="2750" w:type="dxa"/>
            <w:gridSpan w:val="7"/>
            <w:vAlign w:val="bottom"/>
          </w:tcPr>
          <w:p w:rsidR="00FF7F2E" w:rsidRPr="00FF7F2E" w:rsidRDefault="00FF7F2E" w:rsidP="00120FC6">
            <w:pPr>
              <w:autoSpaceDN w:val="0"/>
              <w:adjustRightInd w:val="0"/>
            </w:pPr>
          </w:p>
        </w:tc>
        <w:tc>
          <w:tcPr>
            <w:tcW w:w="2958" w:type="dxa"/>
            <w:gridSpan w:val="11"/>
            <w:vMerge/>
            <w:vAlign w:val="center"/>
          </w:tcPr>
          <w:p w:rsidR="00FF7F2E" w:rsidRPr="00FF7F2E" w:rsidRDefault="00FF7F2E" w:rsidP="00120FC6">
            <w:pPr>
              <w:autoSpaceDE w:val="0"/>
              <w:autoSpaceDN w:val="0"/>
              <w:adjustRightInd w:val="0"/>
            </w:pPr>
          </w:p>
        </w:tc>
        <w:tc>
          <w:tcPr>
            <w:tcW w:w="2486" w:type="dxa"/>
            <w:gridSpan w:val="8"/>
            <w:vMerge/>
          </w:tcPr>
          <w:p w:rsidR="00FF7F2E" w:rsidRPr="00FF7F2E" w:rsidRDefault="00FF7F2E" w:rsidP="00120FC6">
            <w:pPr>
              <w:autoSpaceDE w:val="0"/>
              <w:autoSpaceDN w:val="0"/>
              <w:adjustRightInd w:val="0"/>
            </w:pPr>
          </w:p>
        </w:tc>
      </w:tr>
      <w:tr w:rsidR="00FF7F2E" w:rsidRPr="00FF7F2E" w:rsidTr="00FF7F2E">
        <w:tc>
          <w:tcPr>
            <w:tcW w:w="641" w:type="dxa"/>
            <w:vMerge/>
          </w:tcPr>
          <w:p w:rsidR="00FF7F2E" w:rsidRPr="00FF7F2E" w:rsidRDefault="00FF7F2E" w:rsidP="00120FC6">
            <w:pPr>
              <w:autoSpaceDE w:val="0"/>
              <w:autoSpaceDN w:val="0"/>
              <w:adjustRightInd w:val="0"/>
            </w:pPr>
          </w:p>
        </w:tc>
        <w:tc>
          <w:tcPr>
            <w:tcW w:w="450" w:type="dxa"/>
            <w:vMerge/>
          </w:tcPr>
          <w:p w:rsidR="00FF7F2E" w:rsidRPr="00FF7F2E" w:rsidRDefault="00FF7F2E" w:rsidP="00120FC6">
            <w:pPr>
              <w:autoSpaceDE w:val="0"/>
              <w:autoSpaceDN w:val="0"/>
              <w:adjustRightInd w:val="0"/>
            </w:pPr>
          </w:p>
        </w:tc>
        <w:tc>
          <w:tcPr>
            <w:tcW w:w="344" w:type="dxa"/>
            <w:vMerge/>
          </w:tcPr>
          <w:p w:rsidR="00FF7F2E" w:rsidRPr="00FF7F2E" w:rsidRDefault="00FF7F2E" w:rsidP="00120FC6">
            <w:pPr>
              <w:autoSpaceDE w:val="0"/>
              <w:autoSpaceDN w:val="0"/>
              <w:adjustRightInd w:val="0"/>
            </w:pPr>
          </w:p>
        </w:tc>
        <w:tc>
          <w:tcPr>
            <w:tcW w:w="2750" w:type="dxa"/>
            <w:gridSpan w:val="7"/>
          </w:tcPr>
          <w:p w:rsidR="00FF7F2E" w:rsidRPr="00FF7F2E" w:rsidRDefault="00FF7F2E" w:rsidP="00120FC6">
            <w:pPr>
              <w:autoSpaceDN w:val="0"/>
              <w:adjustRightInd w:val="0"/>
              <w:jc w:val="center"/>
            </w:pPr>
            <w:r w:rsidRPr="00FF7F2E">
              <w:t>почтовый адрес:</w:t>
            </w:r>
          </w:p>
        </w:tc>
        <w:tc>
          <w:tcPr>
            <w:tcW w:w="2958" w:type="dxa"/>
            <w:gridSpan w:val="11"/>
          </w:tcPr>
          <w:p w:rsidR="00FF7F2E" w:rsidRPr="00FF7F2E" w:rsidRDefault="00FF7F2E" w:rsidP="00120FC6">
            <w:pPr>
              <w:autoSpaceDN w:val="0"/>
              <w:adjustRightInd w:val="0"/>
              <w:jc w:val="center"/>
            </w:pPr>
            <w:r w:rsidRPr="00FF7F2E">
              <w:t>телефон для связи:</w:t>
            </w:r>
          </w:p>
        </w:tc>
        <w:tc>
          <w:tcPr>
            <w:tcW w:w="2486" w:type="dxa"/>
            <w:gridSpan w:val="8"/>
          </w:tcPr>
          <w:p w:rsidR="00FF7F2E" w:rsidRPr="00FF7F2E" w:rsidRDefault="00FF7F2E" w:rsidP="00120FC6">
            <w:pPr>
              <w:autoSpaceDN w:val="0"/>
              <w:adjustRightInd w:val="0"/>
              <w:jc w:val="center"/>
            </w:pPr>
            <w:r w:rsidRPr="00FF7F2E">
              <w:t>адрес электронной почты (при наличии):</w:t>
            </w:r>
          </w:p>
        </w:tc>
      </w:tr>
      <w:tr w:rsidR="00FF7F2E" w:rsidRPr="00FF7F2E" w:rsidTr="00FF7F2E">
        <w:tc>
          <w:tcPr>
            <w:tcW w:w="641" w:type="dxa"/>
            <w:vMerge/>
          </w:tcPr>
          <w:p w:rsidR="00FF7F2E" w:rsidRPr="00FF7F2E" w:rsidRDefault="00FF7F2E" w:rsidP="00120FC6">
            <w:pPr>
              <w:autoSpaceDE w:val="0"/>
              <w:autoSpaceDN w:val="0"/>
              <w:adjustRightInd w:val="0"/>
            </w:pPr>
          </w:p>
        </w:tc>
        <w:tc>
          <w:tcPr>
            <w:tcW w:w="450" w:type="dxa"/>
            <w:vMerge/>
          </w:tcPr>
          <w:p w:rsidR="00FF7F2E" w:rsidRPr="00FF7F2E" w:rsidRDefault="00FF7F2E" w:rsidP="00120FC6">
            <w:pPr>
              <w:autoSpaceDE w:val="0"/>
              <w:autoSpaceDN w:val="0"/>
              <w:adjustRightInd w:val="0"/>
            </w:pPr>
          </w:p>
        </w:tc>
        <w:tc>
          <w:tcPr>
            <w:tcW w:w="344" w:type="dxa"/>
            <w:vMerge/>
          </w:tcPr>
          <w:p w:rsidR="00FF7F2E" w:rsidRPr="00FF7F2E" w:rsidRDefault="00FF7F2E" w:rsidP="00120FC6">
            <w:pPr>
              <w:autoSpaceDE w:val="0"/>
              <w:autoSpaceDN w:val="0"/>
              <w:adjustRightInd w:val="0"/>
            </w:pPr>
          </w:p>
        </w:tc>
        <w:tc>
          <w:tcPr>
            <w:tcW w:w="2750" w:type="dxa"/>
            <w:gridSpan w:val="7"/>
            <w:vAlign w:val="bottom"/>
          </w:tcPr>
          <w:p w:rsidR="00FF7F2E" w:rsidRPr="00FF7F2E" w:rsidRDefault="00FF7F2E" w:rsidP="00120FC6">
            <w:pPr>
              <w:autoSpaceDN w:val="0"/>
              <w:adjustRightInd w:val="0"/>
            </w:pPr>
          </w:p>
        </w:tc>
        <w:tc>
          <w:tcPr>
            <w:tcW w:w="2958" w:type="dxa"/>
            <w:gridSpan w:val="11"/>
            <w:vMerge w:val="restart"/>
            <w:vAlign w:val="bottom"/>
          </w:tcPr>
          <w:p w:rsidR="00FF7F2E" w:rsidRPr="00FF7F2E" w:rsidRDefault="00FF7F2E" w:rsidP="00120FC6">
            <w:pPr>
              <w:autoSpaceDN w:val="0"/>
              <w:adjustRightInd w:val="0"/>
              <w:jc w:val="center"/>
            </w:pPr>
          </w:p>
        </w:tc>
        <w:tc>
          <w:tcPr>
            <w:tcW w:w="2486" w:type="dxa"/>
            <w:gridSpan w:val="8"/>
            <w:vMerge w:val="restart"/>
            <w:vAlign w:val="bottom"/>
          </w:tcPr>
          <w:p w:rsidR="00FF7F2E" w:rsidRPr="00FF7F2E" w:rsidRDefault="00FF7F2E" w:rsidP="00120FC6">
            <w:pPr>
              <w:autoSpaceDN w:val="0"/>
              <w:adjustRightInd w:val="0"/>
            </w:pPr>
          </w:p>
        </w:tc>
      </w:tr>
      <w:tr w:rsidR="00FF7F2E" w:rsidRPr="00FF7F2E" w:rsidTr="00FF7F2E">
        <w:tc>
          <w:tcPr>
            <w:tcW w:w="641" w:type="dxa"/>
            <w:vMerge/>
          </w:tcPr>
          <w:p w:rsidR="00FF7F2E" w:rsidRPr="00FF7F2E" w:rsidRDefault="00FF7F2E" w:rsidP="00120FC6">
            <w:pPr>
              <w:autoSpaceDE w:val="0"/>
              <w:autoSpaceDN w:val="0"/>
              <w:adjustRightInd w:val="0"/>
            </w:pPr>
          </w:p>
        </w:tc>
        <w:tc>
          <w:tcPr>
            <w:tcW w:w="450" w:type="dxa"/>
            <w:vMerge/>
          </w:tcPr>
          <w:p w:rsidR="00FF7F2E" w:rsidRPr="00FF7F2E" w:rsidRDefault="00FF7F2E" w:rsidP="00120FC6">
            <w:pPr>
              <w:autoSpaceDE w:val="0"/>
              <w:autoSpaceDN w:val="0"/>
              <w:adjustRightInd w:val="0"/>
            </w:pPr>
          </w:p>
        </w:tc>
        <w:tc>
          <w:tcPr>
            <w:tcW w:w="344" w:type="dxa"/>
            <w:vMerge/>
          </w:tcPr>
          <w:p w:rsidR="00FF7F2E" w:rsidRPr="00FF7F2E" w:rsidRDefault="00FF7F2E" w:rsidP="00120FC6">
            <w:pPr>
              <w:autoSpaceDE w:val="0"/>
              <w:autoSpaceDN w:val="0"/>
              <w:adjustRightInd w:val="0"/>
            </w:pPr>
          </w:p>
        </w:tc>
        <w:tc>
          <w:tcPr>
            <w:tcW w:w="2750" w:type="dxa"/>
            <w:gridSpan w:val="7"/>
            <w:vAlign w:val="bottom"/>
          </w:tcPr>
          <w:p w:rsidR="00FF7F2E" w:rsidRPr="00FF7F2E" w:rsidRDefault="00FF7F2E" w:rsidP="00120FC6">
            <w:pPr>
              <w:autoSpaceDN w:val="0"/>
              <w:adjustRightInd w:val="0"/>
            </w:pPr>
          </w:p>
        </w:tc>
        <w:tc>
          <w:tcPr>
            <w:tcW w:w="2958" w:type="dxa"/>
            <w:gridSpan w:val="11"/>
            <w:vMerge/>
          </w:tcPr>
          <w:p w:rsidR="00FF7F2E" w:rsidRPr="00FF7F2E" w:rsidRDefault="00FF7F2E" w:rsidP="00120FC6">
            <w:pPr>
              <w:autoSpaceDE w:val="0"/>
              <w:autoSpaceDN w:val="0"/>
              <w:adjustRightInd w:val="0"/>
            </w:pPr>
          </w:p>
        </w:tc>
        <w:tc>
          <w:tcPr>
            <w:tcW w:w="2486" w:type="dxa"/>
            <w:gridSpan w:val="8"/>
            <w:vMerge/>
          </w:tcPr>
          <w:p w:rsidR="00FF7F2E" w:rsidRPr="00FF7F2E" w:rsidRDefault="00FF7F2E" w:rsidP="00120FC6">
            <w:pPr>
              <w:autoSpaceDE w:val="0"/>
              <w:autoSpaceDN w:val="0"/>
              <w:adjustRightInd w:val="0"/>
            </w:pPr>
          </w:p>
        </w:tc>
      </w:tr>
      <w:tr w:rsidR="00FF7F2E" w:rsidRPr="00FF7F2E" w:rsidTr="00FF7F2E">
        <w:tc>
          <w:tcPr>
            <w:tcW w:w="641" w:type="dxa"/>
            <w:vMerge/>
          </w:tcPr>
          <w:p w:rsidR="00FF7F2E" w:rsidRPr="00FF7F2E" w:rsidRDefault="00FF7F2E" w:rsidP="00120FC6">
            <w:pPr>
              <w:autoSpaceDE w:val="0"/>
              <w:autoSpaceDN w:val="0"/>
              <w:adjustRightInd w:val="0"/>
            </w:pPr>
          </w:p>
        </w:tc>
        <w:tc>
          <w:tcPr>
            <w:tcW w:w="450" w:type="dxa"/>
            <w:vMerge/>
          </w:tcPr>
          <w:p w:rsidR="00FF7F2E" w:rsidRPr="00FF7F2E" w:rsidRDefault="00FF7F2E" w:rsidP="00120FC6">
            <w:pPr>
              <w:autoSpaceDE w:val="0"/>
              <w:autoSpaceDN w:val="0"/>
              <w:adjustRightInd w:val="0"/>
            </w:pPr>
          </w:p>
        </w:tc>
        <w:tc>
          <w:tcPr>
            <w:tcW w:w="344" w:type="dxa"/>
          </w:tcPr>
          <w:p w:rsidR="00FF7F2E" w:rsidRPr="00FF7F2E" w:rsidRDefault="00FF7F2E" w:rsidP="00120FC6">
            <w:pPr>
              <w:autoSpaceDN w:val="0"/>
              <w:adjustRightInd w:val="0"/>
              <w:contextualSpacing/>
            </w:pPr>
          </w:p>
        </w:tc>
        <w:tc>
          <w:tcPr>
            <w:tcW w:w="8194" w:type="dxa"/>
            <w:gridSpan w:val="26"/>
          </w:tcPr>
          <w:p w:rsidR="00FF7F2E" w:rsidRPr="00FF7F2E" w:rsidRDefault="00FF7F2E" w:rsidP="00120FC6">
            <w:pPr>
              <w:autoSpaceDN w:val="0"/>
              <w:adjustRightInd w:val="0"/>
              <w:contextualSpacing/>
              <w:jc w:val="both"/>
            </w:pPr>
            <w:r w:rsidRPr="00FF7F2E">
              <w:t>Вещное право на объект адресации:</w:t>
            </w:r>
          </w:p>
        </w:tc>
      </w:tr>
      <w:tr w:rsidR="00FF7F2E" w:rsidRPr="00FF7F2E" w:rsidTr="00FF7F2E">
        <w:tc>
          <w:tcPr>
            <w:tcW w:w="641" w:type="dxa"/>
            <w:vAlign w:val="bottom"/>
          </w:tcPr>
          <w:p w:rsidR="00FF7F2E" w:rsidRPr="00FF7F2E" w:rsidRDefault="00FF7F2E" w:rsidP="00120FC6">
            <w:pPr>
              <w:autoSpaceDN w:val="0"/>
              <w:adjustRightInd w:val="0"/>
              <w:jc w:val="center"/>
            </w:pPr>
          </w:p>
        </w:tc>
        <w:tc>
          <w:tcPr>
            <w:tcW w:w="450" w:type="dxa"/>
            <w:vAlign w:val="bottom"/>
          </w:tcPr>
          <w:p w:rsidR="00FF7F2E" w:rsidRPr="00FF7F2E" w:rsidRDefault="00FF7F2E" w:rsidP="00120FC6">
            <w:pPr>
              <w:autoSpaceDN w:val="0"/>
              <w:adjustRightInd w:val="0"/>
              <w:jc w:val="center"/>
            </w:pPr>
          </w:p>
        </w:tc>
        <w:tc>
          <w:tcPr>
            <w:tcW w:w="344" w:type="dxa"/>
            <w:vAlign w:val="bottom"/>
          </w:tcPr>
          <w:p w:rsidR="00FF7F2E" w:rsidRPr="00FF7F2E" w:rsidRDefault="00FF7F2E" w:rsidP="00120FC6">
            <w:pPr>
              <w:autoSpaceDN w:val="0"/>
              <w:adjustRightInd w:val="0"/>
              <w:contextualSpacing/>
              <w:jc w:val="center"/>
            </w:pPr>
          </w:p>
        </w:tc>
        <w:tc>
          <w:tcPr>
            <w:tcW w:w="517" w:type="dxa"/>
            <w:gridSpan w:val="2"/>
            <w:vAlign w:val="bottom"/>
          </w:tcPr>
          <w:p w:rsidR="00FF7F2E" w:rsidRPr="00FF7F2E" w:rsidRDefault="00FF7F2E" w:rsidP="00120FC6">
            <w:pPr>
              <w:autoSpaceDN w:val="0"/>
              <w:adjustRightInd w:val="0"/>
              <w:contextualSpacing/>
              <w:jc w:val="center"/>
            </w:pPr>
          </w:p>
        </w:tc>
        <w:tc>
          <w:tcPr>
            <w:tcW w:w="7677" w:type="dxa"/>
            <w:gridSpan w:val="24"/>
          </w:tcPr>
          <w:p w:rsidR="00FF7F2E" w:rsidRPr="00FF7F2E" w:rsidRDefault="00FF7F2E" w:rsidP="00120FC6">
            <w:pPr>
              <w:autoSpaceDN w:val="0"/>
              <w:adjustRightInd w:val="0"/>
              <w:contextualSpacing/>
              <w:jc w:val="both"/>
            </w:pPr>
            <w:r w:rsidRPr="00FF7F2E">
              <w:t>право собственности</w:t>
            </w:r>
          </w:p>
        </w:tc>
      </w:tr>
      <w:tr w:rsidR="00FF7F2E" w:rsidRPr="00FF7F2E" w:rsidTr="00FF7F2E">
        <w:tc>
          <w:tcPr>
            <w:tcW w:w="641" w:type="dxa"/>
            <w:vAlign w:val="bottom"/>
          </w:tcPr>
          <w:p w:rsidR="00FF7F2E" w:rsidRPr="00FF7F2E" w:rsidRDefault="00FF7F2E" w:rsidP="00120FC6">
            <w:pPr>
              <w:autoSpaceDN w:val="0"/>
              <w:adjustRightInd w:val="0"/>
              <w:jc w:val="center"/>
            </w:pPr>
          </w:p>
        </w:tc>
        <w:tc>
          <w:tcPr>
            <w:tcW w:w="450" w:type="dxa"/>
            <w:vAlign w:val="bottom"/>
          </w:tcPr>
          <w:p w:rsidR="00FF7F2E" w:rsidRPr="00FF7F2E" w:rsidRDefault="00FF7F2E" w:rsidP="00120FC6">
            <w:pPr>
              <w:autoSpaceDN w:val="0"/>
              <w:adjustRightInd w:val="0"/>
              <w:jc w:val="center"/>
            </w:pPr>
          </w:p>
        </w:tc>
        <w:tc>
          <w:tcPr>
            <w:tcW w:w="344" w:type="dxa"/>
            <w:vAlign w:val="bottom"/>
          </w:tcPr>
          <w:p w:rsidR="00FF7F2E" w:rsidRPr="00FF7F2E" w:rsidRDefault="00FF7F2E" w:rsidP="00120FC6">
            <w:pPr>
              <w:autoSpaceDN w:val="0"/>
              <w:adjustRightInd w:val="0"/>
              <w:contextualSpacing/>
              <w:jc w:val="center"/>
            </w:pPr>
          </w:p>
        </w:tc>
        <w:tc>
          <w:tcPr>
            <w:tcW w:w="517" w:type="dxa"/>
            <w:gridSpan w:val="2"/>
            <w:vAlign w:val="bottom"/>
          </w:tcPr>
          <w:p w:rsidR="00FF7F2E" w:rsidRPr="00FF7F2E" w:rsidRDefault="00FF7F2E" w:rsidP="00120FC6">
            <w:pPr>
              <w:autoSpaceDN w:val="0"/>
              <w:adjustRightInd w:val="0"/>
              <w:contextualSpacing/>
              <w:jc w:val="center"/>
            </w:pPr>
          </w:p>
        </w:tc>
        <w:tc>
          <w:tcPr>
            <w:tcW w:w="7677" w:type="dxa"/>
            <w:gridSpan w:val="24"/>
          </w:tcPr>
          <w:p w:rsidR="00FF7F2E" w:rsidRPr="00FF7F2E" w:rsidRDefault="00FF7F2E" w:rsidP="00120FC6">
            <w:pPr>
              <w:autoSpaceDN w:val="0"/>
              <w:adjustRightInd w:val="0"/>
              <w:contextualSpacing/>
              <w:jc w:val="both"/>
            </w:pPr>
            <w:r w:rsidRPr="00FF7F2E">
              <w:t>право хозяйственного ведения имуществом на объект адресации</w:t>
            </w:r>
          </w:p>
        </w:tc>
      </w:tr>
      <w:tr w:rsidR="00FF7F2E" w:rsidRPr="00FF7F2E" w:rsidTr="00FF7F2E">
        <w:tc>
          <w:tcPr>
            <w:tcW w:w="641" w:type="dxa"/>
            <w:vAlign w:val="bottom"/>
          </w:tcPr>
          <w:p w:rsidR="00FF7F2E" w:rsidRPr="00FF7F2E" w:rsidRDefault="00FF7F2E" w:rsidP="00120FC6">
            <w:pPr>
              <w:autoSpaceDN w:val="0"/>
              <w:adjustRightInd w:val="0"/>
              <w:jc w:val="center"/>
            </w:pPr>
          </w:p>
        </w:tc>
        <w:tc>
          <w:tcPr>
            <w:tcW w:w="450" w:type="dxa"/>
            <w:vAlign w:val="bottom"/>
          </w:tcPr>
          <w:p w:rsidR="00FF7F2E" w:rsidRPr="00FF7F2E" w:rsidRDefault="00FF7F2E" w:rsidP="00120FC6">
            <w:pPr>
              <w:autoSpaceDN w:val="0"/>
              <w:adjustRightInd w:val="0"/>
              <w:jc w:val="center"/>
            </w:pPr>
          </w:p>
        </w:tc>
        <w:tc>
          <w:tcPr>
            <w:tcW w:w="344" w:type="dxa"/>
            <w:vAlign w:val="bottom"/>
          </w:tcPr>
          <w:p w:rsidR="00FF7F2E" w:rsidRPr="00FF7F2E" w:rsidRDefault="00FF7F2E" w:rsidP="00120FC6">
            <w:pPr>
              <w:autoSpaceDN w:val="0"/>
              <w:adjustRightInd w:val="0"/>
              <w:contextualSpacing/>
              <w:jc w:val="center"/>
            </w:pPr>
          </w:p>
        </w:tc>
        <w:tc>
          <w:tcPr>
            <w:tcW w:w="517" w:type="dxa"/>
            <w:gridSpan w:val="2"/>
            <w:vAlign w:val="bottom"/>
          </w:tcPr>
          <w:p w:rsidR="00FF7F2E" w:rsidRPr="00FF7F2E" w:rsidRDefault="00FF7F2E" w:rsidP="00120FC6">
            <w:pPr>
              <w:autoSpaceDN w:val="0"/>
              <w:adjustRightInd w:val="0"/>
              <w:contextualSpacing/>
              <w:jc w:val="center"/>
            </w:pPr>
          </w:p>
        </w:tc>
        <w:tc>
          <w:tcPr>
            <w:tcW w:w="7677" w:type="dxa"/>
            <w:gridSpan w:val="24"/>
          </w:tcPr>
          <w:p w:rsidR="00FF7F2E" w:rsidRPr="00FF7F2E" w:rsidRDefault="00FF7F2E" w:rsidP="00120FC6">
            <w:pPr>
              <w:autoSpaceDN w:val="0"/>
              <w:adjustRightInd w:val="0"/>
              <w:contextualSpacing/>
              <w:jc w:val="both"/>
            </w:pPr>
            <w:r w:rsidRPr="00FF7F2E">
              <w:t xml:space="preserve">право </w:t>
            </w:r>
            <w:proofErr w:type="gramStart"/>
            <w:r w:rsidRPr="00FF7F2E">
              <w:t>оперативного</w:t>
            </w:r>
            <w:proofErr w:type="gramEnd"/>
            <w:r w:rsidRPr="00FF7F2E">
              <w:t xml:space="preserve"> управления имуществом на объект адресации</w:t>
            </w:r>
          </w:p>
        </w:tc>
      </w:tr>
      <w:tr w:rsidR="00FF7F2E" w:rsidRPr="00FF7F2E" w:rsidTr="00FF7F2E">
        <w:tc>
          <w:tcPr>
            <w:tcW w:w="641" w:type="dxa"/>
            <w:vAlign w:val="bottom"/>
          </w:tcPr>
          <w:p w:rsidR="00FF7F2E" w:rsidRPr="00FF7F2E" w:rsidRDefault="00FF7F2E" w:rsidP="00120FC6">
            <w:pPr>
              <w:autoSpaceDN w:val="0"/>
              <w:adjustRightInd w:val="0"/>
              <w:jc w:val="center"/>
            </w:pPr>
          </w:p>
        </w:tc>
        <w:tc>
          <w:tcPr>
            <w:tcW w:w="450" w:type="dxa"/>
            <w:vAlign w:val="bottom"/>
          </w:tcPr>
          <w:p w:rsidR="00FF7F2E" w:rsidRPr="00FF7F2E" w:rsidRDefault="00FF7F2E" w:rsidP="00120FC6">
            <w:pPr>
              <w:autoSpaceDN w:val="0"/>
              <w:adjustRightInd w:val="0"/>
              <w:jc w:val="center"/>
            </w:pPr>
          </w:p>
        </w:tc>
        <w:tc>
          <w:tcPr>
            <w:tcW w:w="344" w:type="dxa"/>
            <w:vAlign w:val="bottom"/>
          </w:tcPr>
          <w:p w:rsidR="00FF7F2E" w:rsidRPr="00FF7F2E" w:rsidRDefault="00FF7F2E" w:rsidP="00120FC6">
            <w:pPr>
              <w:autoSpaceDN w:val="0"/>
              <w:adjustRightInd w:val="0"/>
              <w:contextualSpacing/>
              <w:jc w:val="center"/>
            </w:pPr>
          </w:p>
        </w:tc>
        <w:tc>
          <w:tcPr>
            <w:tcW w:w="517" w:type="dxa"/>
            <w:gridSpan w:val="2"/>
            <w:vAlign w:val="bottom"/>
          </w:tcPr>
          <w:p w:rsidR="00FF7F2E" w:rsidRPr="00FF7F2E" w:rsidRDefault="00FF7F2E" w:rsidP="00120FC6">
            <w:pPr>
              <w:autoSpaceDN w:val="0"/>
              <w:adjustRightInd w:val="0"/>
              <w:contextualSpacing/>
              <w:jc w:val="center"/>
            </w:pPr>
          </w:p>
        </w:tc>
        <w:tc>
          <w:tcPr>
            <w:tcW w:w="7677" w:type="dxa"/>
            <w:gridSpan w:val="24"/>
          </w:tcPr>
          <w:p w:rsidR="00FF7F2E" w:rsidRPr="00FF7F2E" w:rsidRDefault="00FF7F2E" w:rsidP="00120FC6">
            <w:pPr>
              <w:autoSpaceDN w:val="0"/>
              <w:adjustRightInd w:val="0"/>
              <w:contextualSpacing/>
              <w:jc w:val="both"/>
            </w:pPr>
            <w:r w:rsidRPr="00FF7F2E">
              <w:t>право пожизненно наследуемого владения земельным участком</w:t>
            </w:r>
          </w:p>
        </w:tc>
      </w:tr>
      <w:tr w:rsidR="00FF7F2E" w:rsidRPr="00FF7F2E" w:rsidTr="00FF7F2E">
        <w:tc>
          <w:tcPr>
            <w:tcW w:w="641" w:type="dxa"/>
            <w:vAlign w:val="bottom"/>
          </w:tcPr>
          <w:p w:rsidR="00FF7F2E" w:rsidRPr="00FF7F2E" w:rsidRDefault="00FF7F2E" w:rsidP="00120FC6">
            <w:pPr>
              <w:autoSpaceDN w:val="0"/>
              <w:adjustRightInd w:val="0"/>
              <w:jc w:val="center"/>
            </w:pPr>
          </w:p>
        </w:tc>
        <w:tc>
          <w:tcPr>
            <w:tcW w:w="450" w:type="dxa"/>
            <w:vAlign w:val="bottom"/>
          </w:tcPr>
          <w:p w:rsidR="00FF7F2E" w:rsidRPr="00FF7F2E" w:rsidRDefault="00FF7F2E" w:rsidP="00120FC6">
            <w:pPr>
              <w:autoSpaceDN w:val="0"/>
              <w:adjustRightInd w:val="0"/>
              <w:jc w:val="center"/>
            </w:pPr>
          </w:p>
        </w:tc>
        <w:tc>
          <w:tcPr>
            <w:tcW w:w="344" w:type="dxa"/>
            <w:vAlign w:val="bottom"/>
          </w:tcPr>
          <w:p w:rsidR="00FF7F2E" w:rsidRPr="00FF7F2E" w:rsidRDefault="00FF7F2E" w:rsidP="00120FC6">
            <w:pPr>
              <w:autoSpaceDN w:val="0"/>
              <w:adjustRightInd w:val="0"/>
              <w:contextualSpacing/>
              <w:jc w:val="center"/>
            </w:pPr>
          </w:p>
        </w:tc>
        <w:tc>
          <w:tcPr>
            <w:tcW w:w="517" w:type="dxa"/>
            <w:gridSpan w:val="2"/>
            <w:vAlign w:val="bottom"/>
          </w:tcPr>
          <w:p w:rsidR="00FF7F2E" w:rsidRPr="00FF7F2E" w:rsidRDefault="00FF7F2E" w:rsidP="00120FC6">
            <w:pPr>
              <w:autoSpaceDN w:val="0"/>
              <w:adjustRightInd w:val="0"/>
              <w:contextualSpacing/>
              <w:jc w:val="center"/>
            </w:pPr>
          </w:p>
        </w:tc>
        <w:tc>
          <w:tcPr>
            <w:tcW w:w="7677" w:type="dxa"/>
            <w:gridSpan w:val="24"/>
          </w:tcPr>
          <w:p w:rsidR="00FF7F2E" w:rsidRPr="00FF7F2E" w:rsidRDefault="00FF7F2E" w:rsidP="00120FC6">
            <w:pPr>
              <w:autoSpaceDN w:val="0"/>
              <w:adjustRightInd w:val="0"/>
              <w:contextualSpacing/>
              <w:jc w:val="both"/>
            </w:pPr>
            <w:r w:rsidRPr="00FF7F2E">
              <w:t>право постоянного (бессрочного) пользования земельным участком</w:t>
            </w:r>
          </w:p>
        </w:tc>
      </w:tr>
      <w:tr w:rsidR="00FF7F2E" w:rsidRPr="00FF7F2E" w:rsidTr="00FF7F2E">
        <w:tc>
          <w:tcPr>
            <w:tcW w:w="641" w:type="dxa"/>
            <w:vMerge w:val="restart"/>
          </w:tcPr>
          <w:p w:rsidR="00FF7F2E" w:rsidRPr="00FF7F2E" w:rsidRDefault="00FF7F2E" w:rsidP="00120FC6">
            <w:pPr>
              <w:autoSpaceDN w:val="0"/>
              <w:adjustRightInd w:val="0"/>
              <w:jc w:val="center"/>
            </w:pPr>
            <w:r w:rsidRPr="00FF7F2E">
              <w:t>5.</w:t>
            </w:r>
          </w:p>
        </w:tc>
        <w:tc>
          <w:tcPr>
            <w:tcW w:w="8988" w:type="dxa"/>
            <w:gridSpan w:val="28"/>
          </w:tcPr>
          <w:p w:rsidR="00FF7F2E" w:rsidRPr="00FF7F2E" w:rsidRDefault="00FF7F2E" w:rsidP="00120FC6">
            <w:pPr>
              <w:autoSpaceDN w:val="0"/>
              <w:adjustRightInd w:val="0"/>
              <w:contextualSpacing/>
              <w:jc w:val="both"/>
            </w:pPr>
            <w:r w:rsidRPr="00FF7F2E">
              <w:t>Способ получения документов (в том числе решения о присвоении объекту адресации адреса или аннулировании его адреса, оригиналов ранее представленных документов, решения об отказе в присвоении (аннулировании) объекту адресации адреса):</w:t>
            </w:r>
          </w:p>
        </w:tc>
      </w:tr>
      <w:tr w:rsidR="00FF7F2E" w:rsidRPr="00FF7F2E" w:rsidTr="00FF7F2E">
        <w:tc>
          <w:tcPr>
            <w:tcW w:w="641" w:type="dxa"/>
            <w:vMerge/>
          </w:tcPr>
          <w:p w:rsidR="00FF7F2E" w:rsidRPr="00FF7F2E" w:rsidRDefault="00FF7F2E" w:rsidP="00120FC6">
            <w:pPr>
              <w:autoSpaceDE w:val="0"/>
              <w:autoSpaceDN w:val="0"/>
              <w:adjustRightInd w:val="0"/>
            </w:pPr>
          </w:p>
        </w:tc>
        <w:tc>
          <w:tcPr>
            <w:tcW w:w="450" w:type="dxa"/>
            <w:vAlign w:val="bottom"/>
          </w:tcPr>
          <w:p w:rsidR="00FF7F2E" w:rsidRPr="00FF7F2E" w:rsidRDefault="00FF7F2E" w:rsidP="00120FC6">
            <w:pPr>
              <w:autoSpaceDN w:val="0"/>
              <w:adjustRightInd w:val="0"/>
              <w:jc w:val="center"/>
            </w:pPr>
          </w:p>
        </w:tc>
        <w:tc>
          <w:tcPr>
            <w:tcW w:w="4223" w:type="dxa"/>
            <w:gridSpan w:val="10"/>
          </w:tcPr>
          <w:p w:rsidR="00FF7F2E" w:rsidRPr="00FF7F2E" w:rsidRDefault="00FF7F2E" w:rsidP="00120FC6">
            <w:pPr>
              <w:autoSpaceDN w:val="0"/>
              <w:adjustRightInd w:val="0"/>
              <w:jc w:val="both"/>
            </w:pPr>
            <w:r w:rsidRPr="00FF7F2E">
              <w:t>Лично</w:t>
            </w:r>
          </w:p>
        </w:tc>
        <w:tc>
          <w:tcPr>
            <w:tcW w:w="702" w:type="dxa"/>
            <w:gridSpan w:val="5"/>
            <w:vAlign w:val="bottom"/>
          </w:tcPr>
          <w:p w:rsidR="00FF7F2E" w:rsidRPr="00FF7F2E" w:rsidRDefault="00FF7F2E" w:rsidP="00120FC6">
            <w:pPr>
              <w:autoSpaceDN w:val="0"/>
              <w:adjustRightInd w:val="0"/>
              <w:jc w:val="both"/>
            </w:pPr>
          </w:p>
        </w:tc>
        <w:tc>
          <w:tcPr>
            <w:tcW w:w="3613" w:type="dxa"/>
            <w:gridSpan w:val="12"/>
          </w:tcPr>
          <w:p w:rsidR="00FF7F2E" w:rsidRPr="00FF7F2E" w:rsidRDefault="00FF7F2E" w:rsidP="00120FC6">
            <w:pPr>
              <w:autoSpaceDN w:val="0"/>
              <w:adjustRightInd w:val="0"/>
              <w:jc w:val="both"/>
            </w:pPr>
            <w:r w:rsidRPr="00FF7F2E">
              <w:t>В многофункциональном центре</w:t>
            </w:r>
          </w:p>
        </w:tc>
      </w:tr>
      <w:tr w:rsidR="00FF7F2E" w:rsidRPr="00FF7F2E" w:rsidTr="00FF7F2E">
        <w:tc>
          <w:tcPr>
            <w:tcW w:w="641" w:type="dxa"/>
            <w:vMerge w:val="restart"/>
          </w:tcPr>
          <w:p w:rsidR="00FF7F2E" w:rsidRPr="00FF7F2E" w:rsidRDefault="00FF7F2E" w:rsidP="00120FC6">
            <w:pPr>
              <w:autoSpaceDN w:val="0"/>
              <w:adjustRightInd w:val="0"/>
            </w:pPr>
          </w:p>
        </w:tc>
        <w:tc>
          <w:tcPr>
            <w:tcW w:w="450" w:type="dxa"/>
            <w:vMerge w:val="restart"/>
            <w:vAlign w:val="bottom"/>
          </w:tcPr>
          <w:p w:rsidR="00FF7F2E" w:rsidRPr="00FF7F2E" w:rsidRDefault="00FF7F2E" w:rsidP="00120FC6">
            <w:pPr>
              <w:autoSpaceDN w:val="0"/>
              <w:adjustRightInd w:val="0"/>
              <w:jc w:val="center"/>
            </w:pPr>
          </w:p>
        </w:tc>
        <w:tc>
          <w:tcPr>
            <w:tcW w:w="4223" w:type="dxa"/>
            <w:gridSpan w:val="10"/>
            <w:vMerge w:val="restart"/>
          </w:tcPr>
          <w:p w:rsidR="00FF7F2E" w:rsidRPr="00FF7F2E" w:rsidRDefault="00FF7F2E" w:rsidP="00120FC6">
            <w:pPr>
              <w:autoSpaceDN w:val="0"/>
              <w:adjustRightInd w:val="0"/>
              <w:jc w:val="both"/>
            </w:pPr>
            <w:r w:rsidRPr="00FF7F2E">
              <w:t>Почтовым отправлением по адресу:</w:t>
            </w:r>
          </w:p>
        </w:tc>
        <w:tc>
          <w:tcPr>
            <w:tcW w:w="4315" w:type="dxa"/>
            <w:gridSpan w:val="17"/>
            <w:vAlign w:val="bottom"/>
          </w:tcPr>
          <w:p w:rsidR="00FF7F2E" w:rsidRPr="00FF7F2E" w:rsidRDefault="00FF7F2E" w:rsidP="00120FC6">
            <w:pPr>
              <w:autoSpaceDN w:val="0"/>
              <w:adjustRightInd w:val="0"/>
              <w:jc w:val="both"/>
            </w:pPr>
          </w:p>
        </w:tc>
      </w:tr>
      <w:tr w:rsidR="00FF7F2E" w:rsidRPr="00FF7F2E" w:rsidTr="00FF7F2E">
        <w:tc>
          <w:tcPr>
            <w:tcW w:w="641" w:type="dxa"/>
            <w:vMerge/>
          </w:tcPr>
          <w:p w:rsidR="00FF7F2E" w:rsidRPr="00FF7F2E" w:rsidRDefault="00FF7F2E" w:rsidP="00120FC6">
            <w:pPr>
              <w:autoSpaceDE w:val="0"/>
              <w:autoSpaceDN w:val="0"/>
              <w:adjustRightInd w:val="0"/>
            </w:pPr>
          </w:p>
        </w:tc>
        <w:tc>
          <w:tcPr>
            <w:tcW w:w="450" w:type="dxa"/>
            <w:vMerge/>
          </w:tcPr>
          <w:p w:rsidR="00FF7F2E" w:rsidRPr="00FF7F2E" w:rsidRDefault="00FF7F2E" w:rsidP="00120FC6">
            <w:pPr>
              <w:autoSpaceDE w:val="0"/>
              <w:autoSpaceDN w:val="0"/>
              <w:adjustRightInd w:val="0"/>
            </w:pPr>
          </w:p>
        </w:tc>
        <w:tc>
          <w:tcPr>
            <w:tcW w:w="4223" w:type="dxa"/>
            <w:gridSpan w:val="10"/>
            <w:vMerge/>
          </w:tcPr>
          <w:p w:rsidR="00FF7F2E" w:rsidRPr="00FF7F2E" w:rsidRDefault="00FF7F2E" w:rsidP="00120FC6">
            <w:pPr>
              <w:autoSpaceDE w:val="0"/>
              <w:autoSpaceDN w:val="0"/>
              <w:adjustRightInd w:val="0"/>
              <w:jc w:val="both"/>
            </w:pPr>
          </w:p>
        </w:tc>
        <w:tc>
          <w:tcPr>
            <w:tcW w:w="4315" w:type="dxa"/>
            <w:gridSpan w:val="17"/>
            <w:vAlign w:val="bottom"/>
          </w:tcPr>
          <w:p w:rsidR="00FF7F2E" w:rsidRPr="00FF7F2E" w:rsidRDefault="00FF7F2E" w:rsidP="00120FC6">
            <w:pPr>
              <w:autoSpaceDN w:val="0"/>
              <w:adjustRightInd w:val="0"/>
              <w:jc w:val="both"/>
            </w:pPr>
          </w:p>
        </w:tc>
      </w:tr>
      <w:tr w:rsidR="00FF7F2E" w:rsidRPr="00FF7F2E" w:rsidTr="00FF7F2E">
        <w:tc>
          <w:tcPr>
            <w:tcW w:w="641" w:type="dxa"/>
            <w:vAlign w:val="bottom"/>
          </w:tcPr>
          <w:p w:rsidR="00FF7F2E" w:rsidRPr="00FF7F2E" w:rsidRDefault="00FF7F2E" w:rsidP="00120FC6">
            <w:pPr>
              <w:autoSpaceDN w:val="0"/>
              <w:adjustRightInd w:val="0"/>
              <w:jc w:val="center"/>
            </w:pPr>
          </w:p>
        </w:tc>
        <w:tc>
          <w:tcPr>
            <w:tcW w:w="450" w:type="dxa"/>
            <w:vAlign w:val="bottom"/>
          </w:tcPr>
          <w:p w:rsidR="00FF7F2E" w:rsidRPr="00FF7F2E" w:rsidRDefault="00FF7F2E" w:rsidP="00120FC6">
            <w:pPr>
              <w:autoSpaceDN w:val="0"/>
              <w:adjustRightInd w:val="0"/>
              <w:jc w:val="center"/>
            </w:pPr>
          </w:p>
        </w:tc>
        <w:tc>
          <w:tcPr>
            <w:tcW w:w="8538" w:type="dxa"/>
            <w:gridSpan w:val="27"/>
          </w:tcPr>
          <w:p w:rsidR="00FF7F2E" w:rsidRPr="00FF7F2E" w:rsidRDefault="00FF7F2E" w:rsidP="00120FC6">
            <w:pPr>
              <w:autoSpaceDN w:val="0"/>
              <w:adjustRightInd w:val="0"/>
              <w:jc w:val="both"/>
            </w:pPr>
            <w:r w:rsidRPr="00FF7F2E">
              <w:t>В личном кабинете Единого портала государственных и муниципальных услуг, региональных порталов государственных и муниципальных услуг</w:t>
            </w:r>
          </w:p>
        </w:tc>
      </w:tr>
      <w:tr w:rsidR="00FF7F2E" w:rsidRPr="00FF7F2E" w:rsidTr="00FF7F2E">
        <w:tc>
          <w:tcPr>
            <w:tcW w:w="641" w:type="dxa"/>
            <w:vAlign w:val="bottom"/>
          </w:tcPr>
          <w:p w:rsidR="00FF7F2E" w:rsidRPr="00FF7F2E" w:rsidRDefault="00FF7F2E" w:rsidP="00120FC6">
            <w:pPr>
              <w:autoSpaceDN w:val="0"/>
              <w:adjustRightInd w:val="0"/>
              <w:jc w:val="center"/>
            </w:pPr>
          </w:p>
        </w:tc>
        <w:tc>
          <w:tcPr>
            <w:tcW w:w="450" w:type="dxa"/>
            <w:vAlign w:val="bottom"/>
          </w:tcPr>
          <w:p w:rsidR="00FF7F2E" w:rsidRPr="00FF7F2E" w:rsidRDefault="00FF7F2E" w:rsidP="00120FC6">
            <w:pPr>
              <w:autoSpaceDN w:val="0"/>
              <w:adjustRightInd w:val="0"/>
              <w:jc w:val="center"/>
            </w:pPr>
          </w:p>
        </w:tc>
        <w:tc>
          <w:tcPr>
            <w:tcW w:w="8538" w:type="dxa"/>
            <w:gridSpan w:val="27"/>
          </w:tcPr>
          <w:p w:rsidR="00FF7F2E" w:rsidRPr="00FF7F2E" w:rsidRDefault="00FF7F2E" w:rsidP="00120FC6">
            <w:pPr>
              <w:autoSpaceDN w:val="0"/>
              <w:adjustRightInd w:val="0"/>
              <w:jc w:val="both"/>
            </w:pPr>
            <w:r w:rsidRPr="00FF7F2E">
              <w:t>В личном кабинете федеральной информационной адресной системы</w:t>
            </w:r>
          </w:p>
        </w:tc>
      </w:tr>
      <w:tr w:rsidR="00FF7F2E" w:rsidRPr="00FF7F2E" w:rsidTr="00FF7F2E">
        <w:tc>
          <w:tcPr>
            <w:tcW w:w="641" w:type="dxa"/>
            <w:vMerge w:val="restart"/>
            <w:vAlign w:val="bottom"/>
          </w:tcPr>
          <w:p w:rsidR="00FF7F2E" w:rsidRPr="00FF7F2E" w:rsidRDefault="00FF7F2E" w:rsidP="00120FC6">
            <w:pPr>
              <w:autoSpaceDN w:val="0"/>
              <w:adjustRightInd w:val="0"/>
              <w:jc w:val="center"/>
            </w:pPr>
          </w:p>
        </w:tc>
        <w:tc>
          <w:tcPr>
            <w:tcW w:w="450" w:type="dxa"/>
            <w:vMerge w:val="restart"/>
            <w:vAlign w:val="bottom"/>
          </w:tcPr>
          <w:p w:rsidR="00FF7F2E" w:rsidRPr="00FF7F2E" w:rsidRDefault="00FF7F2E" w:rsidP="00120FC6">
            <w:pPr>
              <w:autoSpaceDN w:val="0"/>
              <w:adjustRightInd w:val="0"/>
              <w:jc w:val="center"/>
            </w:pPr>
          </w:p>
        </w:tc>
        <w:tc>
          <w:tcPr>
            <w:tcW w:w="4223" w:type="dxa"/>
            <w:gridSpan w:val="10"/>
            <w:vMerge w:val="restart"/>
          </w:tcPr>
          <w:p w:rsidR="00FF7F2E" w:rsidRPr="00FF7F2E" w:rsidRDefault="00FF7F2E" w:rsidP="00120FC6">
            <w:pPr>
              <w:autoSpaceDN w:val="0"/>
              <w:adjustRightInd w:val="0"/>
              <w:jc w:val="both"/>
            </w:pPr>
            <w:r w:rsidRPr="00FF7F2E">
              <w:t>На адрес электронной почты (для сообщения о получении заявления и документов)</w:t>
            </w:r>
          </w:p>
        </w:tc>
        <w:tc>
          <w:tcPr>
            <w:tcW w:w="4315" w:type="dxa"/>
            <w:gridSpan w:val="17"/>
            <w:vAlign w:val="bottom"/>
          </w:tcPr>
          <w:p w:rsidR="00FF7F2E" w:rsidRPr="00FF7F2E" w:rsidRDefault="00FF7F2E" w:rsidP="00120FC6">
            <w:pPr>
              <w:autoSpaceDN w:val="0"/>
              <w:adjustRightInd w:val="0"/>
              <w:jc w:val="both"/>
            </w:pPr>
          </w:p>
        </w:tc>
      </w:tr>
      <w:tr w:rsidR="00FF7F2E" w:rsidRPr="00FF7F2E" w:rsidTr="00FF7F2E">
        <w:tc>
          <w:tcPr>
            <w:tcW w:w="641" w:type="dxa"/>
            <w:vMerge/>
          </w:tcPr>
          <w:p w:rsidR="00FF7F2E" w:rsidRPr="00FF7F2E" w:rsidRDefault="00FF7F2E" w:rsidP="00120FC6">
            <w:pPr>
              <w:autoSpaceDE w:val="0"/>
              <w:autoSpaceDN w:val="0"/>
              <w:adjustRightInd w:val="0"/>
            </w:pPr>
          </w:p>
        </w:tc>
        <w:tc>
          <w:tcPr>
            <w:tcW w:w="450" w:type="dxa"/>
            <w:vMerge/>
          </w:tcPr>
          <w:p w:rsidR="00FF7F2E" w:rsidRPr="00FF7F2E" w:rsidRDefault="00FF7F2E" w:rsidP="00120FC6">
            <w:pPr>
              <w:autoSpaceDE w:val="0"/>
              <w:autoSpaceDN w:val="0"/>
              <w:adjustRightInd w:val="0"/>
            </w:pPr>
          </w:p>
        </w:tc>
        <w:tc>
          <w:tcPr>
            <w:tcW w:w="4223" w:type="dxa"/>
            <w:gridSpan w:val="10"/>
            <w:vMerge/>
          </w:tcPr>
          <w:p w:rsidR="00FF7F2E" w:rsidRPr="00FF7F2E" w:rsidRDefault="00FF7F2E" w:rsidP="00120FC6">
            <w:pPr>
              <w:autoSpaceDE w:val="0"/>
              <w:autoSpaceDN w:val="0"/>
              <w:adjustRightInd w:val="0"/>
            </w:pPr>
          </w:p>
        </w:tc>
        <w:tc>
          <w:tcPr>
            <w:tcW w:w="4315" w:type="dxa"/>
            <w:gridSpan w:val="17"/>
            <w:vAlign w:val="bottom"/>
          </w:tcPr>
          <w:p w:rsidR="00FF7F2E" w:rsidRPr="00FF7F2E" w:rsidRDefault="00FF7F2E" w:rsidP="00120FC6">
            <w:pPr>
              <w:autoSpaceDN w:val="0"/>
              <w:adjustRightInd w:val="0"/>
            </w:pPr>
          </w:p>
        </w:tc>
      </w:tr>
      <w:tr w:rsidR="00FF7F2E" w:rsidRPr="00FF7F2E" w:rsidTr="00FF7F2E">
        <w:tc>
          <w:tcPr>
            <w:tcW w:w="641" w:type="dxa"/>
            <w:vMerge w:val="restart"/>
          </w:tcPr>
          <w:p w:rsidR="00FF7F2E" w:rsidRPr="00FF7F2E" w:rsidRDefault="00FF7F2E" w:rsidP="00120FC6">
            <w:pPr>
              <w:autoSpaceDN w:val="0"/>
              <w:adjustRightInd w:val="0"/>
              <w:jc w:val="center"/>
            </w:pPr>
            <w:r w:rsidRPr="00FF7F2E">
              <w:t>6.</w:t>
            </w:r>
          </w:p>
        </w:tc>
        <w:tc>
          <w:tcPr>
            <w:tcW w:w="8988" w:type="dxa"/>
            <w:gridSpan w:val="28"/>
          </w:tcPr>
          <w:p w:rsidR="00FF7F2E" w:rsidRPr="00FF7F2E" w:rsidRDefault="00FF7F2E" w:rsidP="00120FC6">
            <w:pPr>
              <w:autoSpaceDN w:val="0"/>
              <w:adjustRightInd w:val="0"/>
            </w:pPr>
            <w:r w:rsidRPr="00FF7F2E">
              <w:t>Расписку в получении документов прошу:</w:t>
            </w:r>
          </w:p>
        </w:tc>
      </w:tr>
      <w:tr w:rsidR="00FF7F2E" w:rsidRPr="00FF7F2E" w:rsidTr="00FF7F2E">
        <w:tc>
          <w:tcPr>
            <w:tcW w:w="641" w:type="dxa"/>
            <w:vMerge/>
          </w:tcPr>
          <w:p w:rsidR="00FF7F2E" w:rsidRPr="00FF7F2E" w:rsidRDefault="00FF7F2E" w:rsidP="00120FC6">
            <w:pPr>
              <w:autoSpaceDE w:val="0"/>
              <w:autoSpaceDN w:val="0"/>
              <w:adjustRightInd w:val="0"/>
            </w:pPr>
          </w:p>
        </w:tc>
        <w:tc>
          <w:tcPr>
            <w:tcW w:w="450" w:type="dxa"/>
            <w:vAlign w:val="bottom"/>
          </w:tcPr>
          <w:p w:rsidR="00FF7F2E" w:rsidRPr="00FF7F2E" w:rsidRDefault="00FF7F2E" w:rsidP="00120FC6">
            <w:pPr>
              <w:autoSpaceDN w:val="0"/>
              <w:adjustRightInd w:val="0"/>
              <w:jc w:val="center"/>
            </w:pPr>
          </w:p>
        </w:tc>
        <w:tc>
          <w:tcPr>
            <w:tcW w:w="1311" w:type="dxa"/>
            <w:gridSpan w:val="4"/>
          </w:tcPr>
          <w:p w:rsidR="00FF7F2E" w:rsidRPr="00FF7F2E" w:rsidRDefault="00FF7F2E" w:rsidP="00120FC6">
            <w:pPr>
              <w:autoSpaceDN w:val="0"/>
              <w:adjustRightInd w:val="0"/>
            </w:pPr>
            <w:r w:rsidRPr="00FF7F2E">
              <w:t>Выдать лично</w:t>
            </w:r>
          </w:p>
        </w:tc>
        <w:tc>
          <w:tcPr>
            <w:tcW w:w="7227" w:type="dxa"/>
            <w:gridSpan w:val="23"/>
          </w:tcPr>
          <w:tbl>
            <w:tblPr>
              <w:tblW w:w="0" w:type="auto"/>
              <w:tblLayout w:type="fixed"/>
              <w:tblLook w:val="01E0" w:firstRow="1" w:lastRow="1" w:firstColumn="1" w:lastColumn="1" w:noHBand="0" w:noVBand="0"/>
            </w:tblPr>
            <w:tblGrid>
              <w:gridCol w:w="2439"/>
              <w:gridCol w:w="3240"/>
            </w:tblGrid>
            <w:tr w:rsidR="00FF7F2E" w:rsidRPr="00FF7F2E" w:rsidTr="00FF7F2E">
              <w:tc>
                <w:tcPr>
                  <w:tcW w:w="2439" w:type="dxa"/>
                  <w:shd w:val="clear" w:color="auto" w:fill="auto"/>
                  <w:vAlign w:val="center"/>
                </w:tcPr>
                <w:p w:rsidR="00FF7F2E" w:rsidRPr="00FF7F2E" w:rsidRDefault="00FF7F2E" w:rsidP="006569A3">
                  <w:pPr>
                    <w:framePr w:hSpace="180" w:wrap="around" w:vAnchor="text" w:hAnchor="text" w:y="1"/>
                    <w:autoSpaceDN w:val="0"/>
                    <w:adjustRightInd w:val="0"/>
                    <w:suppressOverlap/>
                  </w:pPr>
                  <w:r w:rsidRPr="00FF7F2E">
                    <w:t>Расписка получена:</w:t>
                  </w:r>
                </w:p>
              </w:tc>
              <w:tc>
                <w:tcPr>
                  <w:tcW w:w="3240" w:type="dxa"/>
                  <w:tcBorders>
                    <w:bottom w:val="single" w:sz="4" w:space="0" w:color="auto"/>
                  </w:tcBorders>
                  <w:shd w:val="clear" w:color="auto" w:fill="auto"/>
                  <w:vAlign w:val="center"/>
                </w:tcPr>
                <w:p w:rsidR="00FF7F2E" w:rsidRPr="00FF7F2E" w:rsidRDefault="00FF7F2E" w:rsidP="006569A3">
                  <w:pPr>
                    <w:framePr w:hSpace="180" w:wrap="around" w:vAnchor="text" w:hAnchor="text" w:y="1"/>
                    <w:autoSpaceDN w:val="0"/>
                    <w:adjustRightInd w:val="0"/>
                    <w:suppressOverlap/>
                  </w:pPr>
                </w:p>
              </w:tc>
            </w:tr>
            <w:tr w:rsidR="00FF7F2E" w:rsidRPr="00FF7F2E" w:rsidTr="00FF7F2E">
              <w:tc>
                <w:tcPr>
                  <w:tcW w:w="2439" w:type="dxa"/>
                  <w:shd w:val="clear" w:color="auto" w:fill="auto"/>
                  <w:vAlign w:val="center"/>
                </w:tcPr>
                <w:p w:rsidR="00FF7F2E" w:rsidRPr="00FF7F2E" w:rsidRDefault="00FF7F2E" w:rsidP="006569A3">
                  <w:pPr>
                    <w:framePr w:hSpace="180" w:wrap="around" w:vAnchor="text" w:hAnchor="text" w:y="1"/>
                    <w:autoSpaceDN w:val="0"/>
                    <w:adjustRightInd w:val="0"/>
                    <w:suppressOverlap/>
                  </w:pPr>
                </w:p>
              </w:tc>
              <w:tc>
                <w:tcPr>
                  <w:tcW w:w="3240" w:type="dxa"/>
                  <w:tcBorders>
                    <w:top w:val="single" w:sz="4" w:space="0" w:color="auto"/>
                  </w:tcBorders>
                  <w:shd w:val="clear" w:color="auto" w:fill="auto"/>
                </w:tcPr>
                <w:p w:rsidR="00FF7F2E" w:rsidRPr="00FF7F2E" w:rsidRDefault="00FF7F2E" w:rsidP="006569A3">
                  <w:pPr>
                    <w:framePr w:hSpace="180" w:wrap="around" w:vAnchor="text" w:hAnchor="text" w:y="1"/>
                    <w:autoSpaceDN w:val="0"/>
                    <w:adjustRightInd w:val="0"/>
                    <w:suppressOverlap/>
                    <w:jc w:val="center"/>
                    <w:rPr>
                      <w:sz w:val="20"/>
                      <w:szCs w:val="20"/>
                    </w:rPr>
                  </w:pPr>
                  <w:r w:rsidRPr="00FF7F2E">
                    <w:rPr>
                      <w:sz w:val="20"/>
                      <w:szCs w:val="20"/>
                    </w:rPr>
                    <w:t>(подпись заявителя)</w:t>
                  </w:r>
                </w:p>
              </w:tc>
            </w:tr>
          </w:tbl>
          <w:p w:rsidR="00FF7F2E" w:rsidRPr="00FF7F2E" w:rsidRDefault="00FF7F2E" w:rsidP="00120FC6">
            <w:pPr>
              <w:autoSpaceDN w:val="0"/>
              <w:adjustRightInd w:val="0"/>
            </w:pPr>
          </w:p>
        </w:tc>
      </w:tr>
      <w:tr w:rsidR="00FF7F2E" w:rsidRPr="00FF7F2E" w:rsidTr="00FF7F2E">
        <w:tc>
          <w:tcPr>
            <w:tcW w:w="641" w:type="dxa"/>
            <w:vMerge w:val="restart"/>
          </w:tcPr>
          <w:p w:rsidR="00FF7F2E" w:rsidRPr="00FF7F2E" w:rsidRDefault="00FF7F2E" w:rsidP="00120FC6">
            <w:pPr>
              <w:autoSpaceDN w:val="0"/>
              <w:adjustRightInd w:val="0"/>
            </w:pPr>
          </w:p>
        </w:tc>
        <w:tc>
          <w:tcPr>
            <w:tcW w:w="450" w:type="dxa"/>
            <w:vMerge w:val="restart"/>
            <w:vAlign w:val="bottom"/>
          </w:tcPr>
          <w:p w:rsidR="00FF7F2E" w:rsidRPr="00FF7F2E" w:rsidRDefault="00FF7F2E" w:rsidP="00120FC6">
            <w:pPr>
              <w:autoSpaceDN w:val="0"/>
              <w:adjustRightInd w:val="0"/>
              <w:jc w:val="center"/>
            </w:pPr>
          </w:p>
        </w:tc>
        <w:tc>
          <w:tcPr>
            <w:tcW w:w="4223" w:type="dxa"/>
            <w:gridSpan w:val="10"/>
            <w:vMerge w:val="restart"/>
          </w:tcPr>
          <w:p w:rsidR="00FF7F2E" w:rsidRPr="00FF7F2E" w:rsidRDefault="00FF7F2E" w:rsidP="00120FC6">
            <w:pPr>
              <w:autoSpaceDN w:val="0"/>
              <w:adjustRightInd w:val="0"/>
              <w:jc w:val="both"/>
            </w:pPr>
            <w:r w:rsidRPr="00FF7F2E">
              <w:t>Направить почтовым отправлением по адресу:</w:t>
            </w:r>
          </w:p>
        </w:tc>
        <w:tc>
          <w:tcPr>
            <w:tcW w:w="4315" w:type="dxa"/>
            <w:gridSpan w:val="17"/>
            <w:vAlign w:val="bottom"/>
          </w:tcPr>
          <w:p w:rsidR="00FF7F2E" w:rsidRPr="00FF7F2E" w:rsidRDefault="00FF7F2E" w:rsidP="00120FC6">
            <w:pPr>
              <w:autoSpaceDN w:val="0"/>
              <w:adjustRightInd w:val="0"/>
            </w:pPr>
          </w:p>
        </w:tc>
      </w:tr>
      <w:tr w:rsidR="00FF7F2E" w:rsidRPr="00FF7F2E" w:rsidTr="00FF7F2E">
        <w:tc>
          <w:tcPr>
            <w:tcW w:w="641" w:type="dxa"/>
            <w:vMerge/>
          </w:tcPr>
          <w:p w:rsidR="00FF7F2E" w:rsidRPr="00FF7F2E" w:rsidRDefault="00FF7F2E" w:rsidP="00120FC6">
            <w:pPr>
              <w:autoSpaceDE w:val="0"/>
              <w:autoSpaceDN w:val="0"/>
              <w:adjustRightInd w:val="0"/>
            </w:pPr>
          </w:p>
        </w:tc>
        <w:tc>
          <w:tcPr>
            <w:tcW w:w="450" w:type="dxa"/>
            <w:vMerge/>
            <w:vAlign w:val="bottom"/>
          </w:tcPr>
          <w:p w:rsidR="00FF7F2E" w:rsidRPr="00FF7F2E" w:rsidRDefault="00FF7F2E" w:rsidP="00120FC6">
            <w:pPr>
              <w:autoSpaceDE w:val="0"/>
              <w:autoSpaceDN w:val="0"/>
              <w:adjustRightInd w:val="0"/>
              <w:jc w:val="center"/>
            </w:pPr>
          </w:p>
        </w:tc>
        <w:tc>
          <w:tcPr>
            <w:tcW w:w="4223" w:type="dxa"/>
            <w:gridSpan w:val="10"/>
            <w:vMerge/>
          </w:tcPr>
          <w:p w:rsidR="00FF7F2E" w:rsidRPr="00FF7F2E" w:rsidRDefault="00FF7F2E" w:rsidP="00120FC6">
            <w:pPr>
              <w:autoSpaceDE w:val="0"/>
              <w:autoSpaceDN w:val="0"/>
              <w:adjustRightInd w:val="0"/>
            </w:pPr>
          </w:p>
        </w:tc>
        <w:tc>
          <w:tcPr>
            <w:tcW w:w="4315" w:type="dxa"/>
            <w:gridSpan w:val="17"/>
            <w:vAlign w:val="bottom"/>
          </w:tcPr>
          <w:p w:rsidR="00FF7F2E" w:rsidRPr="00FF7F2E" w:rsidRDefault="00FF7F2E" w:rsidP="00120FC6">
            <w:pPr>
              <w:autoSpaceDN w:val="0"/>
              <w:adjustRightInd w:val="0"/>
            </w:pPr>
          </w:p>
        </w:tc>
      </w:tr>
      <w:tr w:rsidR="00FF7F2E" w:rsidRPr="00FF7F2E" w:rsidTr="00FF7F2E">
        <w:tc>
          <w:tcPr>
            <w:tcW w:w="641" w:type="dxa"/>
            <w:vMerge/>
          </w:tcPr>
          <w:p w:rsidR="00FF7F2E" w:rsidRPr="00FF7F2E" w:rsidRDefault="00FF7F2E" w:rsidP="00120FC6">
            <w:pPr>
              <w:autoSpaceDE w:val="0"/>
              <w:autoSpaceDN w:val="0"/>
              <w:adjustRightInd w:val="0"/>
            </w:pPr>
          </w:p>
        </w:tc>
        <w:tc>
          <w:tcPr>
            <w:tcW w:w="450" w:type="dxa"/>
            <w:vAlign w:val="bottom"/>
          </w:tcPr>
          <w:p w:rsidR="00FF7F2E" w:rsidRPr="00FF7F2E" w:rsidRDefault="00FF7F2E" w:rsidP="00120FC6">
            <w:pPr>
              <w:autoSpaceDN w:val="0"/>
              <w:adjustRightInd w:val="0"/>
              <w:jc w:val="center"/>
            </w:pPr>
          </w:p>
        </w:tc>
        <w:tc>
          <w:tcPr>
            <w:tcW w:w="8538" w:type="dxa"/>
            <w:gridSpan w:val="27"/>
            <w:vAlign w:val="bottom"/>
          </w:tcPr>
          <w:p w:rsidR="00FF7F2E" w:rsidRPr="00FF7F2E" w:rsidRDefault="00FF7F2E" w:rsidP="00120FC6">
            <w:pPr>
              <w:autoSpaceDN w:val="0"/>
              <w:adjustRightInd w:val="0"/>
            </w:pPr>
            <w:r w:rsidRPr="00FF7F2E">
              <w:t>Не направлять</w:t>
            </w:r>
          </w:p>
        </w:tc>
      </w:tr>
      <w:tr w:rsidR="00FF7F2E" w:rsidRPr="00FF7F2E" w:rsidTr="00FF7F2E">
        <w:tc>
          <w:tcPr>
            <w:tcW w:w="641" w:type="dxa"/>
            <w:vMerge w:val="restart"/>
          </w:tcPr>
          <w:p w:rsidR="00FF7F2E" w:rsidRPr="00FF7F2E" w:rsidRDefault="00FF7F2E" w:rsidP="00120FC6">
            <w:pPr>
              <w:autoSpaceDN w:val="0"/>
              <w:adjustRightInd w:val="0"/>
              <w:jc w:val="center"/>
            </w:pPr>
            <w:r w:rsidRPr="00FF7F2E">
              <w:t>7.</w:t>
            </w:r>
          </w:p>
        </w:tc>
        <w:tc>
          <w:tcPr>
            <w:tcW w:w="8988" w:type="dxa"/>
            <w:gridSpan w:val="28"/>
          </w:tcPr>
          <w:p w:rsidR="00FF7F2E" w:rsidRPr="00FF7F2E" w:rsidRDefault="00FF7F2E" w:rsidP="00120FC6">
            <w:pPr>
              <w:autoSpaceDN w:val="0"/>
              <w:adjustRightInd w:val="0"/>
            </w:pPr>
            <w:r w:rsidRPr="00FF7F2E">
              <w:t>Заявитель:</w:t>
            </w:r>
          </w:p>
        </w:tc>
      </w:tr>
      <w:tr w:rsidR="00FF7F2E" w:rsidRPr="00FF7F2E" w:rsidTr="00FF7F2E">
        <w:tc>
          <w:tcPr>
            <w:tcW w:w="641" w:type="dxa"/>
            <w:vMerge/>
          </w:tcPr>
          <w:p w:rsidR="00FF7F2E" w:rsidRPr="00FF7F2E" w:rsidRDefault="00FF7F2E" w:rsidP="00120FC6">
            <w:pPr>
              <w:autoSpaceDE w:val="0"/>
              <w:autoSpaceDN w:val="0"/>
              <w:adjustRightInd w:val="0"/>
            </w:pPr>
          </w:p>
        </w:tc>
        <w:tc>
          <w:tcPr>
            <w:tcW w:w="450" w:type="dxa"/>
            <w:vAlign w:val="bottom"/>
          </w:tcPr>
          <w:p w:rsidR="00FF7F2E" w:rsidRPr="00FF7F2E" w:rsidRDefault="00FF7F2E" w:rsidP="00120FC6">
            <w:pPr>
              <w:autoSpaceDN w:val="0"/>
              <w:adjustRightInd w:val="0"/>
              <w:jc w:val="center"/>
            </w:pPr>
          </w:p>
        </w:tc>
        <w:tc>
          <w:tcPr>
            <w:tcW w:w="8538" w:type="dxa"/>
            <w:gridSpan w:val="27"/>
          </w:tcPr>
          <w:p w:rsidR="00FF7F2E" w:rsidRPr="00FF7F2E" w:rsidRDefault="00FF7F2E" w:rsidP="00120FC6">
            <w:pPr>
              <w:autoSpaceDN w:val="0"/>
              <w:adjustRightInd w:val="0"/>
              <w:jc w:val="both"/>
            </w:pPr>
            <w:r w:rsidRPr="00FF7F2E">
              <w:t>Собственник объекта адресации или лицо, обладающее иным вещным правом на объект адресации</w:t>
            </w:r>
          </w:p>
        </w:tc>
      </w:tr>
      <w:tr w:rsidR="00FF7F2E" w:rsidRPr="00FF7F2E" w:rsidTr="00FF7F2E">
        <w:tc>
          <w:tcPr>
            <w:tcW w:w="641" w:type="dxa"/>
          </w:tcPr>
          <w:p w:rsidR="00FF7F2E" w:rsidRPr="00FF7F2E" w:rsidRDefault="00FF7F2E" w:rsidP="00120FC6">
            <w:pPr>
              <w:autoSpaceDN w:val="0"/>
              <w:adjustRightInd w:val="0"/>
            </w:pPr>
          </w:p>
        </w:tc>
        <w:tc>
          <w:tcPr>
            <w:tcW w:w="450" w:type="dxa"/>
            <w:vAlign w:val="bottom"/>
          </w:tcPr>
          <w:p w:rsidR="00FF7F2E" w:rsidRPr="00FF7F2E" w:rsidRDefault="00FF7F2E" w:rsidP="00120FC6">
            <w:pPr>
              <w:autoSpaceDN w:val="0"/>
              <w:adjustRightInd w:val="0"/>
              <w:jc w:val="center"/>
            </w:pPr>
          </w:p>
        </w:tc>
        <w:tc>
          <w:tcPr>
            <w:tcW w:w="8538" w:type="dxa"/>
            <w:gridSpan w:val="27"/>
          </w:tcPr>
          <w:p w:rsidR="00FF7F2E" w:rsidRPr="00FF7F2E" w:rsidRDefault="00FF7F2E" w:rsidP="00120FC6">
            <w:pPr>
              <w:autoSpaceDN w:val="0"/>
              <w:adjustRightInd w:val="0"/>
              <w:jc w:val="both"/>
            </w:pPr>
            <w:r w:rsidRPr="00FF7F2E">
              <w:t>Представитель собственника объекта адресации или лица, обладающего иным вещным правом на объект адресации</w:t>
            </w:r>
          </w:p>
        </w:tc>
      </w:tr>
      <w:tr w:rsidR="00FF7F2E" w:rsidRPr="00FF7F2E" w:rsidTr="00FF7F2E">
        <w:tc>
          <w:tcPr>
            <w:tcW w:w="641" w:type="dxa"/>
            <w:vMerge w:val="restart"/>
          </w:tcPr>
          <w:p w:rsidR="00FF7F2E" w:rsidRPr="00FF7F2E" w:rsidRDefault="00FF7F2E" w:rsidP="00120FC6">
            <w:pPr>
              <w:autoSpaceDN w:val="0"/>
              <w:adjustRightInd w:val="0"/>
            </w:pPr>
          </w:p>
        </w:tc>
        <w:tc>
          <w:tcPr>
            <w:tcW w:w="450" w:type="dxa"/>
            <w:vMerge w:val="restart"/>
          </w:tcPr>
          <w:p w:rsidR="00FF7F2E" w:rsidRPr="00FF7F2E" w:rsidRDefault="00FF7F2E" w:rsidP="00120FC6">
            <w:pPr>
              <w:autoSpaceDN w:val="0"/>
              <w:adjustRightInd w:val="0"/>
            </w:pPr>
          </w:p>
        </w:tc>
        <w:tc>
          <w:tcPr>
            <w:tcW w:w="344" w:type="dxa"/>
            <w:vMerge w:val="restart"/>
          </w:tcPr>
          <w:p w:rsidR="00FF7F2E" w:rsidRPr="00FF7F2E" w:rsidRDefault="00FF7F2E" w:rsidP="00120FC6">
            <w:pPr>
              <w:autoSpaceDN w:val="0"/>
              <w:adjustRightInd w:val="0"/>
            </w:pPr>
          </w:p>
        </w:tc>
        <w:tc>
          <w:tcPr>
            <w:tcW w:w="8194" w:type="dxa"/>
            <w:gridSpan w:val="26"/>
          </w:tcPr>
          <w:p w:rsidR="00FF7F2E" w:rsidRPr="00FF7F2E" w:rsidRDefault="00FF7F2E" w:rsidP="00120FC6">
            <w:pPr>
              <w:autoSpaceDN w:val="0"/>
              <w:adjustRightInd w:val="0"/>
            </w:pPr>
            <w:r w:rsidRPr="00FF7F2E">
              <w:t>физическое лицо:</w:t>
            </w:r>
          </w:p>
        </w:tc>
      </w:tr>
      <w:tr w:rsidR="00FF7F2E" w:rsidRPr="00FF7F2E" w:rsidTr="00FF7F2E">
        <w:tc>
          <w:tcPr>
            <w:tcW w:w="641" w:type="dxa"/>
            <w:vMerge/>
          </w:tcPr>
          <w:p w:rsidR="00FF7F2E" w:rsidRPr="00FF7F2E" w:rsidRDefault="00FF7F2E" w:rsidP="00120FC6">
            <w:pPr>
              <w:autoSpaceDE w:val="0"/>
              <w:autoSpaceDN w:val="0"/>
              <w:adjustRightInd w:val="0"/>
            </w:pPr>
          </w:p>
        </w:tc>
        <w:tc>
          <w:tcPr>
            <w:tcW w:w="450" w:type="dxa"/>
            <w:vMerge/>
          </w:tcPr>
          <w:p w:rsidR="00FF7F2E" w:rsidRPr="00FF7F2E" w:rsidRDefault="00FF7F2E" w:rsidP="00120FC6">
            <w:pPr>
              <w:autoSpaceDE w:val="0"/>
              <w:autoSpaceDN w:val="0"/>
              <w:adjustRightInd w:val="0"/>
            </w:pPr>
          </w:p>
        </w:tc>
        <w:tc>
          <w:tcPr>
            <w:tcW w:w="344" w:type="dxa"/>
            <w:vMerge/>
          </w:tcPr>
          <w:p w:rsidR="00FF7F2E" w:rsidRPr="00FF7F2E" w:rsidRDefault="00FF7F2E" w:rsidP="00120FC6">
            <w:pPr>
              <w:autoSpaceDE w:val="0"/>
              <w:autoSpaceDN w:val="0"/>
              <w:adjustRightInd w:val="0"/>
            </w:pPr>
          </w:p>
        </w:tc>
        <w:tc>
          <w:tcPr>
            <w:tcW w:w="2609" w:type="dxa"/>
            <w:gridSpan w:val="6"/>
            <w:vAlign w:val="center"/>
          </w:tcPr>
          <w:p w:rsidR="00FF7F2E" w:rsidRPr="00FF7F2E" w:rsidRDefault="00FF7F2E" w:rsidP="00120FC6">
            <w:pPr>
              <w:autoSpaceDN w:val="0"/>
              <w:adjustRightInd w:val="0"/>
              <w:jc w:val="center"/>
            </w:pPr>
            <w:r w:rsidRPr="00FF7F2E">
              <w:t>фамилия:</w:t>
            </w:r>
          </w:p>
        </w:tc>
        <w:tc>
          <w:tcPr>
            <w:tcW w:w="1972" w:type="dxa"/>
            <w:gridSpan w:val="8"/>
            <w:vAlign w:val="center"/>
          </w:tcPr>
          <w:p w:rsidR="00FF7F2E" w:rsidRPr="00FF7F2E" w:rsidRDefault="00FF7F2E" w:rsidP="00120FC6">
            <w:pPr>
              <w:autoSpaceDN w:val="0"/>
              <w:adjustRightInd w:val="0"/>
              <w:jc w:val="center"/>
            </w:pPr>
            <w:r w:rsidRPr="00FF7F2E">
              <w:t>имя (полностью):</w:t>
            </w:r>
          </w:p>
        </w:tc>
        <w:tc>
          <w:tcPr>
            <w:tcW w:w="2557" w:type="dxa"/>
            <w:gridSpan w:val="9"/>
            <w:vAlign w:val="center"/>
          </w:tcPr>
          <w:p w:rsidR="00FF7F2E" w:rsidRPr="00FF7F2E" w:rsidRDefault="00FF7F2E" w:rsidP="00120FC6">
            <w:pPr>
              <w:autoSpaceDN w:val="0"/>
              <w:adjustRightInd w:val="0"/>
              <w:jc w:val="center"/>
            </w:pPr>
            <w:r w:rsidRPr="00FF7F2E">
              <w:t>отчество (полностью) (при наличии):</w:t>
            </w:r>
          </w:p>
        </w:tc>
        <w:tc>
          <w:tcPr>
            <w:tcW w:w="1056" w:type="dxa"/>
            <w:gridSpan w:val="3"/>
            <w:vAlign w:val="center"/>
          </w:tcPr>
          <w:p w:rsidR="00FF7F2E" w:rsidRPr="00FF7F2E" w:rsidRDefault="00FF7F2E" w:rsidP="00120FC6">
            <w:pPr>
              <w:autoSpaceDN w:val="0"/>
              <w:adjustRightInd w:val="0"/>
              <w:jc w:val="center"/>
            </w:pPr>
            <w:r w:rsidRPr="00FF7F2E">
              <w:t>ИНН (при наличии):</w:t>
            </w:r>
          </w:p>
        </w:tc>
      </w:tr>
      <w:tr w:rsidR="00FF7F2E" w:rsidRPr="00FF7F2E" w:rsidTr="00FF7F2E">
        <w:tc>
          <w:tcPr>
            <w:tcW w:w="641" w:type="dxa"/>
            <w:vMerge/>
          </w:tcPr>
          <w:p w:rsidR="00FF7F2E" w:rsidRPr="00FF7F2E" w:rsidRDefault="00FF7F2E" w:rsidP="00120FC6">
            <w:pPr>
              <w:autoSpaceDE w:val="0"/>
              <w:autoSpaceDN w:val="0"/>
              <w:adjustRightInd w:val="0"/>
            </w:pPr>
          </w:p>
        </w:tc>
        <w:tc>
          <w:tcPr>
            <w:tcW w:w="450" w:type="dxa"/>
            <w:vMerge/>
          </w:tcPr>
          <w:p w:rsidR="00FF7F2E" w:rsidRPr="00FF7F2E" w:rsidRDefault="00FF7F2E" w:rsidP="00120FC6">
            <w:pPr>
              <w:autoSpaceDE w:val="0"/>
              <w:autoSpaceDN w:val="0"/>
              <w:adjustRightInd w:val="0"/>
            </w:pPr>
          </w:p>
        </w:tc>
        <w:tc>
          <w:tcPr>
            <w:tcW w:w="344" w:type="dxa"/>
            <w:vMerge/>
          </w:tcPr>
          <w:p w:rsidR="00FF7F2E" w:rsidRPr="00FF7F2E" w:rsidRDefault="00FF7F2E" w:rsidP="00120FC6">
            <w:pPr>
              <w:autoSpaceDE w:val="0"/>
              <w:autoSpaceDN w:val="0"/>
              <w:adjustRightInd w:val="0"/>
            </w:pPr>
          </w:p>
        </w:tc>
        <w:tc>
          <w:tcPr>
            <w:tcW w:w="2609" w:type="dxa"/>
            <w:gridSpan w:val="6"/>
            <w:vAlign w:val="bottom"/>
          </w:tcPr>
          <w:p w:rsidR="00FF7F2E" w:rsidRPr="00FF7F2E" w:rsidRDefault="00FF7F2E" w:rsidP="00120FC6">
            <w:pPr>
              <w:autoSpaceDN w:val="0"/>
              <w:adjustRightInd w:val="0"/>
            </w:pPr>
          </w:p>
        </w:tc>
        <w:tc>
          <w:tcPr>
            <w:tcW w:w="1972" w:type="dxa"/>
            <w:gridSpan w:val="8"/>
            <w:vAlign w:val="bottom"/>
          </w:tcPr>
          <w:p w:rsidR="00FF7F2E" w:rsidRPr="00FF7F2E" w:rsidRDefault="00FF7F2E" w:rsidP="00120FC6">
            <w:pPr>
              <w:autoSpaceDN w:val="0"/>
              <w:adjustRightInd w:val="0"/>
            </w:pPr>
          </w:p>
        </w:tc>
        <w:tc>
          <w:tcPr>
            <w:tcW w:w="2557" w:type="dxa"/>
            <w:gridSpan w:val="9"/>
            <w:vAlign w:val="bottom"/>
          </w:tcPr>
          <w:p w:rsidR="00FF7F2E" w:rsidRPr="00FF7F2E" w:rsidRDefault="00FF7F2E" w:rsidP="00120FC6">
            <w:pPr>
              <w:autoSpaceDN w:val="0"/>
              <w:adjustRightInd w:val="0"/>
            </w:pPr>
          </w:p>
        </w:tc>
        <w:tc>
          <w:tcPr>
            <w:tcW w:w="1056" w:type="dxa"/>
            <w:gridSpan w:val="3"/>
            <w:vAlign w:val="bottom"/>
          </w:tcPr>
          <w:p w:rsidR="00FF7F2E" w:rsidRPr="00FF7F2E" w:rsidRDefault="00FF7F2E" w:rsidP="00120FC6">
            <w:pPr>
              <w:autoSpaceDN w:val="0"/>
              <w:adjustRightInd w:val="0"/>
              <w:jc w:val="center"/>
            </w:pPr>
          </w:p>
        </w:tc>
      </w:tr>
      <w:tr w:rsidR="00FF7F2E" w:rsidRPr="00FF7F2E" w:rsidTr="00FF7F2E">
        <w:tc>
          <w:tcPr>
            <w:tcW w:w="641" w:type="dxa"/>
            <w:vMerge/>
          </w:tcPr>
          <w:p w:rsidR="00FF7F2E" w:rsidRPr="00FF7F2E" w:rsidRDefault="00FF7F2E" w:rsidP="00120FC6">
            <w:pPr>
              <w:autoSpaceDE w:val="0"/>
              <w:autoSpaceDN w:val="0"/>
              <w:adjustRightInd w:val="0"/>
            </w:pPr>
          </w:p>
        </w:tc>
        <w:tc>
          <w:tcPr>
            <w:tcW w:w="450" w:type="dxa"/>
            <w:vMerge/>
          </w:tcPr>
          <w:p w:rsidR="00FF7F2E" w:rsidRPr="00FF7F2E" w:rsidRDefault="00FF7F2E" w:rsidP="00120FC6">
            <w:pPr>
              <w:autoSpaceDE w:val="0"/>
              <w:autoSpaceDN w:val="0"/>
              <w:adjustRightInd w:val="0"/>
            </w:pPr>
          </w:p>
        </w:tc>
        <w:tc>
          <w:tcPr>
            <w:tcW w:w="344" w:type="dxa"/>
            <w:vMerge/>
          </w:tcPr>
          <w:p w:rsidR="00FF7F2E" w:rsidRPr="00FF7F2E" w:rsidRDefault="00FF7F2E" w:rsidP="00120FC6">
            <w:pPr>
              <w:autoSpaceDE w:val="0"/>
              <w:autoSpaceDN w:val="0"/>
              <w:adjustRightInd w:val="0"/>
            </w:pPr>
          </w:p>
        </w:tc>
        <w:tc>
          <w:tcPr>
            <w:tcW w:w="2609" w:type="dxa"/>
            <w:gridSpan w:val="6"/>
            <w:vMerge w:val="restart"/>
          </w:tcPr>
          <w:p w:rsidR="00FF7F2E" w:rsidRPr="00FF7F2E" w:rsidRDefault="00FF7F2E" w:rsidP="00120FC6">
            <w:pPr>
              <w:autoSpaceDN w:val="0"/>
              <w:adjustRightInd w:val="0"/>
              <w:jc w:val="center"/>
            </w:pPr>
            <w:r w:rsidRPr="00FF7F2E">
              <w:t>документ, удостоверяющий личность:</w:t>
            </w:r>
          </w:p>
        </w:tc>
        <w:tc>
          <w:tcPr>
            <w:tcW w:w="1972" w:type="dxa"/>
            <w:gridSpan w:val="8"/>
          </w:tcPr>
          <w:p w:rsidR="00FF7F2E" w:rsidRPr="00FF7F2E" w:rsidRDefault="00FF7F2E" w:rsidP="00120FC6">
            <w:pPr>
              <w:autoSpaceDN w:val="0"/>
              <w:adjustRightInd w:val="0"/>
              <w:jc w:val="center"/>
            </w:pPr>
            <w:r w:rsidRPr="00FF7F2E">
              <w:t>вид:</w:t>
            </w:r>
          </w:p>
        </w:tc>
        <w:tc>
          <w:tcPr>
            <w:tcW w:w="2557" w:type="dxa"/>
            <w:gridSpan w:val="9"/>
          </w:tcPr>
          <w:p w:rsidR="00FF7F2E" w:rsidRPr="00FF7F2E" w:rsidRDefault="00FF7F2E" w:rsidP="00120FC6">
            <w:pPr>
              <w:autoSpaceDN w:val="0"/>
              <w:adjustRightInd w:val="0"/>
              <w:jc w:val="center"/>
            </w:pPr>
            <w:r w:rsidRPr="00FF7F2E">
              <w:t>серия:</w:t>
            </w:r>
          </w:p>
        </w:tc>
        <w:tc>
          <w:tcPr>
            <w:tcW w:w="1056" w:type="dxa"/>
            <w:gridSpan w:val="3"/>
          </w:tcPr>
          <w:p w:rsidR="00FF7F2E" w:rsidRPr="00FF7F2E" w:rsidRDefault="00FF7F2E" w:rsidP="00120FC6">
            <w:pPr>
              <w:autoSpaceDN w:val="0"/>
              <w:adjustRightInd w:val="0"/>
              <w:jc w:val="center"/>
            </w:pPr>
            <w:r w:rsidRPr="00FF7F2E">
              <w:t>номер:</w:t>
            </w:r>
          </w:p>
        </w:tc>
      </w:tr>
      <w:tr w:rsidR="00FF7F2E" w:rsidRPr="00FF7F2E" w:rsidTr="00FF7F2E">
        <w:tc>
          <w:tcPr>
            <w:tcW w:w="641" w:type="dxa"/>
            <w:vMerge/>
          </w:tcPr>
          <w:p w:rsidR="00FF7F2E" w:rsidRPr="00FF7F2E" w:rsidRDefault="00FF7F2E" w:rsidP="00120FC6">
            <w:pPr>
              <w:autoSpaceDE w:val="0"/>
              <w:autoSpaceDN w:val="0"/>
              <w:adjustRightInd w:val="0"/>
            </w:pPr>
          </w:p>
        </w:tc>
        <w:tc>
          <w:tcPr>
            <w:tcW w:w="450" w:type="dxa"/>
            <w:vMerge/>
          </w:tcPr>
          <w:p w:rsidR="00FF7F2E" w:rsidRPr="00FF7F2E" w:rsidRDefault="00FF7F2E" w:rsidP="00120FC6">
            <w:pPr>
              <w:autoSpaceDE w:val="0"/>
              <w:autoSpaceDN w:val="0"/>
              <w:adjustRightInd w:val="0"/>
            </w:pPr>
          </w:p>
        </w:tc>
        <w:tc>
          <w:tcPr>
            <w:tcW w:w="344" w:type="dxa"/>
            <w:vMerge/>
          </w:tcPr>
          <w:p w:rsidR="00FF7F2E" w:rsidRPr="00FF7F2E" w:rsidRDefault="00FF7F2E" w:rsidP="00120FC6">
            <w:pPr>
              <w:autoSpaceDE w:val="0"/>
              <w:autoSpaceDN w:val="0"/>
              <w:adjustRightInd w:val="0"/>
            </w:pPr>
          </w:p>
        </w:tc>
        <w:tc>
          <w:tcPr>
            <w:tcW w:w="2609" w:type="dxa"/>
            <w:gridSpan w:val="6"/>
            <w:vMerge/>
          </w:tcPr>
          <w:p w:rsidR="00FF7F2E" w:rsidRPr="00FF7F2E" w:rsidRDefault="00FF7F2E" w:rsidP="00120FC6">
            <w:pPr>
              <w:autoSpaceDE w:val="0"/>
              <w:autoSpaceDN w:val="0"/>
              <w:adjustRightInd w:val="0"/>
            </w:pPr>
          </w:p>
        </w:tc>
        <w:tc>
          <w:tcPr>
            <w:tcW w:w="1972" w:type="dxa"/>
            <w:gridSpan w:val="8"/>
            <w:vAlign w:val="bottom"/>
          </w:tcPr>
          <w:p w:rsidR="00FF7F2E" w:rsidRPr="00FF7F2E" w:rsidRDefault="00FF7F2E" w:rsidP="00120FC6">
            <w:pPr>
              <w:autoSpaceDN w:val="0"/>
              <w:adjustRightInd w:val="0"/>
            </w:pPr>
          </w:p>
        </w:tc>
        <w:tc>
          <w:tcPr>
            <w:tcW w:w="2557" w:type="dxa"/>
            <w:gridSpan w:val="9"/>
            <w:vAlign w:val="bottom"/>
          </w:tcPr>
          <w:p w:rsidR="00FF7F2E" w:rsidRPr="00FF7F2E" w:rsidRDefault="00FF7F2E" w:rsidP="00120FC6">
            <w:pPr>
              <w:autoSpaceDN w:val="0"/>
              <w:adjustRightInd w:val="0"/>
              <w:jc w:val="center"/>
            </w:pPr>
          </w:p>
        </w:tc>
        <w:tc>
          <w:tcPr>
            <w:tcW w:w="1056" w:type="dxa"/>
            <w:gridSpan w:val="3"/>
            <w:vAlign w:val="bottom"/>
          </w:tcPr>
          <w:p w:rsidR="00FF7F2E" w:rsidRPr="00FF7F2E" w:rsidRDefault="00FF7F2E" w:rsidP="00120FC6">
            <w:pPr>
              <w:autoSpaceDN w:val="0"/>
              <w:adjustRightInd w:val="0"/>
              <w:jc w:val="center"/>
            </w:pPr>
          </w:p>
        </w:tc>
      </w:tr>
      <w:tr w:rsidR="00FF7F2E" w:rsidRPr="00FF7F2E" w:rsidTr="00FF7F2E">
        <w:tc>
          <w:tcPr>
            <w:tcW w:w="641" w:type="dxa"/>
            <w:vMerge/>
          </w:tcPr>
          <w:p w:rsidR="00FF7F2E" w:rsidRPr="00FF7F2E" w:rsidRDefault="00FF7F2E" w:rsidP="00120FC6">
            <w:pPr>
              <w:autoSpaceDE w:val="0"/>
              <w:autoSpaceDN w:val="0"/>
              <w:adjustRightInd w:val="0"/>
            </w:pPr>
          </w:p>
        </w:tc>
        <w:tc>
          <w:tcPr>
            <w:tcW w:w="450" w:type="dxa"/>
            <w:vMerge/>
          </w:tcPr>
          <w:p w:rsidR="00FF7F2E" w:rsidRPr="00FF7F2E" w:rsidRDefault="00FF7F2E" w:rsidP="00120FC6">
            <w:pPr>
              <w:autoSpaceDE w:val="0"/>
              <w:autoSpaceDN w:val="0"/>
              <w:adjustRightInd w:val="0"/>
            </w:pPr>
          </w:p>
        </w:tc>
        <w:tc>
          <w:tcPr>
            <w:tcW w:w="344" w:type="dxa"/>
            <w:vMerge/>
          </w:tcPr>
          <w:p w:rsidR="00FF7F2E" w:rsidRPr="00FF7F2E" w:rsidRDefault="00FF7F2E" w:rsidP="00120FC6">
            <w:pPr>
              <w:autoSpaceDE w:val="0"/>
              <w:autoSpaceDN w:val="0"/>
              <w:adjustRightInd w:val="0"/>
            </w:pPr>
          </w:p>
        </w:tc>
        <w:tc>
          <w:tcPr>
            <w:tcW w:w="2609" w:type="dxa"/>
            <w:gridSpan w:val="6"/>
            <w:vMerge/>
          </w:tcPr>
          <w:p w:rsidR="00FF7F2E" w:rsidRPr="00FF7F2E" w:rsidRDefault="00FF7F2E" w:rsidP="00120FC6">
            <w:pPr>
              <w:autoSpaceDE w:val="0"/>
              <w:autoSpaceDN w:val="0"/>
              <w:adjustRightInd w:val="0"/>
            </w:pPr>
          </w:p>
        </w:tc>
        <w:tc>
          <w:tcPr>
            <w:tcW w:w="3165" w:type="dxa"/>
            <w:gridSpan w:val="13"/>
          </w:tcPr>
          <w:p w:rsidR="00FF7F2E" w:rsidRPr="00FF7F2E" w:rsidRDefault="00FF7F2E" w:rsidP="00120FC6">
            <w:pPr>
              <w:autoSpaceDN w:val="0"/>
              <w:adjustRightInd w:val="0"/>
              <w:jc w:val="center"/>
            </w:pPr>
            <w:r w:rsidRPr="00FF7F2E">
              <w:t>дата выдачи:</w:t>
            </w:r>
          </w:p>
        </w:tc>
        <w:tc>
          <w:tcPr>
            <w:tcW w:w="2420" w:type="dxa"/>
            <w:gridSpan w:val="7"/>
          </w:tcPr>
          <w:p w:rsidR="00FF7F2E" w:rsidRPr="00FF7F2E" w:rsidRDefault="00FF7F2E" w:rsidP="00120FC6">
            <w:pPr>
              <w:autoSpaceDN w:val="0"/>
              <w:adjustRightInd w:val="0"/>
              <w:jc w:val="center"/>
            </w:pPr>
            <w:r w:rsidRPr="00FF7F2E">
              <w:t xml:space="preserve">кем </w:t>
            </w:r>
            <w:proofErr w:type="gramStart"/>
            <w:r w:rsidRPr="00FF7F2E">
              <w:t>выдан</w:t>
            </w:r>
            <w:proofErr w:type="gramEnd"/>
            <w:r w:rsidRPr="00FF7F2E">
              <w:t>:</w:t>
            </w:r>
          </w:p>
        </w:tc>
      </w:tr>
      <w:tr w:rsidR="00FF7F2E" w:rsidRPr="00FF7F2E" w:rsidTr="00FF7F2E">
        <w:tc>
          <w:tcPr>
            <w:tcW w:w="641" w:type="dxa"/>
            <w:vMerge/>
          </w:tcPr>
          <w:p w:rsidR="00FF7F2E" w:rsidRPr="00FF7F2E" w:rsidRDefault="00FF7F2E" w:rsidP="00120FC6">
            <w:pPr>
              <w:autoSpaceDE w:val="0"/>
              <w:autoSpaceDN w:val="0"/>
              <w:adjustRightInd w:val="0"/>
            </w:pPr>
          </w:p>
        </w:tc>
        <w:tc>
          <w:tcPr>
            <w:tcW w:w="450" w:type="dxa"/>
            <w:vMerge/>
          </w:tcPr>
          <w:p w:rsidR="00FF7F2E" w:rsidRPr="00FF7F2E" w:rsidRDefault="00FF7F2E" w:rsidP="00120FC6">
            <w:pPr>
              <w:autoSpaceDE w:val="0"/>
              <w:autoSpaceDN w:val="0"/>
              <w:adjustRightInd w:val="0"/>
            </w:pPr>
          </w:p>
        </w:tc>
        <w:tc>
          <w:tcPr>
            <w:tcW w:w="344" w:type="dxa"/>
            <w:vMerge/>
          </w:tcPr>
          <w:p w:rsidR="00FF7F2E" w:rsidRPr="00FF7F2E" w:rsidRDefault="00FF7F2E" w:rsidP="00120FC6">
            <w:pPr>
              <w:autoSpaceDE w:val="0"/>
              <w:autoSpaceDN w:val="0"/>
              <w:adjustRightInd w:val="0"/>
            </w:pPr>
          </w:p>
        </w:tc>
        <w:tc>
          <w:tcPr>
            <w:tcW w:w="2609" w:type="dxa"/>
            <w:gridSpan w:val="6"/>
            <w:vMerge/>
          </w:tcPr>
          <w:p w:rsidR="00FF7F2E" w:rsidRPr="00FF7F2E" w:rsidRDefault="00FF7F2E" w:rsidP="00120FC6">
            <w:pPr>
              <w:autoSpaceDE w:val="0"/>
              <w:autoSpaceDN w:val="0"/>
              <w:adjustRightInd w:val="0"/>
            </w:pPr>
          </w:p>
        </w:tc>
        <w:tc>
          <w:tcPr>
            <w:tcW w:w="3165" w:type="dxa"/>
            <w:gridSpan w:val="13"/>
            <w:vMerge w:val="restart"/>
          </w:tcPr>
          <w:tbl>
            <w:tblPr>
              <w:tblW w:w="6387" w:type="dxa"/>
              <w:tblLayout w:type="fixed"/>
              <w:tblLook w:val="01E0" w:firstRow="1" w:lastRow="1" w:firstColumn="1" w:lastColumn="1" w:noHBand="0" w:noVBand="0"/>
            </w:tblPr>
            <w:tblGrid>
              <w:gridCol w:w="264"/>
              <w:gridCol w:w="365"/>
              <w:gridCol w:w="236"/>
              <w:gridCol w:w="978"/>
              <w:gridCol w:w="294"/>
              <w:gridCol w:w="540"/>
              <w:gridCol w:w="360"/>
              <w:gridCol w:w="3350"/>
            </w:tblGrid>
            <w:tr w:rsidR="00FF7F2E" w:rsidRPr="00FF7F2E" w:rsidTr="00FF7F2E">
              <w:tc>
                <w:tcPr>
                  <w:tcW w:w="264" w:type="dxa"/>
                  <w:shd w:val="clear" w:color="auto" w:fill="auto"/>
                </w:tcPr>
                <w:p w:rsidR="00FF7F2E" w:rsidRPr="00FF7F2E" w:rsidRDefault="00FF7F2E" w:rsidP="006569A3">
                  <w:pPr>
                    <w:framePr w:hSpace="180" w:wrap="around" w:vAnchor="text" w:hAnchor="text" w:y="1"/>
                    <w:autoSpaceDN w:val="0"/>
                    <w:adjustRightInd w:val="0"/>
                    <w:ind w:right="-113"/>
                    <w:suppressOverlap/>
                    <w:jc w:val="right"/>
                  </w:pPr>
                  <w:r w:rsidRPr="00FF7F2E">
                    <w:t>«</w:t>
                  </w:r>
                </w:p>
              </w:tc>
              <w:tc>
                <w:tcPr>
                  <w:tcW w:w="365" w:type="dxa"/>
                  <w:tcBorders>
                    <w:bottom w:val="single" w:sz="4" w:space="0" w:color="auto"/>
                  </w:tcBorders>
                  <w:shd w:val="clear" w:color="auto" w:fill="auto"/>
                  <w:vAlign w:val="bottom"/>
                </w:tcPr>
                <w:p w:rsidR="00FF7F2E" w:rsidRPr="00FF7F2E" w:rsidRDefault="00FF7F2E" w:rsidP="006569A3">
                  <w:pPr>
                    <w:framePr w:hSpace="180" w:wrap="around" w:vAnchor="text" w:hAnchor="text" w:y="1"/>
                    <w:autoSpaceDN w:val="0"/>
                    <w:adjustRightInd w:val="0"/>
                    <w:suppressOverlap/>
                  </w:pPr>
                </w:p>
              </w:tc>
              <w:tc>
                <w:tcPr>
                  <w:tcW w:w="236" w:type="dxa"/>
                  <w:shd w:val="clear" w:color="auto" w:fill="auto"/>
                </w:tcPr>
                <w:p w:rsidR="00FF7F2E" w:rsidRPr="00FF7F2E" w:rsidRDefault="00FF7F2E" w:rsidP="006569A3">
                  <w:pPr>
                    <w:framePr w:hSpace="180" w:wrap="around" w:vAnchor="text" w:hAnchor="text" w:y="1"/>
                    <w:autoSpaceDN w:val="0"/>
                    <w:adjustRightInd w:val="0"/>
                    <w:ind w:left="-113"/>
                    <w:suppressOverlap/>
                    <w:jc w:val="center"/>
                  </w:pPr>
                  <w:r w:rsidRPr="00FF7F2E">
                    <w:t>»</w:t>
                  </w:r>
                </w:p>
              </w:tc>
              <w:tc>
                <w:tcPr>
                  <w:tcW w:w="978" w:type="dxa"/>
                  <w:tcBorders>
                    <w:bottom w:val="single" w:sz="4" w:space="0" w:color="auto"/>
                  </w:tcBorders>
                  <w:shd w:val="clear" w:color="auto" w:fill="auto"/>
                  <w:vAlign w:val="bottom"/>
                </w:tcPr>
                <w:p w:rsidR="00FF7F2E" w:rsidRPr="00FF7F2E" w:rsidRDefault="00FF7F2E" w:rsidP="006569A3">
                  <w:pPr>
                    <w:framePr w:hSpace="180" w:wrap="around" w:vAnchor="text" w:hAnchor="text" w:y="1"/>
                    <w:autoSpaceDN w:val="0"/>
                    <w:adjustRightInd w:val="0"/>
                    <w:suppressOverlap/>
                  </w:pPr>
                </w:p>
              </w:tc>
              <w:tc>
                <w:tcPr>
                  <w:tcW w:w="294" w:type="dxa"/>
                  <w:shd w:val="clear" w:color="auto" w:fill="auto"/>
                  <w:vAlign w:val="bottom"/>
                </w:tcPr>
                <w:p w:rsidR="00FF7F2E" w:rsidRPr="00FF7F2E" w:rsidRDefault="00FF7F2E" w:rsidP="006569A3">
                  <w:pPr>
                    <w:framePr w:hSpace="180" w:wrap="around" w:vAnchor="text" w:hAnchor="text" w:y="1"/>
                    <w:autoSpaceDN w:val="0"/>
                    <w:adjustRightInd w:val="0"/>
                    <w:suppressOverlap/>
                  </w:pPr>
                </w:p>
              </w:tc>
              <w:tc>
                <w:tcPr>
                  <w:tcW w:w="540" w:type="dxa"/>
                  <w:tcBorders>
                    <w:bottom w:val="single" w:sz="4" w:space="0" w:color="auto"/>
                  </w:tcBorders>
                  <w:shd w:val="clear" w:color="auto" w:fill="auto"/>
                  <w:vAlign w:val="bottom"/>
                </w:tcPr>
                <w:p w:rsidR="00FF7F2E" w:rsidRPr="00FF7F2E" w:rsidRDefault="00FF7F2E" w:rsidP="006569A3">
                  <w:pPr>
                    <w:framePr w:hSpace="180" w:wrap="around" w:vAnchor="text" w:hAnchor="text" w:y="1"/>
                    <w:autoSpaceDN w:val="0"/>
                    <w:adjustRightInd w:val="0"/>
                    <w:suppressOverlap/>
                  </w:pPr>
                </w:p>
              </w:tc>
              <w:tc>
                <w:tcPr>
                  <w:tcW w:w="3710" w:type="dxa"/>
                  <w:gridSpan w:val="2"/>
                  <w:shd w:val="clear" w:color="auto" w:fill="auto"/>
                  <w:vAlign w:val="bottom"/>
                </w:tcPr>
                <w:p w:rsidR="00FF7F2E" w:rsidRPr="00FF7F2E" w:rsidRDefault="00FF7F2E" w:rsidP="006569A3">
                  <w:pPr>
                    <w:framePr w:hSpace="180" w:wrap="around" w:vAnchor="text" w:hAnchor="text" w:y="1"/>
                    <w:autoSpaceDN w:val="0"/>
                    <w:adjustRightInd w:val="0"/>
                    <w:suppressOverlap/>
                  </w:pPr>
                  <w:proofErr w:type="gramStart"/>
                  <w:r w:rsidRPr="00FF7F2E">
                    <w:t>г</w:t>
                  </w:r>
                  <w:proofErr w:type="gramEnd"/>
                  <w:r w:rsidRPr="00FF7F2E">
                    <w:t>.</w:t>
                  </w:r>
                </w:p>
              </w:tc>
            </w:tr>
            <w:tr w:rsidR="00FF7F2E" w:rsidRPr="00FF7F2E" w:rsidTr="00FF7F2E">
              <w:trPr>
                <w:gridAfter w:val="1"/>
                <w:wAfter w:w="3350" w:type="dxa"/>
                <w:trHeight w:val="605"/>
              </w:trPr>
              <w:tc>
                <w:tcPr>
                  <w:tcW w:w="3037" w:type="dxa"/>
                  <w:gridSpan w:val="7"/>
                  <w:shd w:val="clear" w:color="auto" w:fill="auto"/>
                </w:tcPr>
                <w:p w:rsidR="00FF7F2E" w:rsidRPr="00FF7F2E" w:rsidRDefault="00FF7F2E" w:rsidP="006569A3">
                  <w:pPr>
                    <w:framePr w:hSpace="180" w:wrap="around" w:vAnchor="text" w:hAnchor="text" w:y="1"/>
                    <w:autoSpaceDN w:val="0"/>
                    <w:adjustRightInd w:val="0"/>
                    <w:suppressOverlap/>
                  </w:pPr>
                </w:p>
              </w:tc>
            </w:tr>
          </w:tbl>
          <w:p w:rsidR="00FF7F2E" w:rsidRPr="00FF7F2E" w:rsidRDefault="00FF7F2E" w:rsidP="00120FC6">
            <w:pPr>
              <w:autoSpaceDN w:val="0"/>
              <w:adjustRightInd w:val="0"/>
              <w:jc w:val="center"/>
            </w:pPr>
          </w:p>
        </w:tc>
        <w:tc>
          <w:tcPr>
            <w:tcW w:w="2420" w:type="dxa"/>
            <w:gridSpan w:val="7"/>
            <w:vAlign w:val="bottom"/>
          </w:tcPr>
          <w:p w:rsidR="00FF7F2E" w:rsidRPr="00FF7F2E" w:rsidRDefault="00FF7F2E" w:rsidP="00120FC6">
            <w:pPr>
              <w:autoSpaceDN w:val="0"/>
              <w:adjustRightInd w:val="0"/>
            </w:pPr>
          </w:p>
        </w:tc>
      </w:tr>
      <w:tr w:rsidR="00FF7F2E" w:rsidRPr="00FF7F2E" w:rsidTr="00FF7F2E">
        <w:tc>
          <w:tcPr>
            <w:tcW w:w="641" w:type="dxa"/>
            <w:vMerge/>
          </w:tcPr>
          <w:p w:rsidR="00FF7F2E" w:rsidRPr="00FF7F2E" w:rsidRDefault="00FF7F2E" w:rsidP="00120FC6">
            <w:pPr>
              <w:autoSpaceDE w:val="0"/>
              <w:autoSpaceDN w:val="0"/>
              <w:adjustRightInd w:val="0"/>
            </w:pPr>
          </w:p>
        </w:tc>
        <w:tc>
          <w:tcPr>
            <w:tcW w:w="450" w:type="dxa"/>
            <w:vMerge/>
          </w:tcPr>
          <w:p w:rsidR="00FF7F2E" w:rsidRPr="00FF7F2E" w:rsidRDefault="00FF7F2E" w:rsidP="00120FC6">
            <w:pPr>
              <w:autoSpaceDE w:val="0"/>
              <w:autoSpaceDN w:val="0"/>
              <w:adjustRightInd w:val="0"/>
            </w:pPr>
          </w:p>
        </w:tc>
        <w:tc>
          <w:tcPr>
            <w:tcW w:w="344" w:type="dxa"/>
            <w:vMerge/>
          </w:tcPr>
          <w:p w:rsidR="00FF7F2E" w:rsidRPr="00FF7F2E" w:rsidRDefault="00FF7F2E" w:rsidP="00120FC6">
            <w:pPr>
              <w:autoSpaceDE w:val="0"/>
              <w:autoSpaceDN w:val="0"/>
              <w:adjustRightInd w:val="0"/>
            </w:pPr>
          </w:p>
        </w:tc>
        <w:tc>
          <w:tcPr>
            <w:tcW w:w="2609" w:type="dxa"/>
            <w:gridSpan w:val="6"/>
            <w:vMerge/>
          </w:tcPr>
          <w:p w:rsidR="00FF7F2E" w:rsidRPr="00FF7F2E" w:rsidRDefault="00FF7F2E" w:rsidP="00120FC6">
            <w:pPr>
              <w:autoSpaceDE w:val="0"/>
              <w:autoSpaceDN w:val="0"/>
              <w:adjustRightInd w:val="0"/>
            </w:pPr>
          </w:p>
        </w:tc>
        <w:tc>
          <w:tcPr>
            <w:tcW w:w="3165" w:type="dxa"/>
            <w:gridSpan w:val="13"/>
            <w:vMerge/>
          </w:tcPr>
          <w:p w:rsidR="00FF7F2E" w:rsidRPr="00FF7F2E" w:rsidRDefault="00FF7F2E" w:rsidP="00120FC6">
            <w:pPr>
              <w:autoSpaceDE w:val="0"/>
              <w:autoSpaceDN w:val="0"/>
              <w:adjustRightInd w:val="0"/>
            </w:pPr>
          </w:p>
        </w:tc>
        <w:tc>
          <w:tcPr>
            <w:tcW w:w="2420" w:type="dxa"/>
            <w:gridSpan w:val="7"/>
          </w:tcPr>
          <w:p w:rsidR="00FF7F2E" w:rsidRPr="00FF7F2E" w:rsidRDefault="00FF7F2E" w:rsidP="00120FC6">
            <w:pPr>
              <w:autoSpaceDN w:val="0"/>
              <w:adjustRightInd w:val="0"/>
            </w:pPr>
          </w:p>
        </w:tc>
      </w:tr>
      <w:tr w:rsidR="00FF7F2E" w:rsidRPr="00FF7F2E" w:rsidTr="00FF7F2E">
        <w:tc>
          <w:tcPr>
            <w:tcW w:w="641" w:type="dxa"/>
            <w:vMerge/>
          </w:tcPr>
          <w:p w:rsidR="00FF7F2E" w:rsidRPr="00FF7F2E" w:rsidRDefault="00FF7F2E" w:rsidP="00120FC6">
            <w:pPr>
              <w:autoSpaceDE w:val="0"/>
              <w:autoSpaceDN w:val="0"/>
              <w:adjustRightInd w:val="0"/>
            </w:pPr>
          </w:p>
        </w:tc>
        <w:tc>
          <w:tcPr>
            <w:tcW w:w="450" w:type="dxa"/>
            <w:vMerge/>
          </w:tcPr>
          <w:p w:rsidR="00FF7F2E" w:rsidRPr="00FF7F2E" w:rsidRDefault="00FF7F2E" w:rsidP="00120FC6">
            <w:pPr>
              <w:autoSpaceDE w:val="0"/>
              <w:autoSpaceDN w:val="0"/>
              <w:adjustRightInd w:val="0"/>
            </w:pPr>
          </w:p>
        </w:tc>
        <w:tc>
          <w:tcPr>
            <w:tcW w:w="344" w:type="dxa"/>
            <w:vMerge/>
          </w:tcPr>
          <w:p w:rsidR="00FF7F2E" w:rsidRPr="00FF7F2E" w:rsidRDefault="00FF7F2E" w:rsidP="00120FC6">
            <w:pPr>
              <w:autoSpaceDE w:val="0"/>
              <w:autoSpaceDN w:val="0"/>
              <w:adjustRightInd w:val="0"/>
            </w:pPr>
          </w:p>
        </w:tc>
        <w:tc>
          <w:tcPr>
            <w:tcW w:w="2609" w:type="dxa"/>
            <w:gridSpan w:val="6"/>
            <w:vMerge/>
          </w:tcPr>
          <w:p w:rsidR="00FF7F2E" w:rsidRPr="00FF7F2E" w:rsidRDefault="00FF7F2E" w:rsidP="00120FC6">
            <w:pPr>
              <w:autoSpaceDE w:val="0"/>
              <w:autoSpaceDN w:val="0"/>
              <w:adjustRightInd w:val="0"/>
            </w:pPr>
          </w:p>
        </w:tc>
        <w:tc>
          <w:tcPr>
            <w:tcW w:w="3165" w:type="dxa"/>
            <w:gridSpan w:val="13"/>
            <w:vMerge/>
          </w:tcPr>
          <w:p w:rsidR="00FF7F2E" w:rsidRPr="00FF7F2E" w:rsidRDefault="00FF7F2E" w:rsidP="00120FC6">
            <w:pPr>
              <w:autoSpaceDE w:val="0"/>
              <w:autoSpaceDN w:val="0"/>
              <w:adjustRightInd w:val="0"/>
            </w:pPr>
          </w:p>
        </w:tc>
        <w:tc>
          <w:tcPr>
            <w:tcW w:w="2420" w:type="dxa"/>
            <w:gridSpan w:val="7"/>
          </w:tcPr>
          <w:p w:rsidR="00FF7F2E" w:rsidRPr="00FF7F2E" w:rsidRDefault="00FF7F2E" w:rsidP="00120FC6">
            <w:pPr>
              <w:autoSpaceDN w:val="0"/>
              <w:adjustRightInd w:val="0"/>
            </w:pPr>
          </w:p>
        </w:tc>
      </w:tr>
      <w:tr w:rsidR="00FF7F2E" w:rsidRPr="00FF7F2E" w:rsidTr="00FF7F2E">
        <w:tc>
          <w:tcPr>
            <w:tcW w:w="641" w:type="dxa"/>
            <w:vMerge/>
          </w:tcPr>
          <w:p w:rsidR="00FF7F2E" w:rsidRPr="00FF7F2E" w:rsidRDefault="00FF7F2E" w:rsidP="00120FC6">
            <w:pPr>
              <w:autoSpaceDE w:val="0"/>
              <w:autoSpaceDN w:val="0"/>
              <w:adjustRightInd w:val="0"/>
            </w:pPr>
          </w:p>
        </w:tc>
        <w:tc>
          <w:tcPr>
            <w:tcW w:w="450" w:type="dxa"/>
            <w:vMerge/>
          </w:tcPr>
          <w:p w:rsidR="00FF7F2E" w:rsidRPr="00FF7F2E" w:rsidRDefault="00FF7F2E" w:rsidP="00120FC6">
            <w:pPr>
              <w:autoSpaceDE w:val="0"/>
              <w:autoSpaceDN w:val="0"/>
              <w:adjustRightInd w:val="0"/>
            </w:pPr>
          </w:p>
        </w:tc>
        <w:tc>
          <w:tcPr>
            <w:tcW w:w="344" w:type="dxa"/>
            <w:vMerge/>
          </w:tcPr>
          <w:p w:rsidR="00FF7F2E" w:rsidRPr="00FF7F2E" w:rsidRDefault="00FF7F2E" w:rsidP="00120FC6">
            <w:pPr>
              <w:autoSpaceDE w:val="0"/>
              <w:autoSpaceDN w:val="0"/>
              <w:adjustRightInd w:val="0"/>
            </w:pPr>
          </w:p>
        </w:tc>
        <w:tc>
          <w:tcPr>
            <w:tcW w:w="2609" w:type="dxa"/>
            <w:gridSpan w:val="6"/>
            <w:vAlign w:val="center"/>
          </w:tcPr>
          <w:p w:rsidR="00FF7F2E" w:rsidRPr="00FF7F2E" w:rsidRDefault="00FF7F2E" w:rsidP="00120FC6">
            <w:pPr>
              <w:autoSpaceDN w:val="0"/>
              <w:adjustRightInd w:val="0"/>
              <w:jc w:val="center"/>
            </w:pPr>
            <w:r w:rsidRPr="00FF7F2E">
              <w:t>почтовый адрес:</w:t>
            </w:r>
          </w:p>
        </w:tc>
        <w:tc>
          <w:tcPr>
            <w:tcW w:w="3099" w:type="dxa"/>
            <w:gridSpan w:val="12"/>
            <w:vAlign w:val="center"/>
          </w:tcPr>
          <w:p w:rsidR="00FF7F2E" w:rsidRPr="00FF7F2E" w:rsidRDefault="00FF7F2E" w:rsidP="00120FC6">
            <w:pPr>
              <w:autoSpaceDN w:val="0"/>
              <w:adjustRightInd w:val="0"/>
              <w:jc w:val="center"/>
            </w:pPr>
            <w:r w:rsidRPr="00FF7F2E">
              <w:t>телефон для связи:</w:t>
            </w:r>
          </w:p>
        </w:tc>
        <w:tc>
          <w:tcPr>
            <w:tcW w:w="2486" w:type="dxa"/>
            <w:gridSpan w:val="8"/>
            <w:vAlign w:val="center"/>
          </w:tcPr>
          <w:p w:rsidR="00FF7F2E" w:rsidRPr="00FF7F2E" w:rsidRDefault="00FF7F2E" w:rsidP="00120FC6">
            <w:pPr>
              <w:autoSpaceDN w:val="0"/>
              <w:adjustRightInd w:val="0"/>
              <w:jc w:val="center"/>
            </w:pPr>
            <w:r w:rsidRPr="00FF7F2E">
              <w:t>адрес электронной почты (при наличии):</w:t>
            </w:r>
          </w:p>
        </w:tc>
      </w:tr>
      <w:tr w:rsidR="00FF7F2E" w:rsidRPr="00FF7F2E" w:rsidTr="00FF7F2E">
        <w:tc>
          <w:tcPr>
            <w:tcW w:w="641" w:type="dxa"/>
            <w:vMerge/>
          </w:tcPr>
          <w:p w:rsidR="00FF7F2E" w:rsidRPr="00FF7F2E" w:rsidRDefault="00FF7F2E" w:rsidP="00120FC6">
            <w:pPr>
              <w:autoSpaceDE w:val="0"/>
              <w:autoSpaceDN w:val="0"/>
              <w:adjustRightInd w:val="0"/>
            </w:pPr>
          </w:p>
        </w:tc>
        <w:tc>
          <w:tcPr>
            <w:tcW w:w="450" w:type="dxa"/>
            <w:vMerge/>
          </w:tcPr>
          <w:p w:rsidR="00FF7F2E" w:rsidRPr="00FF7F2E" w:rsidRDefault="00FF7F2E" w:rsidP="00120FC6">
            <w:pPr>
              <w:autoSpaceDE w:val="0"/>
              <w:autoSpaceDN w:val="0"/>
              <w:adjustRightInd w:val="0"/>
            </w:pPr>
          </w:p>
        </w:tc>
        <w:tc>
          <w:tcPr>
            <w:tcW w:w="344" w:type="dxa"/>
            <w:vMerge/>
          </w:tcPr>
          <w:p w:rsidR="00FF7F2E" w:rsidRPr="00FF7F2E" w:rsidRDefault="00FF7F2E" w:rsidP="00120FC6">
            <w:pPr>
              <w:autoSpaceDE w:val="0"/>
              <w:autoSpaceDN w:val="0"/>
              <w:adjustRightInd w:val="0"/>
            </w:pPr>
          </w:p>
        </w:tc>
        <w:tc>
          <w:tcPr>
            <w:tcW w:w="2609" w:type="dxa"/>
            <w:gridSpan w:val="6"/>
            <w:vAlign w:val="bottom"/>
          </w:tcPr>
          <w:p w:rsidR="00FF7F2E" w:rsidRPr="00FF7F2E" w:rsidRDefault="00FF7F2E" w:rsidP="00120FC6">
            <w:pPr>
              <w:autoSpaceDN w:val="0"/>
              <w:adjustRightInd w:val="0"/>
            </w:pPr>
          </w:p>
        </w:tc>
        <w:tc>
          <w:tcPr>
            <w:tcW w:w="3099" w:type="dxa"/>
            <w:gridSpan w:val="12"/>
            <w:vMerge w:val="restart"/>
            <w:vAlign w:val="bottom"/>
          </w:tcPr>
          <w:p w:rsidR="00FF7F2E" w:rsidRPr="00FF7F2E" w:rsidRDefault="00FF7F2E" w:rsidP="00120FC6">
            <w:pPr>
              <w:autoSpaceDN w:val="0"/>
              <w:adjustRightInd w:val="0"/>
              <w:jc w:val="center"/>
            </w:pPr>
          </w:p>
        </w:tc>
        <w:tc>
          <w:tcPr>
            <w:tcW w:w="2486" w:type="dxa"/>
            <w:gridSpan w:val="8"/>
            <w:vMerge w:val="restart"/>
            <w:vAlign w:val="bottom"/>
          </w:tcPr>
          <w:p w:rsidR="00FF7F2E" w:rsidRPr="00FF7F2E" w:rsidRDefault="00FF7F2E" w:rsidP="00120FC6">
            <w:pPr>
              <w:autoSpaceDN w:val="0"/>
              <w:adjustRightInd w:val="0"/>
            </w:pPr>
          </w:p>
        </w:tc>
      </w:tr>
      <w:tr w:rsidR="00FF7F2E" w:rsidRPr="00FF7F2E" w:rsidTr="00FF7F2E">
        <w:tc>
          <w:tcPr>
            <w:tcW w:w="641" w:type="dxa"/>
            <w:vMerge/>
          </w:tcPr>
          <w:p w:rsidR="00FF7F2E" w:rsidRPr="00FF7F2E" w:rsidRDefault="00FF7F2E" w:rsidP="00120FC6">
            <w:pPr>
              <w:autoSpaceDE w:val="0"/>
              <w:autoSpaceDN w:val="0"/>
              <w:adjustRightInd w:val="0"/>
            </w:pPr>
          </w:p>
        </w:tc>
        <w:tc>
          <w:tcPr>
            <w:tcW w:w="450" w:type="dxa"/>
            <w:vMerge/>
          </w:tcPr>
          <w:p w:rsidR="00FF7F2E" w:rsidRPr="00FF7F2E" w:rsidRDefault="00FF7F2E" w:rsidP="00120FC6">
            <w:pPr>
              <w:autoSpaceDE w:val="0"/>
              <w:autoSpaceDN w:val="0"/>
              <w:adjustRightInd w:val="0"/>
            </w:pPr>
          </w:p>
        </w:tc>
        <w:tc>
          <w:tcPr>
            <w:tcW w:w="344" w:type="dxa"/>
            <w:vMerge/>
          </w:tcPr>
          <w:p w:rsidR="00FF7F2E" w:rsidRPr="00FF7F2E" w:rsidRDefault="00FF7F2E" w:rsidP="00120FC6">
            <w:pPr>
              <w:autoSpaceDE w:val="0"/>
              <w:autoSpaceDN w:val="0"/>
              <w:adjustRightInd w:val="0"/>
            </w:pPr>
          </w:p>
        </w:tc>
        <w:tc>
          <w:tcPr>
            <w:tcW w:w="2609" w:type="dxa"/>
            <w:gridSpan w:val="6"/>
            <w:vAlign w:val="bottom"/>
          </w:tcPr>
          <w:p w:rsidR="00FF7F2E" w:rsidRPr="00FF7F2E" w:rsidRDefault="00FF7F2E" w:rsidP="00120FC6">
            <w:pPr>
              <w:autoSpaceDN w:val="0"/>
              <w:adjustRightInd w:val="0"/>
            </w:pPr>
          </w:p>
        </w:tc>
        <w:tc>
          <w:tcPr>
            <w:tcW w:w="3099" w:type="dxa"/>
            <w:gridSpan w:val="12"/>
            <w:vMerge/>
          </w:tcPr>
          <w:p w:rsidR="00FF7F2E" w:rsidRPr="00FF7F2E" w:rsidRDefault="00FF7F2E" w:rsidP="00120FC6">
            <w:pPr>
              <w:autoSpaceDE w:val="0"/>
              <w:autoSpaceDN w:val="0"/>
              <w:adjustRightInd w:val="0"/>
            </w:pPr>
          </w:p>
        </w:tc>
        <w:tc>
          <w:tcPr>
            <w:tcW w:w="2486" w:type="dxa"/>
            <w:gridSpan w:val="8"/>
            <w:vMerge/>
          </w:tcPr>
          <w:p w:rsidR="00FF7F2E" w:rsidRPr="00FF7F2E" w:rsidRDefault="00FF7F2E" w:rsidP="00120FC6">
            <w:pPr>
              <w:autoSpaceDE w:val="0"/>
              <w:autoSpaceDN w:val="0"/>
              <w:adjustRightInd w:val="0"/>
            </w:pPr>
          </w:p>
        </w:tc>
      </w:tr>
      <w:tr w:rsidR="00FF7F2E" w:rsidRPr="00FF7F2E" w:rsidTr="00FF7F2E">
        <w:tc>
          <w:tcPr>
            <w:tcW w:w="641" w:type="dxa"/>
            <w:vMerge/>
          </w:tcPr>
          <w:p w:rsidR="00FF7F2E" w:rsidRPr="00FF7F2E" w:rsidRDefault="00FF7F2E" w:rsidP="00120FC6">
            <w:pPr>
              <w:autoSpaceDE w:val="0"/>
              <w:autoSpaceDN w:val="0"/>
              <w:adjustRightInd w:val="0"/>
            </w:pPr>
          </w:p>
        </w:tc>
        <w:tc>
          <w:tcPr>
            <w:tcW w:w="450" w:type="dxa"/>
            <w:vMerge/>
          </w:tcPr>
          <w:p w:rsidR="00FF7F2E" w:rsidRPr="00FF7F2E" w:rsidRDefault="00FF7F2E" w:rsidP="00120FC6">
            <w:pPr>
              <w:autoSpaceDE w:val="0"/>
              <w:autoSpaceDN w:val="0"/>
              <w:adjustRightInd w:val="0"/>
            </w:pPr>
          </w:p>
        </w:tc>
        <w:tc>
          <w:tcPr>
            <w:tcW w:w="344" w:type="dxa"/>
            <w:vMerge/>
          </w:tcPr>
          <w:p w:rsidR="00FF7F2E" w:rsidRPr="00FF7F2E" w:rsidRDefault="00FF7F2E" w:rsidP="00120FC6">
            <w:pPr>
              <w:autoSpaceDE w:val="0"/>
              <w:autoSpaceDN w:val="0"/>
              <w:adjustRightInd w:val="0"/>
            </w:pPr>
          </w:p>
        </w:tc>
        <w:tc>
          <w:tcPr>
            <w:tcW w:w="8194" w:type="dxa"/>
            <w:gridSpan w:val="26"/>
          </w:tcPr>
          <w:p w:rsidR="00FF7F2E" w:rsidRPr="00FF7F2E" w:rsidRDefault="00FF7F2E" w:rsidP="00120FC6">
            <w:pPr>
              <w:autoSpaceDN w:val="0"/>
              <w:adjustRightInd w:val="0"/>
              <w:jc w:val="both"/>
            </w:pPr>
            <w:r w:rsidRPr="00FF7F2E">
              <w:t>наименование и реквизиты документа, подтверждающего полномочия представителя:</w:t>
            </w:r>
          </w:p>
        </w:tc>
      </w:tr>
      <w:tr w:rsidR="00FF7F2E" w:rsidRPr="00FF7F2E" w:rsidTr="00FF7F2E">
        <w:tc>
          <w:tcPr>
            <w:tcW w:w="641" w:type="dxa"/>
            <w:vMerge/>
          </w:tcPr>
          <w:p w:rsidR="00FF7F2E" w:rsidRPr="00FF7F2E" w:rsidRDefault="00FF7F2E" w:rsidP="00120FC6">
            <w:pPr>
              <w:autoSpaceDE w:val="0"/>
              <w:autoSpaceDN w:val="0"/>
              <w:adjustRightInd w:val="0"/>
            </w:pPr>
          </w:p>
        </w:tc>
        <w:tc>
          <w:tcPr>
            <w:tcW w:w="450" w:type="dxa"/>
            <w:vMerge/>
          </w:tcPr>
          <w:p w:rsidR="00FF7F2E" w:rsidRPr="00FF7F2E" w:rsidRDefault="00FF7F2E" w:rsidP="00120FC6">
            <w:pPr>
              <w:autoSpaceDE w:val="0"/>
              <w:autoSpaceDN w:val="0"/>
              <w:adjustRightInd w:val="0"/>
            </w:pPr>
          </w:p>
        </w:tc>
        <w:tc>
          <w:tcPr>
            <w:tcW w:w="344" w:type="dxa"/>
            <w:vMerge/>
          </w:tcPr>
          <w:p w:rsidR="00FF7F2E" w:rsidRPr="00FF7F2E" w:rsidRDefault="00FF7F2E" w:rsidP="00120FC6">
            <w:pPr>
              <w:autoSpaceDE w:val="0"/>
              <w:autoSpaceDN w:val="0"/>
              <w:adjustRightInd w:val="0"/>
            </w:pPr>
          </w:p>
        </w:tc>
        <w:tc>
          <w:tcPr>
            <w:tcW w:w="8194" w:type="dxa"/>
            <w:gridSpan w:val="26"/>
            <w:vAlign w:val="bottom"/>
          </w:tcPr>
          <w:p w:rsidR="00FF7F2E" w:rsidRPr="00FF7F2E" w:rsidRDefault="00FF7F2E" w:rsidP="00120FC6">
            <w:pPr>
              <w:autoSpaceDN w:val="0"/>
              <w:adjustRightInd w:val="0"/>
              <w:jc w:val="both"/>
            </w:pPr>
          </w:p>
        </w:tc>
      </w:tr>
      <w:tr w:rsidR="00FF7F2E" w:rsidRPr="00FF7F2E" w:rsidTr="00FF7F2E">
        <w:tc>
          <w:tcPr>
            <w:tcW w:w="641" w:type="dxa"/>
            <w:vMerge/>
          </w:tcPr>
          <w:p w:rsidR="00FF7F2E" w:rsidRPr="00FF7F2E" w:rsidRDefault="00FF7F2E" w:rsidP="00120FC6">
            <w:pPr>
              <w:autoSpaceDE w:val="0"/>
              <w:autoSpaceDN w:val="0"/>
              <w:adjustRightInd w:val="0"/>
            </w:pPr>
          </w:p>
        </w:tc>
        <w:tc>
          <w:tcPr>
            <w:tcW w:w="450" w:type="dxa"/>
            <w:vMerge/>
          </w:tcPr>
          <w:p w:rsidR="00FF7F2E" w:rsidRPr="00FF7F2E" w:rsidRDefault="00FF7F2E" w:rsidP="00120FC6">
            <w:pPr>
              <w:autoSpaceDE w:val="0"/>
              <w:autoSpaceDN w:val="0"/>
              <w:adjustRightInd w:val="0"/>
            </w:pPr>
          </w:p>
        </w:tc>
        <w:tc>
          <w:tcPr>
            <w:tcW w:w="344" w:type="dxa"/>
            <w:vMerge/>
          </w:tcPr>
          <w:p w:rsidR="00FF7F2E" w:rsidRPr="00FF7F2E" w:rsidRDefault="00FF7F2E" w:rsidP="00120FC6">
            <w:pPr>
              <w:autoSpaceDE w:val="0"/>
              <w:autoSpaceDN w:val="0"/>
              <w:adjustRightInd w:val="0"/>
            </w:pPr>
          </w:p>
        </w:tc>
        <w:tc>
          <w:tcPr>
            <w:tcW w:w="8194" w:type="dxa"/>
            <w:gridSpan w:val="26"/>
            <w:vAlign w:val="bottom"/>
          </w:tcPr>
          <w:p w:rsidR="00FF7F2E" w:rsidRPr="00FF7F2E" w:rsidRDefault="00FF7F2E" w:rsidP="00120FC6">
            <w:pPr>
              <w:autoSpaceDN w:val="0"/>
              <w:adjustRightInd w:val="0"/>
              <w:jc w:val="both"/>
            </w:pPr>
          </w:p>
        </w:tc>
      </w:tr>
      <w:tr w:rsidR="00FF7F2E" w:rsidRPr="00FF7F2E" w:rsidTr="00FF7F2E">
        <w:tc>
          <w:tcPr>
            <w:tcW w:w="641" w:type="dxa"/>
            <w:vMerge/>
          </w:tcPr>
          <w:p w:rsidR="00FF7F2E" w:rsidRPr="00FF7F2E" w:rsidRDefault="00FF7F2E" w:rsidP="00120FC6">
            <w:pPr>
              <w:autoSpaceDE w:val="0"/>
              <w:autoSpaceDN w:val="0"/>
              <w:adjustRightInd w:val="0"/>
            </w:pPr>
          </w:p>
        </w:tc>
        <w:tc>
          <w:tcPr>
            <w:tcW w:w="450" w:type="dxa"/>
            <w:vMerge/>
          </w:tcPr>
          <w:p w:rsidR="00FF7F2E" w:rsidRPr="00FF7F2E" w:rsidRDefault="00FF7F2E" w:rsidP="00120FC6">
            <w:pPr>
              <w:autoSpaceDE w:val="0"/>
              <w:autoSpaceDN w:val="0"/>
              <w:adjustRightInd w:val="0"/>
            </w:pPr>
          </w:p>
        </w:tc>
        <w:tc>
          <w:tcPr>
            <w:tcW w:w="344" w:type="dxa"/>
            <w:vMerge/>
          </w:tcPr>
          <w:p w:rsidR="00FF7F2E" w:rsidRPr="00FF7F2E" w:rsidRDefault="00FF7F2E" w:rsidP="00120FC6">
            <w:pPr>
              <w:autoSpaceDE w:val="0"/>
              <w:autoSpaceDN w:val="0"/>
              <w:adjustRightInd w:val="0"/>
            </w:pPr>
          </w:p>
        </w:tc>
        <w:tc>
          <w:tcPr>
            <w:tcW w:w="8194" w:type="dxa"/>
            <w:gridSpan w:val="26"/>
          </w:tcPr>
          <w:p w:rsidR="00FF7F2E" w:rsidRPr="00FF7F2E" w:rsidRDefault="00FF7F2E" w:rsidP="00120FC6">
            <w:pPr>
              <w:autoSpaceDN w:val="0"/>
              <w:adjustRightInd w:val="0"/>
              <w:jc w:val="both"/>
            </w:pPr>
            <w:r w:rsidRPr="00FF7F2E">
              <w:t>юридическое лицо, в том числе орган государственной власти, иной государственный орган, орган местного самоуправления:</w:t>
            </w:r>
          </w:p>
        </w:tc>
      </w:tr>
      <w:tr w:rsidR="00FF7F2E" w:rsidRPr="00FF7F2E" w:rsidTr="00FF7F2E">
        <w:tc>
          <w:tcPr>
            <w:tcW w:w="641" w:type="dxa"/>
            <w:vMerge/>
          </w:tcPr>
          <w:p w:rsidR="00FF7F2E" w:rsidRPr="00FF7F2E" w:rsidRDefault="00FF7F2E" w:rsidP="00120FC6">
            <w:pPr>
              <w:autoSpaceDE w:val="0"/>
              <w:autoSpaceDN w:val="0"/>
              <w:adjustRightInd w:val="0"/>
            </w:pPr>
          </w:p>
        </w:tc>
        <w:tc>
          <w:tcPr>
            <w:tcW w:w="450" w:type="dxa"/>
            <w:vMerge/>
          </w:tcPr>
          <w:p w:rsidR="00FF7F2E" w:rsidRPr="00FF7F2E" w:rsidRDefault="00FF7F2E" w:rsidP="00120FC6">
            <w:pPr>
              <w:autoSpaceDE w:val="0"/>
              <w:autoSpaceDN w:val="0"/>
              <w:adjustRightInd w:val="0"/>
            </w:pPr>
          </w:p>
        </w:tc>
        <w:tc>
          <w:tcPr>
            <w:tcW w:w="344" w:type="dxa"/>
            <w:vMerge/>
          </w:tcPr>
          <w:p w:rsidR="00FF7F2E" w:rsidRPr="00FF7F2E" w:rsidRDefault="00FF7F2E" w:rsidP="00120FC6">
            <w:pPr>
              <w:autoSpaceDE w:val="0"/>
              <w:autoSpaceDN w:val="0"/>
              <w:adjustRightInd w:val="0"/>
            </w:pPr>
          </w:p>
        </w:tc>
        <w:tc>
          <w:tcPr>
            <w:tcW w:w="2750" w:type="dxa"/>
            <w:gridSpan w:val="7"/>
            <w:vMerge w:val="restart"/>
          </w:tcPr>
          <w:p w:rsidR="00FF7F2E" w:rsidRPr="00FF7F2E" w:rsidRDefault="00FF7F2E" w:rsidP="00120FC6">
            <w:pPr>
              <w:autoSpaceDN w:val="0"/>
              <w:adjustRightInd w:val="0"/>
              <w:jc w:val="both"/>
            </w:pPr>
            <w:r w:rsidRPr="00FF7F2E">
              <w:t>полное наименование:</w:t>
            </w:r>
          </w:p>
        </w:tc>
        <w:tc>
          <w:tcPr>
            <w:tcW w:w="5444" w:type="dxa"/>
            <w:gridSpan w:val="19"/>
            <w:vAlign w:val="bottom"/>
          </w:tcPr>
          <w:p w:rsidR="00FF7F2E" w:rsidRPr="00FF7F2E" w:rsidRDefault="00FF7F2E" w:rsidP="00120FC6">
            <w:pPr>
              <w:autoSpaceDN w:val="0"/>
              <w:adjustRightInd w:val="0"/>
              <w:jc w:val="both"/>
            </w:pPr>
          </w:p>
        </w:tc>
      </w:tr>
      <w:tr w:rsidR="00FF7F2E" w:rsidRPr="00FF7F2E" w:rsidTr="00FF7F2E">
        <w:tc>
          <w:tcPr>
            <w:tcW w:w="641" w:type="dxa"/>
            <w:vMerge/>
          </w:tcPr>
          <w:p w:rsidR="00FF7F2E" w:rsidRPr="00FF7F2E" w:rsidRDefault="00FF7F2E" w:rsidP="00120FC6">
            <w:pPr>
              <w:autoSpaceDE w:val="0"/>
              <w:autoSpaceDN w:val="0"/>
              <w:adjustRightInd w:val="0"/>
            </w:pPr>
          </w:p>
        </w:tc>
        <w:tc>
          <w:tcPr>
            <w:tcW w:w="450" w:type="dxa"/>
            <w:vMerge/>
          </w:tcPr>
          <w:p w:rsidR="00FF7F2E" w:rsidRPr="00FF7F2E" w:rsidRDefault="00FF7F2E" w:rsidP="00120FC6">
            <w:pPr>
              <w:autoSpaceDE w:val="0"/>
              <w:autoSpaceDN w:val="0"/>
              <w:adjustRightInd w:val="0"/>
            </w:pPr>
          </w:p>
        </w:tc>
        <w:tc>
          <w:tcPr>
            <w:tcW w:w="344" w:type="dxa"/>
            <w:vMerge/>
          </w:tcPr>
          <w:p w:rsidR="00FF7F2E" w:rsidRPr="00FF7F2E" w:rsidRDefault="00FF7F2E" w:rsidP="00120FC6">
            <w:pPr>
              <w:autoSpaceDE w:val="0"/>
              <w:autoSpaceDN w:val="0"/>
              <w:adjustRightInd w:val="0"/>
            </w:pPr>
          </w:p>
        </w:tc>
        <w:tc>
          <w:tcPr>
            <w:tcW w:w="2750" w:type="dxa"/>
            <w:gridSpan w:val="7"/>
            <w:vMerge/>
          </w:tcPr>
          <w:p w:rsidR="00FF7F2E" w:rsidRPr="00FF7F2E" w:rsidRDefault="00FF7F2E" w:rsidP="00120FC6">
            <w:pPr>
              <w:autoSpaceDE w:val="0"/>
              <w:autoSpaceDN w:val="0"/>
              <w:adjustRightInd w:val="0"/>
            </w:pPr>
          </w:p>
        </w:tc>
        <w:tc>
          <w:tcPr>
            <w:tcW w:w="5444" w:type="dxa"/>
            <w:gridSpan w:val="19"/>
            <w:vAlign w:val="bottom"/>
          </w:tcPr>
          <w:p w:rsidR="00FF7F2E" w:rsidRPr="00FF7F2E" w:rsidRDefault="00FF7F2E" w:rsidP="00120FC6">
            <w:pPr>
              <w:autoSpaceDN w:val="0"/>
              <w:adjustRightInd w:val="0"/>
            </w:pPr>
          </w:p>
        </w:tc>
      </w:tr>
      <w:tr w:rsidR="00FF7F2E" w:rsidRPr="00FF7F2E" w:rsidTr="00FF7F2E">
        <w:tc>
          <w:tcPr>
            <w:tcW w:w="641" w:type="dxa"/>
            <w:vMerge/>
          </w:tcPr>
          <w:p w:rsidR="00FF7F2E" w:rsidRPr="00FF7F2E" w:rsidRDefault="00FF7F2E" w:rsidP="00120FC6">
            <w:pPr>
              <w:autoSpaceDE w:val="0"/>
              <w:autoSpaceDN w:val="0"/>
              <w:adjustRightInd w:val="0"/>
            </w:pPr>
          </w:p>
        </w:tc>
        <w:tc>
          <w:tcPr>
            <w:tcW w:w="450" w:type="dxa"/>
            <w:vMerge/>
          </w:tcPr>
          <w:p w:rsidR="00FF7F2E" w:rsidRPr="00FF7F2E" w:rsidRDefault="00FF7F2E" w:rsidP="00120FC6">
            <w:pPr>
              <w:autoSpaceDE w:val="0"/>
              <w:autoSpaceDN w:val="0"/>
              <w:adjustRightInd w:val="0"/>
            </w:pPr>
          </w:p>
        </w:tc>
        <w:tc>
          <w:tcPr>
            <w:tcW w:w="344" w:type="dxa"/>
            <w:vMerge/>
          </w:tcPr>
          <w:p w:rsidR="00FF7F2E" w:rsidRPr="00FF7F2E" w:rsidRDefault="00FF7F2E" w:rsidP="00120FC6">
            <w:pPr>
              <w:autoSpaceDE w:val="0"/>
              <w:autoSpaceDN w:val="0"/>
              <w:adjustRightInd w:val="0"/>
            </w:pPr>
          </w:p>
        </w:tc>
        <w:tc>
          <w:tcPr>
            <w:tcW w:w="4097" w:type="dxa"/>
            <w:gridSpan w:val="11"/>
          </w:tcPr>
          <w:p w:rsidR="00FF7F2E" w:rsidRPr="00FF7F2E" w:rsidRDefault="00FF7F2E" w:rsidP="00120FC6">
            <w:pPr>
              <w:autoSpaceDN w:val="0"/>
              <w:adjustRightInd w:val="0"/>
              <w:jc w:val="center"/>
            </w:pPr>
            <w:r w:rsidRPr="00FF7F2E">
              <w:t>КПП (для российского юридического лица):</w:t>
            </w:r>
          </w:p>
        </w:tc>
        <w:tc>
          <w:tcPr>
            <w:tcW w:w="4097" w:type="dxa"/>
            <w:gridSpan w:val="15"/>
          </w:tcPr>
          <w:p w:rsidR="00FF7F2E" w:rsidRPr="00FF7F2E" w:rsidRDefault="00FF7F2E" w:rsidP="00120FC6">
            <w:pPr>
              <w:autoSpaceDN w:val="0"/>
              <w:adjustRightInd w:val="0"/>
              <w:jc w:val="center"/>
            </w:pPr>
            <w:r w:rsidRPr="00FF7F2E">
              <w:t>ИНН (для российского юридического лица):</w:t>
            </w:r>
          </w:p>
        </w:tc>
      </w:tr>
      <w:tr w:rsidR="00FF7F2E" w:rsidRPr="00FF7F2E" w:rsidTr="00FF7F2E">
        <w:tc>
          <w:tcPr>
            <w:tcW w:w="641" w:type="dxa"/>
            <w:vMerge/>
          </w:tcPr>
          <w:p w:rsidR="00FF7F2E" w:rsidRPr="00FF7F2E" w:rsidRDefault="00FF7F2E" w:rsidP="00120FC6">
            <w:pPr>
              <w:autoSpaceDE w:val="0"/>
              <w:autoSpaceDN w:val="0"/>
              <w:adjustRightInd w:val="0"/>
            </w:pPr>
          </w:p>
        </w:tc>
        <w:tc>
          <w:tcPr>
            <w:tcW w:w="450" w:type="dxa"/>
            <w:vMerge/>
          </w:tcPr>
          <w:p w:rsidR="00FF7F2E" w:rsidRPr="00FF7F2E" w:rsidRDefault="00FF7F2E" w:rsidP="00120FC6">
            <w:pPr>
              <w:autoSpaceDE w:val="0"/>
              <w:autoSpaceDN w:val="0"/>
              <w:adjustRightInd w:val="0"/>
            </w:pPr>
          </w:p>
        </w:tc>
        <w:tc>
          <w:tcPr>
            <w:tcW w:w="344" w:type="dxa"/>
            <w:vMerge/>
          </w:tcPr>
          <w:p w:rsidR="00FF7F2E" w:rsidRPr="00FF7F2E" w:rsidRDefault="00FF7F2E" w:rsidP="00120FC6">
            <w:pPr>
              <w:autoSpaceDE w:val="0"/>
              <w:autoSpaceDN w:val="0"/>
              <w:adjustRightInd w:val="0"/>
            </w:pPr>
          </w:p>
        </w:tc>
        <w:tc>
          <w:tcPr>
            <w:tcW w:w="4097" w:type="dxa"/>
            <w:gridSpan w:val="11"/>
            <w:vAlign w:val="bottom"/>
          </w:tcPr>
          <w:p w:rsidR="00FF7F2E" w:rsidRPr="00FF7F2E" w:rsidRDefault="00FF7F2E" w:rsidP="00120FC6">
            <w:pPr>
              <w:autoSpaceDN w:val="0"/>
              <w:adjustRightInd w:val="0"/>
              <w:jc w:val="center"/>
            </w:pPr>
          </w:p>
        </w:tc>
        <w:tc>
          <w:tcPr>
            <w:tcW w:w="4097" w:type="dxa"/>
            <w:gridSpan w:val="15"/>
            <w:vAlign w:val="bottom"/>
          </w:tcPr>
          <w:p w:rsidR="00FF7F2E" w:rsidRPr="00FF7F2E" w:rsidRDefault="00FF7F2E" w:rsidP="00120FC6">
            <w:pPr>
              <w:autoSpaceDN w:val="0"/>
              <w:adjustRightInd w:val="0"/>
              <w:jc w:val="center"/>
            </w:pPr>
          </w:p>
        </w:tc>
      </w:tr>
      <w:tr w:rsidR="00FF7F2E" w:rsidRPr="00FF7F2E" w:rsidTr="00FF7F2E">
        <w:tc>
          <w:tcPr>
            <w:tcW w:w="641" w:type="dxa"/>
            <w:vMerge/>
          </w:tcPr>
          <w:p w:rsidR="00FF7F2E" w:rsidRPr="00FF7F2E" w:rsidRDefault="00FF7F2E" w:rsidP="00120FC6">
            <w:pPr>
              <w:autoSpaceDE w:val="0"/>
              <w:autoSpaceDN w:val="0"/>
              <w:adjustRightInd w:val="0"/>
            </w:pPr>
          </w:p>
        </w:tc>
        <w:tc>
          <w:tcPr>
            <w:tcW w:w="450" w:type="dxa"/>
            <w:vMerge/>
          </w:tcPr>
          <w:p w:rsidR="00FF7F2E" w:rsidRPr="00FF7F2E" w:rsidRDefault="00FF7F2E" w:rsidP="00120FC6">
            <w:pPr>
              <w:autoSpaceDE w:val="0"/>
              <w:autoSpaceDN w:val="0"/>
              <w:adjustRightInd w:val="0"/>
            </w:pPr>
          </w:p>
        </w:tc>
        <w:tc>
          <w:tcPr>
            <w:tcW w:w="344" w:type="dxa"/>
            <w:vMerge/>
          </w:tcPr>
          <w:p w:rsidR="00FF7F2E" w:rsidRPr="00FF7F2E" w:rsidRDefault="00FF7F2E" w:rsidP="00120FC6">
            <w:pPr>
              <w:autoSpaceDE w:val="0"/>
              <w:autoSpaceDN w:val="0"/>
              <w:adjustRightInd w:val="0"/>
            </w:pPr>
          </w:p>
        </w:tc>
        <w:tc>
          <w:tcPr>
            <w:tcW w:w="2750" w:type="dxa"/>
            <w:gridSpan w:val="7"/>
          </w:tcPr>
          <w:p w:rsidR="00FF7F2E" w:rsidRPr="00FF7F2E" w:rsidRDefault="00FF7F2E" w:rsidP="00120FC6">
            <w:pPr>
              <w:autoSpaceDN w:val="0"/>
              <w:adjustRightInd w:val="0"/>
              <w:jc w:val="center"/>
            </w:pPr>
            <w:r w:rsidRPr="00FF7F2E">
              <w:t>страна регистрации (инкорпорации) (для иностранного юридического лица):</w:t>
            </w:r>
          </w:p>
        </w:tc>
        <w:tc>
          <w:tcPr>
            <w:tcW w:w="2958" w:type="dxa"/>
            <w:gridSpan w:val="11"/>
          </w:tcPr>
          <w:p w:rsidR="00FF7F2E" w:rsidRPr="00FF7F2E" w:rsidRDefault="00FF7F2E" w:rsidP="00120FC6">
            <w:pPr>
              <w:autoSpaceDN w:val="0"/>
              <w:adjustRightInd w:val="0"/>
              <w:jc w:val="center"/>
            </w:pPr>
            <w:r w:rsidRPr="00FF7F2E">
              <w:t>дата регистраци</w:t>
            </w:r>
            <w:proofErr w:type="gramStart"/>
            <w:r w:rsidRPr="00FF7F2E">
              <w:t>и(</w:t>
            </w:r>
            <w:proofErr w:type="gramEnd"/>
            <w:r w:rsidRPr="00FF7F2E">
              <w:t>для иностранного юридического лица):</w:t>
            </w:r>
          </w:p>
        </w:tc>
        <w:tc>
          <w:tcPr>
            <w:tcW w:w="2486" w:type="dxa"/>
            <w:gridSpan w:val="8"/>
          </w:tcPr>
          <w:p w:rsidR="00FF7F2E" w:rsidRPr="00FF7F2E" w:rsidRDefault="00FF7F2E" w:rsidP="00120FC6">
            <w:pPr>
              <w:autoSpaceDN w:val="0"/>
              <w:adjustRightInd w:val="0"/>
              <w:jc w:val="center"/>
            </w:pPr>
            <w:r w:rsidRPr="00FF7F2E">
              <w:t>номер регистрации (для иностранного юридического лица):</w:t>
            </w:r>
          </w:p>
        </w:tc>
      </w:tr>
      <w:tr w:rsidR="00FF7F2E" w:rsidRPr="00FF7F2E" w:rsidTr="00FF7F2E">
        <w:tc>
          <w:tcPr>
            <w:tcW w:w="641" w:type="dxa"/>
            <w:vMerge/>
          </w:tcPr>
          <w:p w:rsidR="00FF7F2E" w:rsidRPr="00FF7F2E" w:rsidRDefault="00FF7F2E" w:rsidP="00120FC6">
            <w:pPr>
              <w:autoSpaceDE w:val="0"/>
              <w:autoSpaceDN w:val="0"/>
              <w:adjustRightInd w:val="0"/>
            </w:pPr>
          </w:p>
        </w:tc>
        <w:tc>
          <w:tcPr>
            <w:tcW w:w="450" w:type="dxa"/>
            <w:vMerge/>
          </w:tcPr>
          <w:p w:rsidR="00FF7F2E" w:rsidRPr="00FF7F2E" w:rsidRDefault="00FF7F2E" w:rsidP="00120FC6">
            <w:pPr>
              <w:autoSpaceDE w:val="0"/>
              <w:autoSpaceDN w:val="0"/>
              <w:adjustRightInd w:val="0"/>
            </w:pPr>
          </w:p>
        </w:tc>
        <w:tc>
          <w:tcPr>
            <w:tcW w:w="344" w:type="dxa"/>
            <w:vMerge/>
          </w:tcPr>
          <w:p w:rsidR="00FF7F2E" w:rsidRPr="00FF7F2E" w:rsidRDefault="00FF7F2E" w:rsidP="00120FC6">
            <w:pPr>
              <w:autoSpaceDE w:val="0"/>
              <w:autoSpaceDN w:val="0"/>
              <w:adjustRightInd w:val="0"/>
            </w:pPr>
          </w:p>
        </w:tc>
        <w:tc>
          <w:tcPr>
            <w:tcW w:w="2750" w:type="dxa"/>
            <w:gridSpan w:val="7"/>
            <w:vAlign w:val="bottom"/>
          </w:tcPr>
          <w:p w:rsidR="00FF7F2E" w:rsidRPr="00FF7F2E" w:rsidRDefault="00FF7F2E" w:rsidP="00120FC6">
            <w:pPr>
              <w:autoSpaceDN w:val="0"/>
              <w:adjustRightInd w:val="0"/>
            </w:pPr>
          </w:p>
        </w:tc>
        <w:tc>
          <w:tcPr>
            <w:tcW w:w="2958" w:type="dxa"/>
            <w:gridSpan w:val="11"/>
            <w:vMerge w:val="restart"/>
            <w:vAlign w:val="center"/>
          </w:tcPr>
          <w:tbl>
            <w:tblPr>
              <w:tblW w:w="0" w:type="auto"/>
              <w:tblLayout w:type="fixed"/>
              <w:tblLook w:val="01E0" w:firstRow="1" w:lastRow="1" w:firstColumn="1" w:lastColumn="1" w:noHBand="0" w:noVBand="0"/>
            </w:tblPr>
            <w:tblGrid>
              <w:gridCol w:w="264"/>
              <w:gridCol w:w="365"/>
              <w:gridCol w:w="236"/>
              <w:gridCol w:w="545"/>
              <w:gridCol w:w="294"/>
              <w:gridCol w:w="540"/>
              <w:gridCol w:w="360"/>
              <w:gridCol w:w="43"/>
            </w:tblGrid>
            <w:tr w:rsidR="00FF7F2E" w:rsidRPr="00FF7F2E" w:rsidTr="00FF7F2E">
              <w:tc>
                <w:tcPr>
                  <w:tcW w:w="264" w:type="dxa"/>
                  <w:shd w:val="clear" w:color="auto" w:fill="auto"/>
                </w:tcPr>
                <w:p w:rsidR="00FF7F2E" w:rsidRPr="00FF7F2E" w:rsidRDefault="00FF7F2E" w:rsidP="006569A3">
                  <w:pPr>
                    <w:framePr w:hSpace="180" w:wrap="around" w:vAnchor="text" w:hAnchor="text" w:y="1"/>
                    <w:autoSpaceDN w:val="0"/>
                    <w:adjustRightInd w:val="0"/>
                    <w:ind w:right="-113"/>
                    <w:suppressOverlap/>
                    <w:jc w:val="right"/>
                  </w:pPr>
                  <w:r w:rsidRPr="00FF7F2E">
                    <w:t>«</w:t>
                  </w:r>
                </w:p>
              </w:tc>
              <w:tc>
                <w:tcPr>
                  <w:tcW w:w="365" w:type="dxa"/>
                  <w:tcBorders>
                    <w:bottom w:val="single" w:sz="4" w:space="0" w:color="auto"/>
                  </w:tcBorders>
                  <w:shd w:val="clear" w:color="auto" w:fill="auto"/>
                  <w:vAlign w:val="bottom"/>
                </w:tcPr>
                <w:p w:rsidR="00FF7F2E" w:rsidRPr="00FF7F2E" w:rsidRDefault="00FF7F2E" w:rsidP="006569A3">
                  <w:pPr>
                    <w:framePr w:hSpace="180" w:wrap="around" w:vAnchor="text" w:hAnchor="text" w:y="1"/>
                    <w:autoSpaceDN w:val="0"/>
                    <w:adjustRightInd w:val="0"/>
                    <w:suppressOverlap/>
                  </w:pPr>
                </w:p>
              </w:tc>
              <w:tc>
                <w:tcPr>
                  <w:tcW w:w="236" w:type="dxa"/>
                  <w:shd w:val="clear" w:color="auto" w:fill="auto"/>
                </w:tcPr>
                <w:p w:rsidR="00FF7F2E" w:rsidRPr="00FF7F2E" w:rsidRDefault="00FF7F2E" w:rsidP="006569A3">
                  <w:pPr>
                    <w:framePr w:hSpace="180" w:wrap="around" w:vAnchor="text" w:hAnchor="text" w:y="1"/>
                    <w:autoSpaceDN w:val="0"/>
                    <w:adjustRightInd w:val="0"/>
                    <w:ind w:left="-113"/>
                    <w:suppressOverlap/>
                    <w:jc w:val="center"/>
                  </w:pPr>
                  <w:r w:rsidRPr="00FF7F2E">
                    <w:t>»</w:t>
                  </w:r>
                </w:p>
              </w:tc>
              <w:tc>
                <w:tcPr>
                  <w:tcW w:w="545" w:type="dxa"/>
                  <w:tcBorders>
                    <w:bottom w:val="single" w:sz="4" w:space="0" w:color="auto"/>
                  </w:tcBorders>
                  <w:shd w:val="clear" w:color="auto" w:fill="auto"/>
                  <w:vAlign w:val="bottom"/>
                </w:tcPr>
                <w:p w:rsidR="00FF7F2E" w:rsidRPr="00FF7F2E" w:rsidRDefault="00FF7F2E" w:rsidP="006569A3">
                  <w:pPr>
                    <w:framePr w:hSpace="180" w:wrap="around" w:vAnchor="text" w:hAnchor="text" w:y="1"/>
                    <w:autoSpaceDN w:val="0"/>
                    <w:adjustRightInd w:val="0"/>
                    <w:suppressOverlap/>
                  </w:pPr>
                </w:p>
              </w:tc>
              <w:tc>
                <w:tcPr>
                  <w:tcW w:w="294" w:type="dxa"/>
                  <w:shd w:val="clear" w:color="auto" w:fill="auto"/>
                  <w:vAlign w:val="bottom"/>
                </w:tcPr>
                <w:p w:rsidR="00FF7F2E" w:rsidRPr="00FF7F2E" w:rsidRDefault="00FF7F2E" w:rsidP="006569A3">
                  <w:pPr>
                    <w:framePr w:hSpace="180" w:wrap="around" w:vAnchor="text" w:hAnchor="text" w:y="1"/>
                    <w:autoSpaceDN w:val="0"/>
                    <w:adjustRightInd w:val="0"/>
                    <w:suppressOverlap/>
                  </w:pPr>
                </w:p>
              </w:tc>
              <w:tc>
                <w:tcPr>
                  <w:tcW w:w="540" w:type="dxa"/>
                  <w:tcBorders>
                    <w:bottom w:val="single" w:sz="4" w:space="0" w:color="auto"/>
                  </w:tcBorders>
                  <w:shd w:val="clear" w:color="auto" w:fill="auto"/>
                  <w:vAlign w:val="bottom"/>
                </w:tcPr>
                <w:p w:rsidR="00FF7F2E" w:rsidRPr="00FF7F2E" w:rsidRDefault="00FF7F2E" w:rsidP="006569A3">
                  <w:pPr>
                    <w:framePr w:hSpace="180" w:wrap="around" w:vAnchor="text" w:hAnchor="text" w:y="1"/>
                    <w:autoSpaceDN w:val="0"/>
                    <w:adjustRightInd w:val="0"/>
                    <w:suppressOverlap/>
                  </w:pPr>
                </w:p>
              </w:tc>
              <w:tc>
                <w:tcPr>
                  <w:tcW w:w="403" w:type="dxa"/>
                  <w:gridSpan w:val="2"/>
                  <w:shd w:val="clear" w:color="auto" w:fill="auto"/>
                  <w:vAlign w:val="bottom"/>
                </w:tcPr>
                <w:p w:rsidR="00FF7F2E" w:rsidRPr="00FF7F2E" w:rsidRDefault="00FF7F2E" w:rsidP="006569A3">
                  <w:pPr>
                    <w:framePr w:hSpace="180" w:wrap="around" w:vAnchor="text" w:hAnchor="text" w:y="1"/>
                    <w:autoSpaceDN w:val="0"/>
                    <w:adjustRightInd w:val="0"/>
                    <w:suppressOverlap/>
                  </w:pPr>
                  <w:proofErr w:type="gramStart"/>
                  <w:r w:rsidRPr="00FF7F2E">
                    <w:t>г</w:t>
                  </w:r>
                  <w:proofErr w:type="gramEnd"/>
                  <w:r w:rsidRPr="00FF7F2E">
                    <w:t>.</w:t>
                  </w:r>
                </w:p>
              </w:tc>
            </w:tr>
            <w:tr w:rsidR="00FF7F2E" w:rsidRPr="00FF7F2E" w:rsidTr="00FF7F2E">
              <w:trPr>
                <w:gridAfter w:val="1"/>
                <w:wAfter w:w="43" w:type="dxa"/>
              </w:trPr>
              <w:tc>
                <w:tcPr>
                  <w:tcW w:w="2604" w:type="dxa"/>
                  <w:gridSpan w:val="7"/>
                  <w:shd w:val="clear" w:color="auto" w:fill="auto"/>
                </w:tcPr>
                <w:p w:rsidR="00FF7F2E" w:rsidRPr="00FF7F2E" w:rsidRDefault="00FF7F2E" w:rsidP="006569A3">
                  <w:pPr>
                    <w:framePr w:hSpace="180" w:wrap="around" w:vAnchor="text" w:hAnchor="text" w:y="1"/>
                    <w:autoSpaceDN w:val="0"/>
                    <w:adjustRightInd w:val="0"/>
                    <w:suppressOverlap/>
                  </w:pPr>
                </w:p>
              </w:tc>
            </w:tr>
          </w:tbl>
          <w:p w:rsidR="00FF7F2E" w:rsidRPr="00FF7F2E" w:rsidRDefault="00FF7F2E" w:rsidP="00120FC6">
            <w:pPr>
              <w:autoSpaceDN w:val="0"/>
              <w:adjustRightInd w:val="0"/>
              <w:jc w:val="center"/>
            </w:pPr>
          </w:p>
        </w:tc>
        <w:tc>
          <w:tcPr>
            <w:tcW w:w="2486" w:type="dxa"/>
            <w:gridSpan w:val="8"/>
            <w:vMerge w:val="restart"/>
            <w:vAlign w:val="bottom"/>
          </w:tcPr>
          <w:p w:rsidR="00FF7F2E" w:rsidRPr="00FF7F2E" w:rsidRDefault="00FF7F2E" w:rsidP="00120FC6">
            <w:pPr>
              <w:autoSpaceDN w:val="0"/>
              <w:adjustRightInd w:val="0"/>
              <w:jc w:val="center"/>
            </w:pPr>
          </w:p>
        </w:tc>
      </w:tr>
      <w:tr w:rsidR="00FF7F2E" w:rsidRPr="00FF7F2E" w:rsidTr="00FF7F2E">
        <w:tc>
          <w:tcPr>
            <w:tcW w:w="641" w:type="dxa"/>
            <w:vMerge/>
          </w:tcPr>
          <w:p w:rsidR="00FF7F2E" w:rsidRPr="00FF7F2E" w:rsidRDefault="00FF7F2E" w:rsidP="00120FC6">
            <w:pPr>
              <w:autoSpaceDE w:val="0"/>
              <w:autoSpaceDN w:val="0"/>
              <w:adjustRightInd w:val="0"/>
            </w:pPr>
          </w:p>
        </w:tc>
        <w:tc>
          <w:tcPr>
            <w:tcW w:w="450" w:type="dxa"/>
            <w:vMerge/>
          </w:tcPr>
          <w:p w:rsidR="00FF7F2E" w:rsidRPr="00FF7F2E" w:rsidRDefault="00FF7F2E" w:rsidP="00120FC6">
            <w:pPr>
              <w:autoSpaceDE w:val="0"/>
              <w:autoSpaceDN w:val="0"/>
              <w:adjustRightInd w:val="0"/>
            </w:pPr>
          </w:p>
        </w:tc>
        <w:tc>
          <w:tcPr>
            <w:tcW w:w="344" w:type="dxa"/>
            <w:vMerge/>
          </w:tcPr>
          <w:p w:rsidR="00FF7F2E" w:rsidRPr="00FF7F2E" w:rsidRDefault="00FF7F2E" w:rsidP="00120FC6">
            <w:pPr>
              <w:autoSpaceDE w:val="0"/>
              <w:autoSpaceDN w:val="0"/>
              <w:adjustRightInd w:val="0"/>
            </w:pPr>
          </w:p>
        </w:tc>
        <w:tc>
          <w:tcPr>
            <w:tcW w:w="2750" w:type="dxa"/>
            <w:gridSpan w:val="7"/>
            <w:vAlign w:val="bottom"/>
          </w:tcPr>
          <w:p w:rsidR="00FF7F2E" w:rsidRPr="00FF7F2E" w:rsidRDefault="00FF7F2E" w:rsidP="00120FC6">
            <w:pPr>
              <w:autoSpaceDN w:val="0"/>
              <w:adjustRightInd w:val="0"/>
            </w:pPr>
          </w:p>
        </w:tc>
        <w:tc>
          <w:tcPr>
            <w:tcW w:w="2958" w:type="dxa"/>
            <w:gridSpan w:val="11"/>
            <w:vMerge/>
            <w:vAlign w:val="center"/>
          </w:tcPr>
          <w:p w:rsidR="00FF7F2E" w:rsidRPr="00FF7F2E" w:rsidRDefault="00FF7F2E" w:rsidP="00120FC6">
            <w:pPr>
              <w:autoSpaceDE w:val="0"/>
              <w:autoSpaceDN w:val="0"/>
              <w:adjustRightInd w:val="0"/>
            </w:pPr>
          </w:p>
        </w:tc>
        <w:tc>
          <w:tcPr>
            <w:tcW w:w="2486" w:type="dxa"/>
            <w:gridSpan w:val="8"/>
            <w:vMerge/>
          </w:tcPr>
          <w:p w:rsidR="00FF7F2E" w:rsidRPr="00FF7F2E" w:rsidRDefault="00FF7F2E" w:rsidP="00120FC6">
            <w:pPr>
              <w:autoSpaceDE w:val="0"/>
              <w:autoSpaceDN w:val="0"/>
              <w:adjustRightInd w:val="0"/>
            </w:pPr>
          </w:p>
        </w:tc>
      </w:tr>
      <w:tr w:rsidR="00FF7F2E" w:rsidRPr="00FF7F2E" w:rsidTr="00FF7F2E">
        <w:tc>
          <w:tcPr>
            <w:tcW w:w="641" w:type="dxa"/>
            <w:vMerge/>
          </w:tcPr>
          <w:p w:rsidR="00FF7F2E" w:rsidRPr="00FF7F2E" w:rsidRDefault="00FF7F2E" w:rsidP="00120FC6">
            <w:pPr>
              <w:autoSpaceDE w:val="0"/>
              <w:autoSpaceDN w:val="0"/>
              <w:adjustRightInd w:val="0"/>
            </w:pPr>
          </w:p>
        </w:tc>
        <w:tc>
          <w:tcPr>
            <w:tcW w:w="450" w:type="dxa"/>
            <w:vMerge/>
          </w:tcPr>
          <w:p w:rsidR="00FF7F2E" w:rsidRPr="00FF7F2E" w:rsidRDefault="00FF7F2E" w:rsidP="00120FC6">
            <w:pPr>
              <w:autoSpaceDE w:val="0"/>
              <w:autoSpaceDN w:val="0"/>
              <w:adjustRightInd w:val="0"/>
            </w:pPr>
          </w:p>
        </w:tc>
        <w:tc>
          <w:tcPr>
            <w:tcW w:w="344" w:type="dxa"/>
            <w:vMerge/>
          </w:tcPr>
          <w:p w:rsidR="00FF7F2E" w:rsidRPr="00FF7F2E" w:rsidRDefault="00FF7F2E" w:rsidP="00120FC6">
            <w:pPr>
              <w:autoSpaceDE w:val="0"/>
              <w:autoSpaceDN w:val="0"/>
              <w:adjustRightInd w:val="0"/>
            </w:pPr>
          </w:p>
        </w:tc>
        <w:tc>
          <w:tcPr>
            <w:tcW w:w="2750" w:type="dxa"/>
            <w:gridSpan w:val="7"/>
            <w:vAlign w:val="center"/>
          </w:tcPr>
          <w:p w:rsidR="00FF7F2E" w:rsidRPr="00FF7F2E" w:rsidRDefault="00FF7F2E" w:rsidP="00120FC6">
            <w:pPr>
              <w:autoSpaceDN w:val="0"/>
              <w:adjustRightInd w:val="0"/>
              <w:jc w:val="center"/>
            </w:pPr>
            <w:r w:rsidRPr="00FF7F2E">
              <w:t>почтовый адрес:</w:t>
            </w:r>
          </w:p>
        </w:tc>
        <w:tc>
          <w:tcPr>
            <w:tcW w:w="2958" w:type="dxa"/>
            <w:gridSpan w:val="11"/>
            <w:vAlign w:val="center"/>
          </w:tcPr>
          <w:p w:rsidR="00FF7F2E" w:rsidRPr="00FF7F2E" w:rsidRDefault="00FF7F2E" w:rsidP="00120FC6">
            <w:pPr>
              <w:autoSpaceDN w:val="0"/>
              <w:adjustRightInd w:val="0"/>
              <w:jc w:val="center"/>
            </w:pPr>
            <w:r w:rsidRPr="00FF7F2E">
              <w:t>телефон для связи:</w:t>
            </w:r>
          </w:p>
        </w:tc>
        <w:tc>
          <w:tcPr>
            <w:tcW w:w="2486" w:type="dxa"/>
            <w:gridSpan w:val="8"/>
            <w:vAlign w:val="center"/>
          </w:tcPr>
          <w:p w:rsidR="00FF7F2E" w:rsidRPr="00FF7F2E" w:rsidRDefault="00FF7F2E" w:rsidP="00120FC6">
            <w:pPr>
              <w:autoSpaceDN w:val="0"/>
              <w:adjustRightInd w:val="0"/>
              <w:jc w:val="center"/>
            </w:pPr>
            <w:r w:rsidRPr="00FF7F2E">
              <w:t xml:space="preserve">адрес электронной </w:t>
            </w:r>
            <w:r w:rsidRPr="00FF7F2E">
              <w:br/>
              <w:t>почты (при наличии):</w:t>
            </w:r>
          </w:p>
        </w:tc>
      </w:tr>
      <w:tr w:rsidR="00FF7F2E" w:rsidRPr="00FF7F2E" w:rsidTr="00FF7F2E">
        <w:tc>
          <w:tcPr>
            <w:tcW w:w="641" w:type="dxa"/>
            <w:vMerge/>
          </w:tcPr>
          <w:p w:rsidR="00FF7F2E" w:rsidRPr="00FF7F2E" w:rsidRDefault="00FF7F2E" w:rsidP="00120FC6">
            <w:pPr>
              <w:autoSpaceDE w:val="0"/>
              <w:autoSpaceDN w:val="0"/>
              <w:adjustRightInd w:val="0"/>
            </w:pPr>
          </w:p>
        </w:tc>
        <w:tc>
          <w:tcPr>
            <w:tcW w:w="450" w:type="dxa"/>
            <w:vMerge/>
          </w:tcPr>
          <w:p w:rsidR="00FF7F2E" w:rsidRPr="00FF7F2E" w:rsidRDefault="00FF7F2E" w:rsidP="00120FC6">
            <w:pPr>
              <w:autoSpaceDE w:val="0"/>
              <w:autoSpaceDN w:val="0"/>
              <w:adjustRightInd w:val="0"/>
            </w:pPr>
          </w:p>
        </w:tc>
        <w:tc>
          <w:tcPr>
            <w:tcW w:w="344" w:type="dxa"/>
            <w:vMerge/>
          </w:tcPr>
          <w:p w:rsidR="00FF7F2E" w:rsidRPr="00FF7F2E" w:rsidRDefault="00FF7F2E" w:rsidP="00120FC6">
            <w:pPr>
              <w:autoSpaceDE w:val="0"/>
              <w:autoSpaceDN w:val="0"/>
              <w:adjustRightInd w:val="0"/>
            </w:pPr>
          </w:p>
        </w:tc>
        <w:tc>
          <w:tcPr>
            <w:tcW w:w="2750" w:type="dxa"/>
            <w:gridSpan w:val="7"/>
            <w:vAlign w:val="bottom"/>
          </w:tcPr>
          <w:p w:rsidR="00FF7F2E" w:rsidRPr="00FF7F2E" w:rsidRDefault="00FF7F2E" w:rsidP="00120FC6">
            <w:pPr>
              <w:autoSpaceDN w:val="0"/>
              <w:adjustRightInd w:val="0"/>
            </w:pPr>
          </w:p>
        </w:tc>
        <w:tc>
          <w:tcPr>
            <w:tcW w:w="2958" w:type="dxa"/>
            <w:gridSpan w:val="11"/>
            <w:vMerge w:val="restart"/>
            <w:vAlign w:val="bottom"/>
          </w:tcPr>
          <w:p w:rsidR="00FF7F2E" w:rsidRPr="00FF7F2E" w:rsidRDefault="00FF7F2E" w:rsidP="00120FC6">
            <w:pPr>
              <w:autoSpaceDN w:val="0"/>
              <w:adjustRightInd w:val="0"/>
              <w:jc w:val="center"/>
            </w:pPr>
          </w:p>
        </w:tc>
        <w:tc>
          <w:tcPr>
            <w:tcW w:w="2486" w:type="dxa"/>
            <w:gridSpan w:val="8"/>
            <w:vMerge w:val="restart"/>
            <w:vAlign w:val="bottom"/>
          </w:tcPr>
          <w:p w:rsidR="00FF7F2E" w:rsidRPr="00FF7F2E" w:rsidRDefault="00FF7F2E" w:rsidP="00120FC6">
            <w:pPr>
              <w:autoSpaceDN w:val="0"/>
              <w:adjustRightInd w:val="0"/>
            </w:pPr>
          </w:p>
        </w:tc>
      </w:tr>
      <w:tr w:rsidR="00FF7F2E" w:rsidRPr="00FF7F2E" w:rsidTr="00FF7F2E">
        <w:tc>
          <w:tcPr>
            <w:tcW w:w="641" w:type="dxa"/>
            <w:vMerge/>
          </w:tcPr>
          <w:p w:rsidR="00FF7F2E" w:rsidRPr="00FF7F2E" w:rsidRDefault="00FF7F2E" w:rsidP="00120FC6">
            <w:pPr>
              <w:autoSpaceDE w:val="0"/>
              <w:autoSpaceDN w:val="0"/>
              <w:adjustRightInd w:val="0"/>
            </w:pPr>
          </w:p>
        </w:tc>
        <w:tc>
          <w:tcPr>
            <w:tcW w:w="450" w:type="dxa"/>
            <w:vMerge/>
          </w:tcPr>
          <w:p w:rsidR="00FF7F2E" w:rsidRPr="00FF7F2E" w:rsidRDefault="00FF7F2E" w:rsidP="00120FC6">
            <w:pPr>
              <w:autoSpaceDE w:val="0"/>
              <w:autoSpaceDN w:val="0"/>
              <w:adjustRightInd w:val="0"/>
            </w:pPr>
          </w:p>
        </w:tc>
        <w:tc>
          <w:tcPr>
            <w:tcW w:w="344" w:type="dxa"/>
            <w:vMerge/>
          </w:tcPr>
          <w:p w:rsidR="00FF7F2E" w:rsidRPr="00FF7F2E" w:rsidRDefault="00FF7F2E" w:rsidP="00120FC6">
            <w:pPr>
              <w:autoSpaceDE w:val="0"/>
              <w:autoSpaceDN w:val="0"/>
              <w:adjustRightInd w:val="0"/>
            </w:pPr>
          </w:p>
        </w:tc>
        <w:tc>
          <w:tcPr>
            <w:tcW w:w="2750" w:type="dxa"/>
            <w:gridSpan w:val="7"/>
            <w:vAlign w:val="bottom"/>
          </w:tcPr>
          <w:p w:rsidR="00FF7F2E" w:rsidRPr="00FF7F2E" w:rsidRDefault="00FF7F2E" w:rsidP="00120FC6">
            <w:pPr>
              <w:autoSpaceDN w:val="0"/>
              <w:adjustRightInd w:val="0"/>
            </w:pPr>
          </w:p>
        </w:tc>
        <w:tc>
          <w:tcPr>
            <w:tcW w:w="2958" w:type="dxa"/>
            <w:gridSpan w:val="11"/>
            <w:vMerge/>
          </w:tcPr>
          <w:p w:rsidR="00FF7F2E" w:rsidRPr="00FF7F2E" w:rsidRDefault="00FF7F2E" w:rsidP="00120FC6">
            <w:pPr>
              <w:autoSpaceDE w:val="0"/>
              <w:autoSpaceDN w:val="0"/>
              <w:adjustRightInd w:val="0"/>
            </w:pPr>
          </w:p>
        </w:tc>
        <w:tc>
          <w:tcPr>
            <w:tcW w:w="2486" w:type="dxa"/>
            <w:gridSpan w:val="8"/>
            <w:vMerge/>
          </w:tcPr>
          <w:p w:rsidR="00FF7F2E" w:rsidRPr="00FF7F2E" w:rsidRDefault="00FF7F2E" w:rsidP="00120FC6">
            <w:pPr>
              <w:autoSpaceDE w:val="0"/>
              <w:autoSpaceDN w:val="0"/>
              <w:adjustRightInd w:val="0"/>
            </w:pPr>
          </w:p>
        </w:tc>
      </w:tr>
      <w:tr w:rsidR="00FF7F2E" w:rsidRPr="00FF7F2E" w:rsidTr="00FF7F2E">
        <w:tc>
          <w:tcPr>
            <w:tcW w:w="641" w:type="dxa"/>
            <w:vMerge/>
          </w:tcPr>
          <w:p w:rsidR="00FF7F2E" w:rsidRPr="00FF7F2E" w:rsidRDefault="00FF7F2E" w:rsidP="00120FC6">
            <w:pPr>
              <w:autoSpaceDE w:val="0"/>
              <w:autoSpaceDN w:val="0"/>
              <w:adjustRightInd w:val="0"/>
            </w:pPr>
          </w:p>
        </w:tc>
        <w:tc>
          <w:tcPr>
            <w:tcW w:w="450" w:type="dxa"/>
            <w:vMerge/>
          </w:tcPr>
          <w:p w:rsidR="00FF7F2E" w:rsidRPr="00FF7F2E" w:rsidRDefault="00FF7F2E" w:rsidP="00120FC6">
            <w:pPr>
              <w:autoSpaceDE w:val="0"/>
              <w:autoSpaceDN w:val="0"/>
              <w:adjustRightInd w:val="0"/>
            </w:pPr>
          </w:p>
        </w:tc>
        <w:tc>
          <w:tcPr>
            <w:tcW w:w="344" w:type="dxa"/>
            <w:vMerge/>
          </w:tcPr>
          <w:p w:rsidR="00FF7F2E" w:rsidRPr="00FF7F2E" w:rsidRDefault="00FF7F2E" w:rsidP="00120FC6">
            <w:pPr>
              <w:autoSpaceDE w:val="0"/>
              <w:autoSpaceDN w:val="0"/>
              <w:adjustRightInd w:val="0"/>
            </w:pPr>
          </w:p>
        </w:tc>
        <w:tc>
          <w:tcPr>
            <w:tcW w:w="8194" w:type="dxa"/>
            <w:gridSpan w:val="26"/>
          </w:tcPr>
          <w:p w:rsidR="00FF7F2E" w:rsidRPr="00FF7F2E" w:rsidRDefault="00FF7F2E" w:rsidP="00120FC6">
            <w:pPr>
              <w:autoSpaceDN w:val="0"/>
              <w:adjustRightInd w:val="0"/>
              <w:jc w:val="both"/>
            </w:pPr>
            <w:r w:rsidRPr="00FF7F2E">
              <w:t>наименование и реквизиты документа, подтверждающего полномочия представителя:</w:t>
            </w:r>
          </w:p>
        </w:tc>
      </w:tr>
      <w:tr w:rsidR="00FF7F2E" w:rsidRPr="00FF7F2E" w:rsidTr="00FF7F2E">
        <w:tc>
          <w:tcPr>
            <w:tcW w:w="641" w:type="dxa"/>
            <w:vMerge/>
          </w:tcPr>
          <w:p w:rsidR="00FF7F2E" w:rsidRPr="00FF7F2E" w:rsidRDefault="00FF7F2E" w:rsidP="00120FC6">
            <w:pPr>
              <w:autoSpaceDE w:val="0"/>
              <w:autoSpaceDN w:val="0"/>
              <w:adjustRightInd w:val="0"/>
            </w:pPr>
          </w:p>
        </w:tc>
        <w:tc>
          <w:tcPr>
            <w:tcW w:w="450" w:type="dxa"/>
            <w:vMerge/>
          </w:tcPr>
          <w:p w:rsidR="00FF7F2E" w:rsidRPr="00FF7F2E" w:rsidRDefault="00FF7F2E" w:rsidP="00120FC6">
            <w:pPr>
              <w:autoSpaceDE w:val="0"/>
              <w:autoSpaceDN w:val="0"/>
              <w:adjustRightInd w:val="0"/>
            </w:pPr>
          </w:p>
        </w:tc>
        <w:tc>
          <w:tcPr>
            <w:tcW w:w="344" w:type="dxa"/>
            <w:vMerge/>
          </w:tcPr>
          <w:p w:rsidR="00FF7F2E" w:rsidRPr="00FF7F2E" w:rsidRDefault="00FF7F2E" w:rsidP="00120FC6">
            <w:pPr>
              <w:autoSpaceDE w:val="0"/>
              <w:autoSpaceDN w:val="0"/>
              <w:adjustRightInd w:val="0"/>
            </w:pPr>
          </w:p>
        </w:tc>
        <w:tc>
          <w:tcPr>
            <w:tcW w:w="8194" w:type="dxa"/>
            <w:gridSpan w:val="26"/>
            <w:vAlign w:val="bottom"/>
          </w:tcPr>
          <w:p w:rsidR="00FF7F2E" w:rsidRPr="00FF7F2E" w:rsidRDefault="00FF7F2E" w:rsidP="00120FC6">
            <w:pPr>
              <w:autoSpaceDN w:val="0"/>
              <w:adjustRightInd w:val="0"/>
            </w:pPr>
          </w:p>
        </w:tc>
      </w:tr>
      <w:tr w:rsidR="00FF7F2E" w:rsidRPr="00FF7F2E" w:rsidTr="00FF7F2E">
        <w:tc>
          <w:tcPr>
            <w:tcW w:w="641" w:type="dxa"/>
            <w:vMerge/>
          </w:tcPr>
          <w:p w:rsidR="00FF7F2E" w:rsidRPr="00FF7F2E" w:rsidRDefault="00FF7F2E" w:rsidP="00120FC6">
            <w:pPr>
              <w:autoSpaceDE w:val="0"/>
              <w:autoSpaceDN w:val="0"/>
              <w:adjustRightInd w:val="0"/>
            </w:pPr>
          </w:p>
        </w:tc>
        <w:tc>
          <w:tcPr>
            <w:tcW w:w="450" w:type="dxa"/>
            <w:vMerge/>
          </w:tcPr>
          <w:p w:rsidR="00FF7F2E" w:rsidRPr="00FF7F2E" w:rsidRDefault="00FF7F2E" w:rsidP="00120FC6">
            <w:pPr>
              <w:autoSpaceDE w:val="0"/>
              <w:autoSpaceDN w:val="0"/>
              <w:adjustRightInd w:val="0"/>
            </w:pPr>
          </w:p>
        </w:tc>
        <w:tc>
          <w:tcPr>
            <w:tcW w:w="344" w:type="dxa"/>
            <w:vMerge/>
          </w:tcPr>
          <w:p w:rsidR="00FF7F2E" w:rsidRPr="00FF7F2E" w:rsidRDefault="00FF7F2E" w:rsidP="00120FC6">
            <w:pPr>
              <w:autoSpaceDE w:val="0"/>
              <w:autoSpaceDN w:val="0"/>
              <w:adjustRightInd w:val="0"/>
            </w:pPr>
          </w:p>
        </w:tc>
        <w:tc>
          <w:tcPr>
            <w:tcW w:w="8194" w:type="dxa"/>
            <w:gridSpan w:val="26"/>
            <w:vAlign w:val="bottom"/>
          </w:tcPr>
          <w:p w:rsidR="00FF7F2E" w:rsidRPr="00FF7F2E" w:rsidRDefault="00FF7F2E" w:rsidP="00120FC6">
            <w:pPr>
              <w:autoSpaceDN w:val="0"/>
              <w:adjustRightInd w:val="0"/>
            </w:pPr>
          </w:p>
        </w:tc>
      </w:tr>
      <w:tr w:rsidR="00FF7F2E" w:rsidRPr="00FF7F2E" w:rsidTr="00FF7F2E">
        <w:tc>
          <w:tcPr>
            <w:tcW w:w="641" w:type="dxa"/>
            <w:vMerge w:val="restart"/>
          </w:tcPr>
          <w:p w:rsidR="00FF7F2E" w:rsidRPr="00FF7F2E" w:rsidRDefault="00FF7F2E" w:rsidP="00120FC6">
            <w:pPr>
              <w:autoSpaceDN w:val="0"/>
              <w:adjustRightInd w:val="0"/>
              <w:jc w:val="center"/>
            </w:pPr>
            <w:r w:rsidRPr="00FF7F2E">
              <w:t>8.</w:t>
            </w:r>
          </w:p>
        </w:tc>
        <w:tc>
          <w:tcPr>
            <w:tcW w:w="8988" w:type="dxa"/>
            <w:gridSpan w:val="28"/>
          </w:tcPr>
          <w:p w:rsidR="00FF7F2E" w:rsidRPr="00FF7F2E" w:rsidRDefault="00FF7F2E" w:rsidP="00120FC6">
            <w:pPr>
              <w:autoSpaceDN w:val="0"/>
              <w:adjustRightInd w:val="0"/>
            </w:pPr>
            <w:r w:rsidRPr="00FF7F2E">
              <w:t>Документы, прилагаемые к заявлению:</w:t>
            </w:r>
          </w:p>
        </w:tc>
      </w:tr>
      <w:tr w:rsidR="00FF7F2E" w:rsidRPr="00FF7F2E" w:rsidTr="00FF7F2E">
        <w:tc>
          <w:tcPr>
            <w:tcW w:w="641" w:type="dxa"/>
            <w:vMerge/>
          </w:tcPr>
          <w:p w:rsidR="00FF7F2E" w:rsidRPr="00FF7F2E" w:rsidRDefault="00FF7F2E" w:rsidP="00120FC6">
            <w:pPr>
              <w:autoSpaceDE w:val="0"/>
              <w:autoSpaceDN w:val="0"/>
              <w:adjustRightInd w:val="0"/>
            </w:pPr>
          </w:p>
        </w:tc>
        <w:tc>
          <w:tcPr>
            <w:tcW w:w="8988" w:type="dxa"/>
            <w:gridSpan w:val="28"/>
            <w:vAlign w:val="bottom"/>
          </w:tcPr>
          <w:p w:rsidR="00FF7F2E" w:rsidRPr="00FF7F2E" w:rsidRDefault="00FF7F2E" w:rsidP="00120FC6">
            <w:pPr>
              <w:autoSpaceDN w:val="0"/>
              <w:adjustRightInd w:val="0"/>
            </w:pPr>
          </w:p>
        </w:tc>
      </w:tr>
      <w:tr w:rsidR="00FF7F2E" w:rsidRPr="00FF7F2E" w:rsidTr="00FF7F2E">
        <w:tc>
          <w:tcPr>
            <w:tcW w:w="641" w:type="dxa"/>
            <w:vMerge/>
          </w:tcPr>
          <w:p w:rsidR="00FF7F2E" w:rsidRPr="00FF7F2E" w:rsidRDefault="00FF7F2E" w:rsidP="00120FC6">
            <w:pPr>
              <w:autoSpaceDE w:val="0"/>
              <w:autoSpaceDN w:val="0"/>
              <w:adjustRightInd w:val="0"/>
            </w:pPr>
          </w:p>
        </w:tc>
        <w:tc>
          <w:tcPr>
            <w:tcW w:w="8988" w:type="dxa"/>
            <w:gridSpan w:val="28"/>
            <w:vAlign w:val="bottom"/>
          </w:tcPr>
          <w:p w:rsidR="00FF7F2E" w:rsidRPr="00FF7F2E" w:rsidRDefault="00FF7F2E" w:rsidP="00120FC6">
            <w:pPr>
              <w:autoSpaceDN w:val="0"/>
              <w:adjustRightInd w:val="0"/>
            </w:pPr>
          </w:p>
        </w:tc>
      </w:tr>
      <w:tr w:rsidR="00FF7F2E" w:rsidRPr="00FF7F2E" w:rsidTr="00FF7F2E">
        <w:tc>
          <w:tcPr>
            <w:tcW w:w="641" w:type="dxa"/>
            <w:vMerge/>
          </w:tcPr>
          <w:p w:rsidR="00FF7F2E" w:rsidRPr="00FF7F2E" w:rsidRDefault="00FF7F2E" w:rsidP="00120FC6">
            <w:pPr>
              <w:autoSpaceDE w:val="0"/>
              <w:autoSpaceDN w:val="0"/>
              <w:adjustRightInd w:val="0"/>
            </w:pPr>
          </w:p>
        </w:tc>
        <w:tc>
          <w:tcPr>
            <w:tcW w:w="8988" w:type="dxa"/>
            <w:gridSpan w:val="28"/>
            <w:vAlign w:val="bottom"/>
          </w:tcPr>
          <w:p w:rsidR="00FF7F2E" w:rsidRPr="00FF7F2E" w:rsidRDefault="00FF7F2E" w:rsidP="00120FC6">
            <w:pPr>
              <w:autoSpaceDN w:val="0"/>
              <w:adjustRightInd w:val="0"/>
            </w:pPr>
          </w:p>
        </w:tc>
      </w:tr>
      <w:tr w:rsidR="00FF7F2E" w:rsidRPr="00FF7F2E" w:rsidTr="00FF7F2E">
        <w:tc>
          <w:tcPr>
            <w:tcW w:w="641" w:type="dxa"/>
            <w:vMerge/>
          </w:tcPr>
          <w:p w:rsidR="00FF7F2E" w:rsidRPr="00FF7F2E" w:rsidRDefault="00FF7F2E" w:rsidP="00120FC6">
            <w:pPr>
              <w:autoSpaceDE w:val="0"/>
              <w:autoSpaceDN w:val="0"/>
              <w:adjustRightInd w:val="0"/>
            </w:pPr>
          </w:p>
        </w:tc>
        <w:tc>
          <w:tcPr>
            <w:tcW w:w="4824" w:type="dxa"/>
            <w:gridSpan w:val="12"/>
          </w:tcPr>
          <w:tbl>
            <w:tblPr>
              <w:tblW w:w="0" w:type="auto"/>
              <w:tblLayout w:type="fixed"/>
              <w:tblLook w:val="01E0" w:firstRow="1" w:lastRow="1" w:firstColumn="1" w:lastColumn="1" w:noHBand="0" w:noVBand="0"/>
            </w:tblPr>
            <w:tblGrid>
              <w:gridCol w:w="1693"/>
              <w:gridCol w:w="540"/>
              <w:gridCol w:w="1080"/>
              <w:gridCol w:w="540"/>
              <w:gridCol w:w="443"/>
            </w:tblGrid>
            <w:tr w:rsidR="00FF7F2E" w:rsidRPr="00FF7F2E" w:rsidTr="00FF7F2E">
              <w:tc>
                <w:tcPr>
                  <w:tcW w:w="1693" w:type="dxa"/>
                  <w:shd w:val="clear" w:color="auto" w:fill="auto"/>
                  <w:vAlign w:val="bottom"/>
                </w:tcPr>
                <w:p w:rsidR="00FF7F2E" w:rsidRPr="00FF7F2E" w:rsidRDefault="00FF7F2E" w:rsidP="006569A3">
                  <w:pPr>
                    <w:framePr w:hSpace="180" w:wrap="around" w:vAnchor="text" w:hAnchor="text" w:y="1"/>
                    <w:autoSpaceDN w:val="0"/>
                    <w:adjustRightInd w:val="0"/>
                    <w:suppressOverlap/>
                  </w:pPr>
                  <w:r w:rsidRPr="00FF7F2E">
                    <w:t>Оригинал в количестве</w:t>
                  </w:r>
                </w:p>
              </w:tc>
              <w:tc>
                <w:tcPr>
                  <w:tcW w:w="540" w:type="dxa"/>
                  <w:tcBorders>
                    <w:bottom w:val="single" w:sz="4" w:space="0" w:color="auto"/>
                  </w:tcBorders>
                  <w:shd w:val="clear" w:color="auto" w:fill="auto"/>
                  <w:vAlign w:val="bottom"/>
                </w:tcPr>
                <w:p w:rsidR="00FF7F2E" w:rsidRPr="00FF7F2E" w:rsidRDefault="00FF7F2E" w:rsidP="006569A3">
                  <w:pPr>
                    <w:framePr w:hSpace="180" w:wrap="around" w:vAnchor="text" w:hAnchor="text" w:y="1"/>
                    <w:autoSpaceDN w:val="0"/>
                    <w:adjustRightInd w:val="0"/>
                    <w:suppressOverlap/>
                  </w:pPr>
                </w:p>
              </w:tc>
              <w:tc>
                <w:tcPr>
                  <w:tcW w:w="1080" w:type="dxa"/>
                  <w:shd w:val="clear" w:color="auto" w:fill="auto"/>
                  <w:vAlign w:val="bottom"/>
                </w:tcPr>
                <w:p w:rsidR="00FF7F2E" w:rsidRPr="00FF7F2E" w:rsidRDefault="00FF7F2E" w:rsidP="006569A3">
                  <w:pPr>
                    <w:framePr w:hSpace="180" w:wrap="around" w:vAnchor="text" w:hAnchor="text" w:y="1"/>
                    <w:autoSpaceDN w:val="0"/>
                    <w:adjustRightInd w:val="0"/>
                    <w:suppressOverlap/>
                  </w:pPr>
                  <w:r w:rsidRPr="00FF7F2E">
                    <w:t>экз. на</w:t>
                  </w:r>
                </w:p>
              </w:tc>
              <w:tc>
                <w:tcPr>
                  <w:tcW w:w="540" w:type="dxa"/>
                  <w:tcBorders>
                    <w:bottom w:val="single" w:sz="4" w:space="0" w:color="auto"/>
                  </w:tcBorders>
                  <w:shd w:val="clear" w:color="auto" w:fill="auto"/>
                  <w:vAlign w:val="bottom"/>
                </w:tcPr>
                <w:p w:rsidR="00FF7F2E" w:rsidRPr="00FF7F2E" w:rsidRDefault="00FF7F2E" w:rsidP="006569A3">
                  <w:pPr>
                    <w:framePr w:hSpace="180" w:wrap="around" w:vAnchor="text" w:hAnchor="text" w:y="1"/>
                    <w:autoSpaceDN w:val="0"/>
                    <w:adjustRightInd w:val="0"/>
                    <w:suppressOverlap/>
                  </w:pPr>
                </w:p>
              </w:tc>
              <w:tc>
                <w:tcPr>
                  <w:tcW w:w="443" w:type="dxa"/>
                  <w:shd w:val="clear" w:color="auto" w:fill="auto"/>
                  <w:vAlign w:val="bottom"/>
                </w:tcPr>
                <w:p w:rsidR="00FF7F2E" w:rsidRPr="00FF7F2E" w:rsidRDefault="00FF7F2E" w:rsidP="006569A3">
                  <w:pPr>
                    <w:framePr w:hSpace="180" w:wrap="around" w:vAnchor="text" w:hAnchor="text" w:y="1"/>
                    <w:autoSpaceDN w:val="0"/>
                    <w:adjustRightInd w:val="0"/>
                    <w:suppressOverlap/>
                  </w:pPr>
                  <w:proofErr w:type="gramStart"/>
                  <w:r w:rsidRPr="00FF7F2E">
                    <w:t>л</w:t>
                  </w:r>
                  <w:proofErr w:type="gramEnd"/>
                  <w:r w:rsidRPr="00FF7F2E">
                    <w:t>.</w:t>
                  </w:r>
                </w:p>
              </w:tc>
            </w:tr>
            <w:tr w:rsidR="00FF7F2E" w:rsidRPr="00FF7F2E" w:rsidTr="00FF7F2E">
              <w:tc>
                <w:tcPr>
                  <w:tcW w:w="1693" w:type="dxa"/>
                  <w:shd w:val="clear" w:color="auto" w:fill="auto"/>
                  <w:vAlign w:val="bottom"/>
                </w:tcPr>
                <w:p w:rsidR="00FF7F2E" w:rsidRPr="00FF7F2E" w:rsidRDefault="00FF7F2E" w:rsidP="006569A3">
                  <w:pPr>
                    <w:framePr w:hSpace="180" w:wrap="around" w:vAnchor="text" w:hAnchor="text" w:y="1"/>
                    <w:autoSpaceDN w:val="0"/>
                    <w:adjustRightInd w:val="0"/>
                    <w:suppressOverlap/>
                  </w:pPr>
                </w:p>
              </w:tc>
              <w:tc>
                <w:tcPr>
                  <w:tcW w:w="540" w:type="dxa"/>
                  <w:tcBorders>
                    <w:top w:val="single" w:sz="4" w:space="0" w:color="auto"/>
                  </w:tcBorders>
                  <w:shd w:val="clear" w:color="auto" w:fill="auto"/>
                  <w:vAlign w:val="bottom"/>
                </w:tcPr>
                <w:p w:rsidR="00FF7F2E" w:rsidRPr="00FF7F2E" w:rsidRDefault="00FF7F2E" w:rsidP="006569A3">
                  <w:pPr>
                    <w:framePr w:hSpace="180" w:wrap="around" w:vAnchor="text" w:hAnchor="text" w:y="1"/>
                    <w:autoSpaceDN w:val="0"/>
                    <w:adjustRightInd w:val="0"/>
                    <w:suppressOverlap/>
                  </w:pPr>
                </w:p>
              </w:tc>
              <w:tc>
                <w:tcPr>
                  <w:tcW w:w="1080" w:type="dxa"/>
                  <w:shd w:val="clear" w:color="auto" w:fill="auto"/>
                  <w:vAlign w:val="bottom"/>
                </w:tcPr>
                <w:p w:rsidR="00FF7F2E" w:rsidRPr="00FF7F2E" w:rsidRDefault="00FF7F2E" w:rsidP="006569A3">
                  <w:pPr>
                    <w:framePr w:hSpace="180" w:wrap="around" w:vAnchor="text" w:hAnchor="text" w:y="1"/>
                    <w:autoSpaceDN w:val="0"/>
                    <w:adjustRightInd w:val="0"/>
                    <w:suppressOverlap/>
                  </w:pPr>
                </w:p>
              </w:tc>
              <w:tc>
                <w:tcPr>
                  <w:tcW w:w="540" w:type="dxa"/>
                  <w:tcBorders>
                    <w:top w:val="single" w:sz="4" w:space="0" w:color="auto"/>
                  </w:tcBorders>
                  <w:shd w:val="clear" w:color="auto" w:fill="auto"/>
                  <w:vAlign w:val="bottom"/>
                </w:tcPr>
                <w:p w:rsidR="00FF7F2E" w:rsidRPr="00FF7F2E" w:rsidRDefault="00FF7F2E" w:rsidP="006569A3">
                  <w:pPr>
                    <w:framePr w:hSpace="180" w:wrap="around" w:vAnchor="text" w:hAnchor="text" w:y="1"/>
                    <w:autoSpaceDN w:val="0"/>
                    <w:adjustRightInd w:val="0"/>
                    <w:suppressOverlap/>
                  </w:pPr>
                </w:p>
              </w:tc>
              <w:tc>
                <w:tcPr>
                  <w:tcW w:w="443" w:type="dxa"/>
                  <w:shd w:val="clear" w:color="auto" w:fill="auto"/>
                  <w:vAlign w:val="bottom"/>
                </w:tcPr>
                <w:p w:rsidR="00FF7F2E" w:rsidRPr="00FF7F2E" w:rsidRDefault="00FF7F2E" w:rsidP="006569A3">
                  <w:pPr>
                    <w:framePr w:hSpace="180" w:wrap="around" w:vAnchor="text" w:hAnchor="text" w:y="1"/>
                    <w:autoSpaceDN w:val="0"/>
                    <w:adjustRightInd w:val="0"/>
                    <w:suppressOverlap/>
                  </w:pPr>
                </w:p>
              </w:tc>
            </w:tr>
          </w:tbl>
          <w:p w:rsidR="00FF7F2E" w:rsidRPr="00FF7F2E" w:rsidRDefault="00FF7F2E" w:rsidP="00120FC6">
            <w:pPr>
              <w:autoSpaceDN w:val="0"/>
              <w:adjustRightInd w:val="0"/>
            </w:pPr>
          </w:p>
        </w:tc>
        <w:tc>
          <w:tcPr>
            <w:tcW w:w="4164" w:type="dxa"/>
            <w:gridSpan w:val="16"/>
          </w:tcPr>
          <w:tbl>
            <w:tblPr>
              <w:tblW w:w="0" w:type="auto"/>
              <w:tblLayout w:type="fixed"/>
              <w:tblLook w:val="01E0" w:firstRow="1" w:lastRow="1" w:firstColumn="1" w:lastColumn="1" w:noHBand="0" w:noVBand="0"/>
            </w:tblPr>
            <w:tblGrid>
              <w:gridCol w:w="1512"/>
              <w:gridCol w:w="540"/>
              <w:gridCol w:w="983"/>
              <w:gridCol w:w="457"/>
              <w:gridCol w:w="451"/>
            </w:tblGrid>
            <w:tr w:rsidR="00FF7F2E" w:rsidRPr="00FF7F2E" w:rsidTr="00FF7F2E">
              <w:tc>
                <w:tcPr>
                  <w:tcW w:w="1512" w:type="dxa"/>
                  <w:shd w:val="clear" w:color="auto" w:fill="auto"/>
                  <w:vAlign w:val="bottom"/>
                </w:tcPr>
                <w:p w:rsidR="00FF7F2E" w:rsidRPr="00FF7F2E" w:rsidRDefault="00FF7F2E" w:rsidP="006569A3">
                  <w:pPr>
                    <w:framePr w:hSpace="180" w:wrap="around" w:vAnchor="text" w:hAnchor="text" w:y="1"/>
                    <w:autoSpaceDN w:val="0"/>
                    <w:adjustRightInd w:val="0"/>
                    <w:suppressOverlap/>
                  </w:pPr>
                  <w:r w:rsidRPr="00FF7F2E">
                    <w:t>Копия в количестве</w:t>
                  </w:r>
                </w:p>
              </w:tc>
              <w:tc>
                <w:tcPr>
                  <w:tcW w:w="540" w:type="dxa"/>
                  <w:tcBorders>
                    <w:bottom w:val="single" w:sz="4" w:space="0" w:color="auto"/>
                  </w:tcBorders>
                  <w:shd w:val="clear" w:color="auto" w:fill="auto"/>
                  <w:vAlign w:val="bottom"/>
                </w:tcPr>
                <w:p w:rsidR="00FF7F2E" w:rsidRPr="00FF7F2E" w:rsidRDefault="00FF7F2E" w:rsidP="006569A3">
                  <w:pPr>
                    <w:framePr w:hSpace="180" w:wrap="around" w:vAnchor="text" w:hAnchor="text" w:y="1"/>
                    <w:autoSpaceDN w:val="0"/>
                    <w:adjustRightInd w:val="0"/>
                    <w:suppressOverlap/>
                  </w:pPr>
                </w:p>
              </w:tc>
              <w:tc>
                <w:tcPr>
                  <w:tcW w:w="983" w:type="dxa"/>
                  <w:shd w:val="clear" w:color="auto" w:fill="auto"/>
                  <w:vAlign w:val="bottom"/>
                </w:tcPr>
                <w:p w:rsidR="00FF7F2E" w:rsidRPr="00FF7F2E" w:rsidRDefault="00FF7F2E" w:rsidP="006569A3">
                  <w:pPr>
                    <w:framePr w:hSpace="180" w:wrap="around" w:vAnchor="text" w:hAnchor="text" w:y="1"/>
                    <w:autoSpaceDN w:val="0"/>
                    <w:adjustRightInd w:val="0"/>
                    <w:suppressOverlap/>
                  </w:pPr>
                  <w:r w:rsidRPr="00FF7F2E">
                    <w:t>экз. на</w:t>
                  </w:r>
                </w:p>
              </w:tc>
              <w:tc>
                <w:tcPr>
                  <w:tcW w:w="457" w:type="dxa"/>
                  <w:tcBorders>
                    <w:bottom w:val="single" w:sz="4" w:space="0" w:color="auto"/>
                  </w:tcBorders>
                  <w:shd w:val="clear" w:color="auto" w:fill="auto"/>
                  <w:vAlign w:val="bottom"/>
                </w:tcPr>
                <w:p w:rsidR="00FF7F2E" w:rsidRPr="00FF7F2E" w:rsidRDefault="00FF7F2E" w:rsidP="006569A3">
                  <w:pPr>
                    <w:framePr w:hSpace="180" w:wrap="around" w:vAnchor="text" w:hAnchor="text" w:y="1"/>
                    <w:autoSpaceDN w:val="0"/>
                    <w:adjustRightInd w:val="0"/>
                    <w:suppressOverlap/>
                  </w:pPr>
                </w:p>
              </w:tc>
              <w:tc>
                <w:tcPr>
                  <w:tcW w:w="451" w:type="dxa"/>
                  <w:shd w:val="clear" w:color="auto" w:fill="auto"/>
                  <w:vAlign w:val="bottom"/>
                </w:tcPr>
                <w:p w:rsidR="00FF7F2E" w:rsidRPr="00FF7F2E" w:rsidRDefault="00FF7F2E" w:rsidP="006569A3">
                  <w:pPr>
                    <w:framePr w:hSpace="180" w:wrap="around" w:vAnchor="text" w:hAnchor="text" w:y="1"/>
                    <w:autoSpaceDN w:val="0"/>
                    <w:adjustRightInd w:val="0"/>
                    <w:suppressOverlap/>
                  </w:pPr>
                  <w:proofErr w:type="gramStart"/>
                  <w:r w:rsidRPr="00FF7F2E">
                    <w:t>л</w:t>
                  </w:r>
                  <w:proofErr w:type="gramEnd"/>
                  <w:r w:rsidRPr="00FF7F2E">
                    <w:t>.</w:t>
                  </w:r>
                </w:p>
              </w:tc>
            </w:tr>
            <w:tr w:rsidR="00FF7F2E" w:rsidRPr="00FF7F2E" w:rsidTr="00FF7F2E">
              <w:tc>
                <w:tcPr>
                  <w:tcW w:w="1512" w:type="dxa"/>
                  <w:shd w:val="clear" w:color="auto" w:fill="auto"/>
                  <w:vAlign w:val="bottom"/>
                </w:tcPr>
                <w:p w:rsidR="00FF7F2E" w:rsidRPr="00FF7F2E" w:rsidRDefault="00FF7F2E" w:rsidP="006569A3">
                  <w:pPr>
                    <w:framePr w:hSpace="180" w:wrap="around" w:vAnchor="text" w:hAnchor="text" w:y="1"/>
                    <w:autoSpaceDN w:val="0"/>
                    <w:adjustRightInd w:val="0"/>
                    <w:suppressOverlap/>
                  </w:pPr>
                </w:p>
              </w:tc>
              <w:tc>
                <w:tcPr>
                  <w:tcW w:w="540" w:type="dxa"/>
                  <w:tcBorders>
                    <w:top w:val="single" w:sz="4" w:space="0" w:color="auto"/>
                  </w:tcBorders>
                  <w:shd w:val="clear" w:color="auto" w:fill="auto"/>
                  <w:vAlign w:val="bottom"/>
                </w:tcPr>
                <w:p w:rsidR="00FF7F2E" w:rsidRPr="00FF7F2E" w:rsidRDefault="00FF7F2E" w:rsidP="006569A3">
                  <w:pPr>
                    <w:framePr w:hSpace="180" w:wrap="around" w:vAnchor="text" w:hAnchor="text" w:y="1"/>
                    <w:autoSpaceDN w:val="0"/>
                    <w:adjustRightInd w:val="0"/>
                    <w:suppressOverlap/>
                  </w:pPr>
                </w:p>
              </w:tc>
              <w:tc>
                <w:tcPr>
                  <w:tcW w:w="983" w:type="dxa"/>
                  <w:shd w:val="clear" w:color="auto" w:fill="auto"/>
                  <w:vAlign w:val="bottom"/>
                </w:tcPr>
                <w:p w:rsidR="00FF7F2E" w:rsidRPr="00FF7F2E" w:rsidRDefault="00FF7F2E" w:rsidP="006569A3">
                  <w:pPr>
                    <w:framePr w:hSpace="180" w:wrap="around" w:vAnchor="text" w:hAnchor="text" w:y="1"/>
                    <w:autoSpaceDN w:val="0"/>
                    <w:adjustRightInd w:val="0"/>
                    <w:suppressOverlap/>
                  </w:pPr>
                </w:p>
              </w:tc>
              <w:tc>
                <w:tcPr>
                  <w:tcW w:w="457" w:type="dxa"/>
                  <w:tcBorders>
                    <w:top w:val="single" w:sz="4" w:space="0" w:color="auto"/>
                  </w:tcBorders>
                  <w:shd w:val="clear" w:color="auto" w:fill="auto"/>
                  <w:vAlign w:val="bottom"/>
                </w:tcPr>
                <w:p w:rsidR="00FF7F2E" w:rsidRPr="00FF7F2E" w:rsidRDefault="00FF7F2E" w:rsidP="006569A3">
                  <w:pPr>
                    <w:framePr w:hSpace="180" w:wrap="around" w:vAnchor="text" w:hAnchor="text" w:y="1"/>
                    <w:autoSpaceDN w:val="0"/>
                    <w:adjustRightInd w:val="0"/>
                    <w:suppressOverlap/>
                  </w:pPr>
                </w:p>
              </w:tc>
              <w:tc>
                <w:tcPr>
                  <w:tcW w:w="451" w:type="dxa"/>
                  <w:shd w:val="clear" w:color="auto" w:fill="auto"/>
                  <w:vAlign w:val="bottom"/>
                </w:tcPr>
                <w:p w:rsidR="00FF7F2E" w:rsidRPr="00FF7F2E" w:rsidRDefault="00FF7F2E" w:rsidP="006569A3">
                  <w:pPr>
                    <w:framePr w:hSpace="180" w:wrap="around" w:vAnchor="text" w:hAnchor="text" w:y="1"/>
                    <w:autoSpaceDN w:val="0"/>
                    <w:adjustRightInd w:val="0"/>
                    <w:suppressOverlap/>
                  </w:pPr>
                </w:p>
              </w:tc>
            </w:tr>
          </w:tbl>
          <w:p w:rsidR="00FF7F2E" w:rsidRPr="00FF7F2E" w:rsidRDefault="00FF7F2E" w:rsidP="00120FC6">
            <w:pPr>
              <w:autoSpaceDN w:val="0"/>
              <w:adjustRightInd w:val="0"/>
            </w:pPr>
          </w:p>
        </w:tc>
      </w:tr>
      <w:tr w:rsidR="00FF7F2E" w:rsidRPr="00FF7F2E" w:rsidTr="00FF7F2E">
        <w:tc>
          <w:tcPr>
            <w:tcW w:w="641" w:type="dxa"/>
            <w:vMerge/>
          </w:tcPr>
          <w:p w:rsidR="00FF7F2E" w:rsidRPr="00FF7F2E" w:rsidRDefault="00FF7F2E" w:rsidP="00120FC6">
            <w:pPr>
              <w:autoSpaceDE w:val="0"/>
              <w:autoSpaceDN w:val="0"/>
              <w:adjustRightInd w:val="0"/>
            </w:pPr>
          </w:p>
        </w:tc>
        <w:tc>
          <w:tcPr>
            <w:tcW w:w="8988" w:type="dxa"/>
            <w:gridSpan w:val="28"/>
            <w:vAlign w:val="bottom"/>
          </w:tcPr>
          <w:p w:rsidR="00FF7F2E" w:rsidRPr="00FF7F2E" w:rsidRDefault="00FF7F2E" w:rsidP="00120FC6">
            <w:pPr>
              <w:autoSpaceDN w:val="0"/>
              <w:adjustRightInd w:val="0"/>
            </w:pPr>
          </w:p>
        </w:tc>
      </w:tr>
      <w:tr w:rsidR="00FF7F2E" w:rsidRPr="00FF7F2E" w:rsidTr="00FF7F2E">
        <w:tc>
          <w:tcPr>
            <w:tcW w:w="641" w:type="dxa"/>
            <w:vMerge/>
          </w:tcPr>
          <w:p w:rsidR="00FF7F2E" w:rsidRPr="00FF7F2E" w:rsidRDefault="00FF7F2E" w:rsidP="00120FC6">
            <w:pPr>
              <w:autoSpaceDE w:val="0"/>
              <w:autoSpaceDN w:val="0"/>
              <w:adjustRightInd w:val="0"/>
            </w:pPr>
          </w:p>
        </w:tc>
        <w:tc>
          <w:tcPr>
            <w:tcW w:w="8988" w:type="dxa"/>
            <w:gridSpan w:val="28"/>
            <w:vAlign w:val="bottom"/>
          </w:tcPr>
          <w:p w:rsidR="00FF7F2E" w:rsidRPr="00FF7F2E" w:rsidRDefault="00FF7F2E" w:rsidP="00120FC6">
            <w:pPr>
              <w:autoSpaceDN w:val="0"/>
              <w:adjustRightInd w:val="0"/>
            </w:pPr>
          </w:p>
        </w:tc>
      </w:tr>
      <w:tr w:rsidR="00FF7F2E" w:rsidRPr="00FF7F2E" w:rsidTr="00FF7F2E">
        <w:tc>
          <w:tcPr>
            <w:tcW w:w="641" w:type="dxa"/>
            <w:vMerge/>
          </w:tcPr>
          <w:p w:rsidR="00FF7F2E" w:rsidRPr="00FF7F2E" w:rsidRDefault="00FF7F2E" w:rsidP="00120FC6">
            <w:pPr>
              <w:autoSpaceDE w:val="0"/>
              <w:autoSpaceDN w:val="0"/>
              <w:adjustRightInd w:val="0"/>
            </w:pPr>
          </w:p>
        </w:tc>
        <w:tc>
          <w:tcPr>
            <w:tcW w:w="8988" w:type="dxa"/>
            <w:gridSpan w:val="28"/>
            <w:vAlign w:val="bottom"/>
          </w:tcPr>
          <w:p w:rsidR="00FF7F2E" w:rsidRPr="00FF7F2E" w:rsidRDefault="00FF7F2E" w:rsidP="00120FC6">
            <w:pPr>
              <w:autoSpaceDN w:val="0"/>
              <w:adjustRightInd w:val="0"/>
            </w:pPr>
          </w:p>
        </w:tc>
      </w:tr>
      <w:tr w:rsidR="00FF7F2E" w:rsidRPr="00FF7F2E" w:rsidTr="00FF7F2E">
        <w:tc>
          <w:tcPr>
            <w:tcW w:w="641" w:type="dxa"/>
            <w:vMerge/>
          </w:tcPr>
          <w:p w:rsidR="00FF7F2E" w:rsidRPr="00FF7F2E" w:rsidRDefault="00FF7F2E" w:rsidP="00120FC6">
            <w:pPr>
              <w:autoSpaceDE w:val="0"/>
              <w:autoSpaceDN w:val="0"/>
              <w:adjustRightInd w:val="0"/>
            </w:pPr>
          </w:p>
        </w:tc>
        <w:tc>
          <w:tcPr>
            <w:tcW w:w="4824" w:type="dxa"/>
            <w:gridSpan w:val="12"/>
          </w:tcPr>
          <w:tbl>
            <w:tblPr>
              <w:tblW w:w="0" w:type="auto"/>
              <w:tblLayout w:type="fixed"/>
              <w:tblLook w:val="01E0" w:firstRow="1" w:lastRow="1" w:firstColumn="1" w:lastColumn="1" w:noHBand="0" w:noVBand="0"/>
            </w:tblPr>
            <w:tblGrid>
              <w:gridCol w:w="1693"/>
              <w:gridCol w:w="540"/>
              <w:gridCol w:w="1080"/>
              <w:gridCol w:w="540"/>
              <w:gridCol w:w="443"/>
            </w:tblGrid>
            <w:tr w:rsidR="00FF7F2E" w:rsidRPr="00FF7F2E" w:rsidTr="00FF7F2E">
              <w:tc>
                <w:tcPr>
                  <w:tcW w:w="1693" w:type="dxa"/>
                  <w:shd w:val="clear" w:color="auto" w:fill="auto"/>
                  <w:vAlign w:val="bottom"/>
                </w:tcPr>
                <w:p w:rsidR="00FF7F2E" w:rsidRPr="00FF7F2E" w:rsidRDefault="00FF7F2E" w:rsidP="006569A3">
                  <w:pPr>
                    <w:framePr w:hSpace="180" w:wrap="around" w:vAnchor="text" w:hAnchor="text" w:y="1"/>
                    <w:autoSpaceDN w:val="0"/>
                    <w:adjustRightInd w:val="0"/>
                    <w:suppressOverlap/>
                  </w:pPr>
                  <w:r w:rsidRPr="00FF7F2E">
                    <w:t>Оригинал в количестве</w:t>
                  </w:r>
                </w:p>
              </w:tc>
              <w:tc>
                <w:tcPr>
                  <w:tcW w:w="540" w:type="dxa"/>
                  <w:tcBorders>
                    <w:bottom w:val="single" w:sz="4" w:space="0" w:color="auto"/>
                  </w:tcBorders>
                  <w:shd w:val="clear" w:color="auto" w:fill="auto"/>
                  <w:vAlign w:val="bottom"/>
                </w:tcPr>
                <w:p w:rsidR="00FF7F2E" w:rsidRPr="00FF7F2E" w:rsidRDefault="00FF7F2E" w:rsidP="006569A3">
                  <w:pPr>
                    <w:framePr w:hSpace="180" w:wrap="around" w:vAnchor="text" w:hAnchor="text" w:y="1"/>
                    <w:autoSpaceDN w:val="0"/>
                    <w:adjustRightInd w:val="0"/>
                    <w:suppressOverlap/>
                  </w:pPr>
                </w:p>
              </w:tc>
              <w:tc>
                <w:tcPr>
                  <w:tcW w:w="1080" w:type="dxa"/>
                  <w:shd w:val="clear" w:color="auto" w:fill="auto"/>
                  <w:vAlign w:val="bottom"/>
                </w:tcPr>
                <w:p w:rsidR="00FF7F2E" w:rsidRPr="00FF7F2E" w:rsidRDefault="00FF7F2E" w:rsidP="006569A3">
                  <w:pPr>
                    <w:framePr w:hSpace="180" w:wrap="around" w:vAnchor="text" w:hAnchor="text" w:y="1"/>
                    <w:autoSpaceDN w:val="0"/>
                    <w:adjustRightInd w:val="0"/>
                    <w:suppressOverlap/>
                  </w:pPr>
                  <w:r w:rsidRPr="00FF7F2E">
                    <w:t>экз. на</w:t>
                  </w:r>
                </w:p>
              </w:tc>
              <w:tc>
                <w:tcPr>
                  <w:tcW w:w="540" w:type="dxa"/>
                  <w:tcBorders>
                    <w:bottom w:val="single" w:sz="4" w:space="0" w:color="auto"/>
                  </w:tcBorders>
                  <w:shd w:val="clear" w:color="auto" w:fill="auto"/>
                  <w:vAlign w:val="bottom"/>
                </w:tcPr>
                <w:p w:rsidR="00FF7F2E" w:rsidRPr="00FF7F2E" w:rsidRDefault="00FF7F2E" w:rsidP="006569A3">
                  <w:pPr>
                    <w:framePr w:hSpace="180" w:wrap="around" w:vAnchor="text" w:hAnchor="text" w:y="1"/>
                    <w:autoSpaceDN w:val="0"/>
                    <w:adjustRightInd w:val="0"/>
                    <w:suppressOverlap/>
                  </w:pPr>
                </w:p>
              </w:tc>
              <w:tc>
                <w:tcPr>
                  <w:tcW w:w="443" w:type="dxa"/>
                  <w:shd w:val="clear" w:color="auto" w:fill="auto"/>
                  <w:vAlign w:val="bottom"/>
                </w:tcPr>
                <w:p w:rsidR="00FF7F2E" w:rsidRPr="00FF7F2E" w:rsidRDefault="00FF7F2E" w:rsidP="006569A3">
                  <w:pPr>
                    <w:framePr w:hSpace="180" w:wrap="around" w:vAnchor="text" w:hAnchor="text" w:y="1"/>
                    <w:autoSpaceDN w:val="0"/>
                    <w:adjustRightInd w:val="0"/>
                    <w:suppressOverlap/>
                  </w:pPr>
                  <w:proofErr w:type="gramStart"/>
                  <w:r w:rsidRPr="00FF7F2E">
                    <w:t>л</w:t>
                  </w:r>
                  <w:proofErr w:type="gramEnd"/>
                  <w:r w:rsidRPr="00FF7F2E">
                    <w:t>.</w:t>
                  </w:r>
                </w:p>
              </w:tc>
            </w:tr>
            <w:tr w:rsidR="00FF7F2E" w:rsidRPr="00FF7F2E" w:rsidTr="00FF7F2E">
              <w:tc>
                <w:tcPr>
                  <w:tcW w:w="1693" w:type="dxa"/>
                  <w:shd w:val="clear" w:color="auto" w:fill="auto"/>
                  <w:vAlign w:val="bottom"/>
                </w:tcPr>
                <w:p w:rsidR="00FF7F2E" w:rsidRPr="00FF7F2E" w:rsidRDefault="00FF7F2E" w:rsidP="006569A3">
                  <w:pPr>
                    <w:framePr w:hSpace="180" w:wrap="around" w:vAnchor="text" w:hAnchor="text" w:y="1"/>
                    <w:autoSpaceDN w:val="0"/>
                    <w:adjustRightInd w:val="0"/>
                    <w:suppressOverlap/>
                  </w:pPr>
                </w:p>
              </w:tc>
              <w:tc>
                <w:tcPr>
                  <w:tcW w:w="540" w:type="dxa"/>
                  <w:tcBorders>
                    <w:top w:val="single" w:sz="4" w:space="0" w:color="auto"/>
                  </w:tcBorders>
                  <w:shd w:val="clear" w:color="auto" w:fill="auto"/>
                  <w:vAlign w:val="bottom"/>
                </w:tcPr>
                <w:p w:rsidR="00FF7F2E" w:rsidRPr="00FF7F2E" w:rsidRDefault="00FF7F2E" w:rsidP="006569A3">
                  <w:pPr>
                    <w:framePr w:hSpace="180" w:wrap="around" w:vAnchor="text" w:hAnchor="text" w:y="1"/>
                    <w:autoSpaceDN w:val="0"/>
                    <w:adjustRightInd w:val="0"/>
                    <w:suppressOverlap/>
                  </w:pPr>
                </w:p>
              </w:tc>
              <w:tc>
                <w:tcPr>
                  <w:tcW w:w="1080" w:type="dxa"/>
                  <w:shd w:val="clear" w:color="auto" w:fill="auto"/>
                  <w:vAlign w:val="bottom"/>
                </w:tcPr>
                <w:p w:rsidR="00FF7F2E" w:rsidRPr="00FF7F2E" w:rsidRDefault="00FF7F2E" w:rsidP="006569A3">
                  <w:pPr>
                    <w:framePr w:hSpace="180" w:wrap="around" w:vAnchor="text" w:hAnchor="text" w:y="1"/>
                    <w:autoSpaceDN w:val="0"/>
                    <w:adjustRightInd w:val="0"/>
                    <w:suppressOverlap/>
                  </w:pPr>
                </w:p>
              </w:tc>
              <w:tc>
                <w:tcPr>
                  <w:tcW w:w="540" w:type="dxa"/>
                  <w:tcBorders>
                    <w:top w:val="single" w:sz="4" w:space="0" w:color="auto"/>
                  </w:tcBorders>
                  <w:shd w:val="clear" w:color="auto" w:fill="auto"/>
                  <w:vAlign w:val="bottom"/>
                </w:tcPr>
                <w:p w:rsidR="00FF7F2E" w:rsidRPr="00FF7F2E" w:rsidRDefault="00FF7F2E" w:rsidP="006569A3">
                  <w:pPr>
                    <w:framePr w:hSpace="180" w:wrap="around" w:vAnchor="text" w:hAnchor="text" w:y="1"/>
                    <w:autoSpaceDN w:val="0"/>
                    <w:adjustRightInd w:val="0"/>
                    <w:suppressOverlap/>
                  </w:pPr>
                </w:p>
              </w:tc>
              <w:tc>
                <w:tcPr>
                  <w:tcW w:w="443" w:type="dxa"/>
                  <w:shd w:val="clear" w:color="auto" w:fill="auto"/>
                  <w:vAlign w:val="bottom"/>
                </w:tcPr>
                <w:p w:rsidR="00FF7F2E" w:rsidRPr="00FF7F2E" w:rsidRDefault="00FF7F2E" w:rsidP="006569A3">
                  <w:pPr>
                    <w:framePr w:hSpace="180" w:wrap="around" w:vAnchor="text" w:hAnchor="text" w:y="1"/>
                    <w:autoSpaceDN w:val="0"/>
                    <w:adjustRightInd w:val="0"/>
                    <w:suppressOverlap/>
                  </w:pPr>
                </w:p>
              </w:tc>
            </w:tr>
          </w:tbl>
          <w:p w:rsidR="00FF7F2E" w:rsidRPr="00FF7F2E" w:rsidRDefault="00FF7F2E" w:rsidP="00120FC6">
            <w:pPr>
              <w:autoSpaceDN w:val="0"/>
              <w:adjustRightInd w:val="0"/>
            </w:pPr>
          </w:p>
        </w:tc>
        <w:tc>
          <w:tcPr>
            <w:tcW w:w="4164" w:type="dxa"/>
            <w:gridSpan w:val="16"/>
          </w:tcPr>
          <w:tbl>
            <w:tblPr>
              <w:tblW w:w="0" w:type="auto"/>
              <w:tblLayout w:type="fixed"/>
              <w:tblLook w:val="01E0" w:firstRow="1" w:lastRow="1" w:firstColumn="1" w:lastColumn="1" w:noHBand="0" w:noVBand="0"/>
            </w:tblPr>
            <w:tblGrid>
              <w:gridCol w:w="1512"/>
              <w:gridCol w:w="540"/>
              <w:gridCol w:w="983"/>
              <w:gridCol w:w="457"/>
              <w:gridCol w:w="451"/>
            </w:tblGrid>
            <w:tr w:rsidR="00FF7F2E" w:rsidRPr="00FF7F2E" w:rsidTr="00FF7F2E">
              <w:tc>
                <w:tcPr>
                  <w:tcW w:w="1512" w:type="dxa"/>
                  <w:shd w:val="clear" w:color="auto" w:fill="auto"/>
                  <w:vAlign w:val="bottom"/>
                </w:tcPr>
                <w:p w:rsidR="00FF7F2E" w:rsidRPr="00FF7F2E" w:rsidRDefault="00FF7F2E" w:rsidP="006569A3">
                  <w:pPr>
                    <w:framePr w:hSpace="180" w:wrap="around" w:vAnchor="text" w:hAnchor="text" w:y="1"/>
                    <w:autoSpaceDN w:val="0"/>
                    <w:adjustRightInd w:val="0"/>
                    <w:suppressOverlap/>
                  </w:pPr>
                  <w:r w:rsidRPr="00FF7F2E">
                    <w:t>Копия в количестве</w:t>
                  </w:r>
                </w:p>
              </w:tc>
              <w:tc>
                <w:tcPr>
                  <w:tcW w:w="540" w:type="dxa"/>
                  <w:tcBorders>
                    <w:bottom w:val="single" w:sz="4" w:space="0" w:color="auto"/>
                  </w:tcBorders>
                  <w:shd w:val="clear" w:color="auto" w:fill="auto"/>
                  <w:vAlign w:val="bottom"/>
                </w:tcPr>
                <w:p w:rsidR="00FF7F2E" w:rsidRPr="00FF7F2E" w:rsidRDefault="00FF7F2E" w:rsidP="006569A3">
                  <w:pPr>
                    <w:framePr w:hSpace="180" w:wrap="around" w:vAnchor="text" w:hAnchor="text" w:y="1"/>
                    <w:autoSpaceDN w:val="0"/>
                    <w:adjustRightInd w:val="0"/>
                    <w:suppressOverlap/>
                  </w:pPr>
                </w:p>
              </w:tc>
              <w:tc>
                <w:tcPr>
                  <w:tcW w:w="983" w:type="dxa"/>
                  <w:shd w:val="clear" w:color="auto" w:fill="auto"/>
                  <w:vAlign w:val="bottom"/>
                </w:tcPr>
                <w:p w:rsidR="00FF7F2E" w:rsidRPr="00FF7F2E" w:rsidRDefault="00FF7F2E" w:rsidP="006569A3">
                  <w:pPr>
                    <w:framePr w:hSpace="180" w:wrap="around" w:vAnchor="text" w:hAnchor="text" w:y="1"/>
                    <w:autoSpaceDN w:val="0"/>
                    <w:adjustRightInd w:val="0"/>
                    <w:suppressOverlap/>
                  </w:pPr>
                  <w:r w:rsidRPr="00FF7F2E">
                    <w:t>экз. на</w:t>
                  </w:r>
                </w:p>
              </w:tc>
              <w:tc>
                <w:tcPr>
                  <w:tcW w:w="457" w:type="dxa"/>
                  <w:tcBorders>
                    <w:bottom w:val="single" w:sz="4" w:space="0" w:color="auto"/>
                  </w:tcBorders>
                  <w:shd w:val="clear" w:color="auto" w:fill="auto"/>
                  <w:vAlign w:val="bottom"/>
                </w:tcPr>
                <w:p w:rsidR="00FF7F2E" w:rsidRPr="00FF7F2E" w:rsidRDefault="00FF7F2E" w:rsidP="006569A3">
                  <w:pPr>
                    <w:framePr w:hSpace="180" w:wrap="around" w:vAnchor="text" w:hAnchor="text" w:y="1"/>
                    <w:autoSpaceDN w:val="0"/>
                    <w:adjustRightInd w:val="0"/>
                    <w:suppressOverlap/>
                  </w:pPr>
                </w:p>
              </w:tc>
              <w:tc>
                <w:tcPr>
                  <w:tcW w:w="451" w:type="dxa"/>
                  <w:shd w:val="clear" w:color="auto" w:fill="auto"/>
                  <w:vAlign w:val="bottom"/>
                </w:tcPr>
                <w:p w:rsidR="00FF7F2E" w:rsidRPr="00FF7F2E" w:rsidRDefault="00FF7F2E" w:rsidP="006569A3">
                  <w:pPr>
                    <w:framePr w:hSpace="180" w:wrap="around" w:vAnchor="text" w:hAnchor="text" w:y="1"/>
                    <w:autoSpaceDN w:val="0"/>
                    <w:adjustRightInd w:val="0"/>
                    <w:suppressOverlap/>
                  </w:pPr>
                  <w:proofErr w:type="gramStart"/>
                  <w:r w:rsidRPr="00FF7F2E">
                    <w:t>л</w:t>
                  </w:r>
                  <w:proofErr w:type="gramEnd"/>
                  <w:r w:rsidRPr="00FF7F2E">
                    <w:t>.</w:t>
                  </w:r>
                </w:p>
              </w:tc>
            </w:tr>
            <w:tr w:rsidR="00FF7F2E" w:rsidRPr="00FF7F2E" w:rsidTr="00FF7F2E">
              <w:tc>
                <w:tcPr>
                  <w:tcW w:w="1512" w:type="dxa"/>
                  <w:shd w:val="clear" w:color="auto" w:fill="auto"/>
                  <w:vAlign w:val="bottom"/>
                </w:tcPr>
                <w:p w:rsidR="00FF7F2E" w:rsidRPr="00FF7F2E" w:rsidRDefault="00FF7F2E" w:rsidP="006569A3">
                  <w:pPr>
                    <w:framePr w:hSpace="180" w:wrap="around" w:vAnchor="text" w:hAnchor="text" w:y="1"/>
                    <w:autoSpaceDN w:val="0"/>
                    <w:adjustRightInd w:val="0"/>
                    <w:suppressOverlap/>
                  </w:pPr>
                </w:p>
              </w:tc>
              <w:tc>
                <w:tcPr>
                  <w:tcW w:w="540" w:type="dxa"/>
                  <w:tcBorders>
                    <w:top w:val="single" w:sz="4" w:space="0" w:color="auto"/>
                  </w:tcBorders>
                  <w:shd w:val="clear" w:color="auto" w:fill="auto"/>
                  <w:vAlign w:val="bottom"/>
                </w:tcPr>
                <w:p w:rsidR="00FF7F2E" w:rsidRPr="00FF7F2E" w:rsidRDefault="00FF7F2E" w:rsidP="006569A3">
                  <w:pPr>
                    <w:framePr w:hSpace="180" w:wrap="around" w:vAnchor="text" w:hAnchor="text" w:y="1"/>
                    <w:autoSpaceDN w:val="0"/>
                    <w:adjustRightInd w:val="0"/>
                    <w:suppressOverlap/>
                  </w:pPr>
                </w:p>
              </w:tc>
              <w:tc>
                <w:tcPr>
                  <w:tcW w:w="983" w:type="dxa"/>
                  <w:shd w:val="clear" w:color="auto" w:fill="auto"/>
                  <w:vAlign w:val="bottom"/>
                </w:tcPr>
                <w:p w:rsidR="00FF7F2E" w:rsidRPr="00FF7F2E" w:rsidRDefault="00FF7F2E" w:rsidP="006569A3">
                  <w:pPr>
                    <w:framePr w:hSpace="180" w:wrap="around" w:vAnchor="text" w:hAnchor="text" w:y="1"/>
                    <w:autoSpaceDN w:val="0"/>
                    <w:adjustRightInd w:val="0"/>
                    <w:suppressOverlap/>
                  </w:pPr>
                </w:p>
              </w:tc>
              <w:tc>
                <w:tcPr>
                  <w:tcW w:w="457" w:type="dxa"/>
                  <w:tcBorders>
                    <w:top w:val="single" w:sz="4" w:space="0" w:color="auto"/>
                  </w:tcBorders>
                  <w:shd w:val="clear" w:color="auto" w:fill="auto"/>
                  <w:vAlign w:val="bottom"/>
                </w:tcPr>
                <w:p w:rsidR="00FF7F2E" w:rsidRPr="00FF7F2E" w:rsidRDefault="00FF7F2E" w:rsidP="006569A3">
                  <w:pPr>
                    <w:framePr w:hSpace="180" w:wrap="around" w:vAnchor="text" w:hAnchor="text" w:y="1"/>
                    <w:autoSpaceDN w:val="0"/>
                    <w:adjustRightInd w:val="0"/>
                    <w:suppressOverlap/>
                  </w:pPr>
                </w:p>
              </w:tc>
              <w:tc>
                <w:tcPr>
                  <w:tcW w:w="451" w:type="dxa"/>
                  <w:shd w:val="clear" w:color="auto" w:fill="auto"/>
                  <w:vAlign w:val="bottom"/>
                </w:tcPr>
                <w:p w:rsidR="00FF7F2E" w:rsidRPr="00FF7F2E" w:rsidRDefault="00FF7F2E" w:rsidP="006569A3">
                  <w:pPr>
                    <w:framePr w:hSpace="180" w:wrap="around" w:vAnchor="text" w:hAnchor="text" w:y="1"/>
                    <w:autoSpaceDN w:val="0"/>
                    <w:adjustRightInd w:val="0"/>
                    <w:suppressOverlap/>
                  </w:pPr>
                </w:p>
              </w:tc>
            </w:tr>
          </w:tbl>
          <w:p w:rsidR="00FF7F2E" w:rsidRPr="00FF7F2E" w:rsidRDefault="00FF7F2E" w:rsidP="00120FC6">
            <w:pPr>
              <w:autoSpaceDN w:val="0"/>
              <w:adjustRightInd w:val="0"/>
            </w:pPr>
          </w:p>
        </w:tc>
      </w:tr>
      <w:tr w:rsidR="00FF7F2E" w:rsidRPr="00FF7F2E" w:rsidTr="00FF7F2E">
        <w:tc>
          <w:tcPr>
            <w:tcW w:w="641" w:type="dxa"/>
            <w:vMerge/>
          </w:tcPr>
          <w:p w:rsidR="00FF7F2E" w:rsidRPr="00FF7F2E" w:rsidRDefault="00FF7F2E" w:rsidP="00120FC6">
            <w:pPr>
              <w:autoSpaceDE w:val="0"/>
              <w:autoSpaceDN w:val="0"/>
              <w:adjustRightInd w:val="0"/>
            </w:pPr>
          </w:p>
        </w:tc>
        <w:tc>
          <w:tcPr>
            <w:tcW w:w="8988" w:type="dxa"/>
            <w:gridSpan w:val="28"/>
            <w:vAlign w:val="bottom"/>
          </w:tcPr>
          <w:p w:rsidR="00FF7F2E" w:rsidRPr="00FF7F2E" w:rsidRDefault="00FF7F2E" w:rsidP="00120FC6">
            <w:pPr>
              <w:autoSpaceDN w:val="0"/>
              <w:adjustRightInd w:val="0"/>
            </w:pPr>
          </w:p>
        </w:tc>
      </w:tr>
      <w:tr w:rsidR="00FF7F2E" w:rsidRPr="00FF7F2E" w:rsidTr="00FF7F2E">
        <w:tc>
          <w:tcPr>
            <w:tcW w:w="641" w:type="dxa"/>
            <w:vMerge/>
          </w:tcPr>
          <w:p w:rsidR="00FF7F2E" w:rsidRPr="00FF7F2E" w:rsidRDefault="00FF7F2E" w:rsidP="00120FC6">
            <w:pPr>
              <w:autoSpaceDE w:val="0"/>
              <w:autoSpaceDN w:val="0"/>
              <w:adjustRightInd w:val="0"/>
            </w:pPr>
          </w:p>
        </w:tc>
        <w:tc>
          <w:tcPr>
            <w:tcW w:w="8988" w:type="dxa"/>
            <w:gridSpan w:val="28"/>
            <w:vAlign w:val="bottom"/>
          </w:tcPr>
          <w:p w:rsidR="00FF7F2E" w:rsidRPr="00FF7F2E" w:rsidRDefault="00FF7F2E" w:rsidP="00120FC6">
            <w:pPr>
              <w:autoSpaceDN w:val="0"/>
              <w:adjustRightInd w:val="0"/>
            </w:pPr>
          </w:p>
        </w:tc>
      </w:tr>
      <w:tr w:rsidR="00FF7F2E" w:rsidRPr="00FF7F2E" w:rsidTr="00FF7F2E">
        <w:tc>
          <w:tcPr>
            <w:tcW w:w="641" w:type="dxa"/>
            <w:vMerge/>
          </w:tcPr>
          <w:p w:rsidR="00FF7F2E" w:rsidRPr="00FF7F2E" w:rsidRDefault="00FF7F2E" w:rsidP="00120FC6">
            <w:pPr>
              <w:autoSpaceDE w:val="0"/>
              <w:autoSpaceDN w:val="0"/>
              <w:adjustRightInd w:val="0"/>
            </w:pPr>
          </w:p>
        </w:tc>
        <w:tc>
          <w:tcPr>
            <w:tcW w:w="8988" w:type="dxa"/>
            <w:gridSpan w:val="28"/>
            <w:vAlign w:val="bottom"/>
          </w:tcPr>
          <w:p w:rsidR="00FF7F2E" w:rsidRPr="00FF7F2E" w:rsidRDefault="00FF7F2E" w:rsidP="00120FC6">
            <w:pPr>
              <w:autoSpaceDN w:val="0"/>
              <w:adjustRightInd w:val="0"/>
            </w:pPr>
          </w:p>
        </w:tc>
      </w:tr>
      <w:tr w:rsidR="00FF7F2E" w:rsidRPr="00FF7F2E" w:rsidTr="00FF7F2E">
        <w:tc>
          <w:tcPr>
            <w:tcW w:w="641" w:type="dxa"/>
            <w:vMerge/>
          </w:tcPr>
          <w:p w:rsidR="00FF7F2E" w:rsidRPr="00FF7F2E" w:rsidRDefault="00FF7F2E" w:rsidP="00120FC6">
            <w:pPr>
              <w:autoSpaceDE w:val="0"/>
              <w:autoSpaceDN w:val="0"/>
              <w:adjustRightInd w:val="0"/>
            </w:pPr>
          </w:p>
        </w:tc>
        <w:tc>
          <w:tcPr>
            <w:tcW w:w="4824" w:type="dxa"/>
            <w:gridSpan w:val="12"/>
          </w:tcPr>
          <w:tbl>
            <w:tblPr>
              <w:tblW w:w="0" w:type="auto"/>
              <w:tblLayout w:type="fixed"/>
              <w:tblLook w:val="01E0" w:firstRow="1" w:lastRow="1" w:firstColumn="1" w:lastColumn="1" w:noHBand="0" w:noVBand="0"/>
            </w:tblPr>
            <w:tblGrid>
              <w:gridCol w:w="1693"/>
              <w:gridCol w:w="540"/>
              <w:gridCol w:w="1080"/>
              <w:gridCol w:w="540"/>
              <w:gridCol w:w="443"/>
            </w:tblGrid>
            <w:tr w:rsidR="00FF7F2E" w:rsidRPr="00FF7F2E" w:rsidTr="00FF7F2E">
              <w:tc>
                <w:tcPr>
                  <w:tcW w:w="1693" w:type="dxa"/>
                  <w:shd w:val="clear" w:color="auto" w:fill="auto"/>
                  <w:vAlign w:val="bottom"/>
                </w:tcPr>
                <w:p w:rsidR="00FF7F2E" w:rsidRPr="00FF7F2E" w:rsidRDefault="00FF7F2E" w:rsidP="006569A3">
                  <w:pPr>
                    <w:framePr w:hSpace="180" w:wrap="around" w:vAnchor="text" w:hAnchor="text" w:y="1"/>
                    <w:autoSpaceDN w:val="0"/>
                    <w:adjustRightInd w:val="0"/>
                    <w:suppressOverlap/>
                  </w:pPr>
                  <w:r w:rsidRPr="00FF7F2E">
                    <w:t>Оригинал в количестве</w:t>
                  </w:r>
                </w:p>
              </w:tc>
              <w:tc>
                <w:tcPr>
                  <w:tcW w:w="540" w:type="dxa"/>
                  <w:tcBorders>
                    <w:bottom w:val="single" w:sz="4" w:space="0" w:color="auto"/>
                  </w:tcBorders>
                  <w:shd w:val="clear" w:color="auto" w:fill="auto"/>
                  <w:vAlign w:val="bottom"/>
                </w:tcPr>
                <w:p w:rsidR="00FF7F2E" w:rsidRPr="00FF7F2E" w:rsidRDefault="00FF7F2E" w:rsidP="006569A3">
                  <w:pPr>
                    <w:framePr w:hSpace="180" w:wrap="around" w:vAnchor="text" w:hAnchor="text" w:y="1"/>
                    <w:autoSpaceDN w:val="0"/>
                    <w:adjustRightInd w:val="0"/>
                    <w:suppressOverlap/>
                  </w:pPr>
                </w:p>
              </w:tc>
              <w:tc>
                <w:tcPr>
                  <w:tcW w:w="1080" w:type="dxa"/>
                  <w:shd w:val="clear" w:color="auto" w:fill="auto"/>
                  <w:vAlign w:val="bottom"/>
                </w:tcPr>
                <w:p w:rsidR="00FF7F2E" w:rsidRPr="00FF7F2E" w:rsidRDefault="00FF7F2E" w:rsidP="006569A3">
                  <w:pPr>
                    <w:framePr w:hSpace="180" w:wrap="around" w:vAnchor="text" w:hAnchor="text" w:y="1"/>
                    <w:autoSpaceDN w:val="0"/>
                    <w:adjustRightInd w:val="0"/>
                    <w:suppressOverlap/>
                  </w:pPr>
                  <w:r w:rsidRPr="00FF7F2E">
                    <w:t>экз. на</w:t>
                  </w:r>
                </w:p>
              </w:tc>
              <w:tc>
                <w:tcPr>
                  <w:tcW w:w="540" w:type="dxa"/>
                  <w:tcBorders>
                    <w:bottom w:val="single" w:sz="4" w:space="0" w:color="auto"/>
                  </w:tcBorders>
                  <w:shd w:val="clear" w:color="auto" w:fill="auto"/>
                  <w:vAlign w:val="bottom"/>
                </w:tcPr>
                <w:p w:rsidR="00FF7F2E" w:rsidRPr="00FF7F2E" w:rsidRDefault="00FF7F2E" w:rsidP="006569A3">
                  <w:pPr>
                    <w:framePr w:hSpace="180" w:wrap="around" w:vAnchor="text" w:hAnchor="text" w:y="1"/>
                    <w:autoSpaceDN w:val="0"/>
                    <w:adjustRightInd w:val="0"/>
                    <w:suppressOverlap/>
                  </w:pPr>
                </w:p>
              </w:tc>
              <w:tc>
                <w:tcPr>
                  <w:tcW w:w="443" w:type="dxa"/>
                  <w:shd w:val="clear" w:color="auto" w:fill="auto"/>
                  <w:vAlign w:val="bottom"/>
                </w:tcPr>
                <w:p w:rsidR="00FF7F2E" w:rsidRPr="00FF7F2E" w:rsidRDefault="00FF7F2E" w:rsidP="006569A3">
                  <w:pPr>
                    <w:framePr w:hSpace="180" w:wrap="around" w:vAnchor="text" w:hAnchor="text" w:y="1"/>
                    <w:autoSpaceDN w:val="0"/>
                    <w:adjustRightInd w:val="0"/>
                    <w:suppressOverlap/>
                  </w:pPr>
                  <w:proofErr w:type="gramStart"/>
                  <w:r w:rsidRPr="00FF7F2E">
                    <w:t>л</w:t>
                  </w:r>
                  <w:proofErr w:type="gramEnd"/>
                  <w:r w:rsidRPr="00FF7F2E">
                    <w:t>.</w:t>
                  </w:r>
                </w:p>
              </w:tc>
            </w:tr>
            <w:tr w:rsidR="00FF7F2E" w:rsidRPr="00FF7F2E" w:rsidTr="00FF7F2E">
              <w:tc>
                <w:tcPr>
                  <w:tcW w:w="1693" w:type="dxa"/>
                  <w:shd w:val="clear" w:color="auto" w:fill="auto"/>
                  <w:vAlign w:val="bottom"/>
                </w:tcPr>
                <w:p w:rsidR="00FF7F2E" w:rsidRPr="00FF7F2E" w:rsidRDefault="00FF7F2E" w:rsidP="006569A3">
                  <w:pPr>
                    <w:framePr w:hSpace="180" w:wrap="around" w:vAnchor="text" w:hAnchor="text" w:y="1"/>
                    <w:autoSpaceDN w:val="0"/>
                    <w:adjustRightInd w:val="0"/>
                    <w:suppressOverlap/>
                  </w:pPr>
                </w:p>
              </w:tc>
              <w:tc>
                <w:tcPr>
                  <w:tcW w:w="540" w:type="dxa"/>
                  <w:tcBorders>
                    <w:top w:val="single" w:sz="4" w:space="0" w:color="auto"/>
                  </w:tcBorders>
                  <w:shd w:val="clear" w:color="auto" w:fill="auto"/>
                  <w:vAlign w:val="bottom"/>
                </w:tcPr>
                <w:p w:rsidR="00FF7F2E" w:rsidRPr="00FF7F2E" w:rsidRDefault="00FF7F2E" w:rsidP="006569A3">
                  <w:pPr>
                    <w:framePr w:hSpace="180" w:wrap="around" w:vAnchor="text" w:hAnchor="text" w:y="1"/>
                    <w:autoSpaceDN w:val="0"/>
                    <w:adjustRightInd w:val="0"/>
                    <w:suppressOverlap/>
                  </w:pPr>
                </w:p>
              </w:tc>
              <w:tc>
                <w:tcPr>
                  <w:tcW w:w="1080" w:type="dxa"/>
                  <w:shd w:val="clear" w:color="auto" w:fill="auto"/>
                  <w:vAlign w:val="bottom"/>
                </w:tcPr>
                <w:p w:rsidR="00FF7F2E" w:rsidRPr="00FF7F2E" w:rsidRDefault="00FF7F2E" w:rsidP="006569A3">
                  <w:pPr>
                    <w:framePr w:hSpace="180" w:wrap="around" w:vAnchor="text" w:hAnchor="text" w:y="1"/>
                    <w:autoSpaceDN w:val="0"/>
                    <w:adjustRightInd w:val="0"/>
                    <w:suppressOverlap/>
                  </w:pPr>
                </w:p>
              </w:tc>
              <w:tc>
                <w:tcPr>
                  <w:tcW w:w="540" w:type="dxa"/>
                  <w:tcBorders>
                    <w:top w:val="single" w:sz="4" w:space="0" w:color="auto"/>
                  </w:tcBorders>
                  <w:shd w:val="clear" w:color="auto" w:fill="auto"/>
                  <w:vAlign w:val="bottom"/>
                </w:tcPr>
                <w:p w:rsidR="00FF7F2E" w:rsidRPr="00FF7F2E" w:rsidRDefault="00FF7F2E" w:rsidP="006569A3">
                  <w:pPr>
                    <w:framePr w:hSpace="180" w:wrap="around" w:vAnchor="text" w:hAnchor="text" w:y="1"/>
                    <w:autoSpaceDN w:val="0"/>
                    <w:adjustRightInd w:val="0"/>
                    <w:suppressOverlap/>
                  </w:pPr>
                </w:p>
              </w:tc>
              <w:tc>
                <w:tcPr>
                  <w:tcW w:w="443" w:type="dxa"/>
                  <w:shd w:val="clear" w:color="auto" w:fill="auto"/>
                  <w:vAlign w:val="bottom"/>
                </w:tcPr>
                <w:p w:rsidR="00FF7F2E" w:rsidRPr="00FF7F2E" w:rsidRDefault="00FF7F2E" w:rsidP="006569A3">
                  <w:pPr>
                    <w:framePr w:hSpace="180" w:wrap="around" w:vAnchor="text" w:hAnchor="text" w:y="1"/>
                    <w:autoSpaceDN w:val="0"/>
                    <w:adjustRightInd w:val="0"/>
                    <w:suppressOverlap/>
                  </w:pPr>
                </w:p>
              </w:tc>
            </w:tr>
          </w:tbl>
          <w:p w:rsidR="00FF7F2E" w:rsidRPr="00FF7F2E" w:rsidRDefault="00FF7F2E" w:rsidP="00120FC6">
            <w:pPr>
              <w:autoSpaceDN w:val="0"/>
              <w:adjustRightInd w:val="0"/>
            </w:pPr>
          </w:p>
        </w:tc>
        <w:tc>
          <w:tcPr>
            <w:tcW w:w="4164" w:type="dxa"/>
            <w:gridSpan w:val="16"/>
          </w:tcPr>
          <w:tbl>
            <w:tblPr>
              <w:tblW w:w="0" w:type="auto"/>
              <w:tblLayout w:type="fixed"/>
              <w:tblLook w:val="01E0" w:firstRow="1" w:lastRow="1" w:firstColumn="1" w:lastColumn="1" w:noHBand="0" w:noVBand="0"/>
            </w:tblPr>
            <w:tblGrid>
              <w:gridCol w:w="1512"/>
              <w:gridCol w:w="540"/>
              <w:gridCol w:w="983"/>
              <w:gridCol w:w="457"/>
              <w:gridCol w:w="451"/>
            </w:tblGrid>
            <w:tr w:rsidR="00FF7F2E" w:rsidRPr="00FF7F2E" w:rsidTr="00FF7F2E">
              <w:tc>
                <w:tcPr>
                  <w:tcW w:w="1512" w:type="dxa"/>
                  <w:shd w:val="clear" w:color="auto" w:fill="auto"/>
                  <w:vAlign w:val="bottom"/>
                </w:tcPr>
                <w:p w:rsidR="00FF7F2E" w:rsidRPr="00FF7F2E" w:rsidRDefault="00FF7F2E" w:rsidP="006569A3">
                  <w:pPr>
                    <w:framePr w:hSpace="180" w:wrap="around" w:vAnchor="text" w:hAnchor="text" w:y="1"/>
                    <w:autoSpaceDN w:val="0"/>
                    <w:adjustRightInd w:val="0"/>
                    <w:suppressOverlap/>
                  </w:pPr>
                  <w:r w:rsidRPr="00FF7F2E">
                    <w:t>Копия в количестве</w:t>
                  </w:r>
                </w:p>
              </w:tc>
              <w:tc>
                <w:tcPr>
                  <w:tcW w:w="540" w:type="dxa"/>
                  <w:tcBorders>
                    <w:bottom w:val="single" w:sz="4" w:space="0" w:color="auto"/>
                  </w:tcBorders>
                  <w:shd w:val="clear" w:color="auto" w:fill="auto"/>
                  <w:vAlign w:val="bottom"/>
                </w:tcPr>
                <w:p w:rsidR="00FF7F2E" w:rsidRPr="00FF7F2E" w:rsidRDefault="00FF7F2E" w:rsidP="006569A3">
                  <w:pPr>
                    <w:framePr w:hSpace="180" w:wrap="around" w:vAnchor="text" w:hAnchor="text" w:y="1"/>
                    <w:autoSpaceDN w:val="0"/>
                    <w:adjustRightInd w:val="0"/>
                    <w:suppressOverlap/>
                  </w:pPr>
                </w:p>
              </w:tc>
              <w:tc>
                <w:tcPr>
                  <w:tcW w:w="983" w:type="dxa"/>
                  <w:shd w:val="clear" w:color="auto" w:fill="auto"/>
                  <w:vAlign w:val="bottom"/>
                </w:tcPr>
                <w:p w:rsidR="00FF7F2E" w:rsidRPr="00FF7F2E" w:rsidRDefault="00FF7F2E" w:rsidP="006569A3">
                  <w:pPr>
                    <w:framePr w:hSpace="180" w:wrap="around" w:vAnchor="text" w:hAnchor="text" w:y="1"/>
                    <w:autoSpaceDN w:val="0"/>
                    <w:adjustRightInd w:val="0"/>
                    <w:suppressOverlap/>
                  </w:pPr>
                  <w:r w:rsidRPr="00FF7F2E">
                    <w:t>экз. на</w:t>
                  </w:r>
                </w:p>
              </w:tc>
              <w:tc>
                <w:tcPr>
                  <w:tcW w:w="457" w:type="dxa"/>
                  <w:tcBorders>
                    <w:bottom w:val="single" w:sz="4" w:space="0" w:color="auto"/>
                  </w:tcBorders>
                  <w:shd w:val="clear" w:color="auto" w:fill="auto"/>
                  <w:vAlign w:val="bottom"/>
                </w:tcPr>
                <w:p w:rsidR="00FF7F2E" w:rsidRPr="00FF7F2E" w:rsidRDefault="00FF7F2E" w:rsidP="006569A3">
                  <w:pPr>
                    <w:framePr w:hSpace="180" w:wrap="around" w:vAnchor="text" w:hAnchor="text" w:y="1"/>
                    <w:autoSpaceDN w:val="0"/>
                    <w:adjustRightInd w:val="0"/>
                    <w:suppressOverlap/>
                  </w:pPr>
                </w:p>
              </w:tc>
              <w:tc>
                <w:tcPr>
                  <w:tcW w:w="451" w:type="dxa"/>
                  <w:shd w:val="clear" w:color="auto" w:fill="auto"/>
                  <w:vAlign w:val="bottom"/>
                </w:tcPr>
                <w:p w:rsidR="00FF7F2E" w:rsidRPr="00FF7F2E" w:rsidRDefault="00FF7F2E" w:rsidP="006569A3">
                  <w:pPr>
                    <w:framePr w:hSpace="180" w:wrap="around" w:vAnchor="text" w:hAnchor="text" w:y="1"/>
                    <w:autoSpaceDN w:val="0"/>
                    <w:adjustRightInd w:val="0"/>
                    <w:suppressOverlap/>
                  </w:pPr>
                  <w:proofErr w:type="gramStart"/>
                  <w:r w:rsidRPr="00FF7F2E">
                    <w:t>л</w:t>
                  </w:r>
                  <w:proofErr w:type="gramEnd"/>
                  <w:r w:rsidRPr="00FF7F2E">
                    <w:t>.</w:t>
                  </w:r>
                </w:p>
              </w:tc>
            </w:tr>
            <w:tr w:rsidR="00FF7F2E" w:rsidRPr="00FF7F2E" w:rsidTr="00FF7F2E">
              <w:tc>
                <w:tcPr>
                  <w:tcW w:w="1512" w:type="dxa"/>
                  <w:shd w:val="clear" w:color="auto" w:fill="auto"/>
                  <w:vAlign w:val="bottom"/>
                </w:tcPr>
                <w:p w:rsidR="00FF7F2E" w:rsidRPr="00FF7F2E" w:rsidRDefault="00FF7F2E" w:rsidP="006569A3">
                  <w:pPr>
                    <w:framePr w:hSpace="180" w:wrap="around" w:vAnchor="text" w:hAnchor="text" w:y="1"/>
                    <w:autoSpaceDN w:val="0"/>
                    <w:adjustRightInd w:val="0"/>
                    <w:suppressOverlap/>
                  </w:pPr>
                </w:p>
              </w:tc>
              <w:tc>
                <w:tcPr>
                  <w:tcW w:w="540" w:type="dxa"/>
                  <w:tcBorders>
                    <w:top w:val="single" w:sz="4" w:space="0" w:color="auto"/>
                  </w:tcBorders>
                  <w:shd w:val="clear" w:color="auto" w:fill="auto"/>
                  <w:vAlign w:val="bottom"/>
                </w:tcPr>
                <w:p w:rsidR="00FF7F2E" w:rsidRPr="00FF7F2E" w:rsidRDefault="00FF7F2E" w:rsidP="006569A3">
                  <w:pPr>
                    <w:framePr w:hSpace="180" w:wrap="around" w:vAnchor="text" w:hAnchor="text" w:y="1"/>
                    <w:autoSpaceDN w:val="0"/>
                    <w:adjustRightInd w:val="0"/>
                    <w:suppressOverlap/>
                  </w:pPr>
                </w:p>
              </w:tc>
              <w:tc>
                <w:tcPr>
                  <w:tcW w:w="983" w:type="dxa"/>
                  <w:shd w:val="clear" w:color="auto" w:fill="auto"/>
                  <w:vAlign w:val="bottom"/>
                </w:tcPr>
                <w:p w:rsidR="00FF7F2E" w:rsidRPr="00FF7F2E" w:rsidRDefault="00FF7F2E" w:rsidP="006569A3">
                  <w:pPr>
                    <w:framePr w:hSpace="180" w:wrap="around" w:vAnchor="text" w:hAnchor="text" w:y="1"/>
                    <w:autoSpaceDN w:val="0"/>
                    <w:adjustRightInd w:val="0"/>
                    <w:suppressOverlap/>
                  </w:pPr>
                </w:p>
              </w:tc>
              <w:tc>
                <w:tcPr>
                  <w:tcW w:w="457" w:type="dxa"/>
                  <w:tcBorders>
                    <w:top w:val="single" w:sz="4" w:space="0" w:color="auto"/>
                  </w:tcBorders>
                  <w:shd w:val="clear" w:color="auto" w:fill="auto"/>
                  <w:vAlign w:val="bottom"/>
                </w:tcPr>
                <w:p w:rsidR="00FF7F2E" w:rsidRPr="00FF7F2E" w:rsidRDefault="00FF7F2E" w:rsidP="006569A3">
                  <w:pPr>
                    <w:framePr w:hSpace="180" w:wrap="around" w:vAnchor="text" w:hAnchor="text" w:y="1"/>
                    <w:autoSpaceDN w:val="0"/>
                    <w:adjustRightInd w:val="0"/>
                    <w:suppressOverlap/>
                  </w:pPr>
                </w:p>
              </w:tc>
              <w:tc>
                <w:tcPr>
                  <w:tcW w:w="451" w:type="dxa"/>
                  <w:shd w:val="clear" w:color="auto" w:fill="auto"/>
                  <w:vAlign w:val="bottom"/>
                </w:tcPr>
                <w:p w:rsidR="00FF7F2E" w:rsidRPr="00FF7F2E" w:rsidRDefault="00FF7F2E" w:rsidP="006569A3">
                  <w:pPr>
                    <w:framePr w:hSpace="180" w:wrap="around" w:vAnchor="text" w:hAnchor="text" w:y="1"/>
                    <w:autoSpaceDN w:val="0"/>
                    <w:adjustRightInd w:val="0"/>
                    <w:suppressOverlap/>
                  </w:pPr>
                </w:p>
              </w:tc>
            </w:tr>
          </w:tbl>
          <w:p w:rsidR="00FF7F2E" w:rsidRPr="00FF7F2E" w:rsidRDefault="00FF7F2E" w:rsidP="00120FC6">
            <w:pPr>
              <w:autoSpaceDN w:val="0"/>
              <w:adjustRightInd w:val="0"/>
            </w:pPr>
          </w:p>
        </w:tc>
      </w:tr>
      <w:tr w:rsidR="00FF7F2E" w:rsidRPr="00FF7F2E" w:rsidTr="00FF7F2E">
        <w:tc>
          <w:tcPr>
            <w:tcW w:w="641" w:type="dxa"/>
            <w:vMerge w:val="restart"/>
          </w:tcPr>
          <w:p w:rsidR="00FF7F2E" w:rsidRPr="00FF7F2E" w:rsidRDefault="00FF7F2E" w:rsidP="00120FC6">
            <w:pPr>
              <w:autoSpaceDN w:val="0"/>
              <w:adjustRightInd w:val="0"/>
              <w:jc w:val="center"/>
            </w:pPr>
            <w:r w:rsidRPr="00FF7F2E">
              <w:t>9.</w:t>
            </w:r>
          </w:p>
        </w:tc>
        <w:tc>
          <w:tcPr>
            <w:tcW w:w="8988" w:type="dxa"/>
            <w:gridSpan w:val="28"/>
            <w:vAlign w:val="bottom"/>
          </w:tcPr>
          <w:p w:rsidR="00FF7F2E" w:rsidRPr="00FF7F2E" w:rsidRDefault="00FF7F2E" w:rsidP="00120FC6">
            <w:pPr>
              <w:autoSpaceDN w:val="0"/>
              <w:adjustRightInd w:val="0"/>
            </w:pPr>
            <w:r w:rsidRPr="00FF7F2E">
              <w:t>Примечание:</w:t>
            </w:r>
          </w:p>
        </w:tc>
      </w:tr>
      <w:tr w:rsidR="00FF7F2E" w:rsidRPr="00FF7F2E" w:rsidTr="00FF7F2E">
        <w:tc>
          <w:tcPr>
            <w:tcW w:w="641" w:type="dxa"/>
            <w:vMerge/>
          </w:tcPr>
          <w:p w:rsidR="00FF7F2E" w:rsidRPr="00FF7F2E" w:rsidRDefault="00FF7F2E" w:rsidP="00120FC6">
            <w:pPr>
              <w:autoSpaceDE w:val="0"/>
              <w:autoSpaceDN w:val="0"/>
              <w:adjustRightInd w:val="0"/>
            </w:pPr>
          </w:p>
        </w:tc>
        <w:tc>
          <w:tcPr>
            <w:tcW w:w="8988" w:type="dxa"/>
            <w:gridSpan w:val="28"/>
            <w:vAlign w:val="bottom"/>
          </w:tcPr>
          <w:p w:rsidR="00FF7F2E" w:rsidRPr="00FF7F2E" w:rsidRDefault="00FF7F2E" w:rsidP="00120FC6">
            <w:pPr>
              <w:autoSpaceDN w:val="0"/>
              <w:adjustRightInd w:val="0"/>
            </w:pPr>
          </w:p>
        </w:tc>
      </w:tr>
      <w:tr w:rsidR="00FF7F2E" w:rsidRPr="00FF7F2E" w:rsidTr="00FF7F2E">
        <w:tc>
          <w:tcPr>
            <w:tcW w:w="641" w:type="dxa"/>
            <w:vMerge/>
          </w:tcPr>
          <w:p w:rsidR="00FF7F2E" w:rsidRPr="00FF7F2E" w:rsidRDefault="00FF7F2E" w:rsidP="00120FC6">
            <w:pPr>
              <w:autoSpaceDE w:val="0"/>
              <w:autoSpaceDN w:val="0"/>
              <w:adjustRightInd w:val="0"/>
            </w:pPr>
          </w:p>
        </w:tc>
        <w:tc>
          <w:tcPr>
            <w:tcW w:w="8988" w:type="dxa"/>
            <w:gridSpan w:val="28"/>
            <w:vAlign w:val="bottom"/>
          </w:tcPr>
          <w:p w:rsidR="00FF7F2E" w:rsidRPr="00FF7F2E" w:rsidRDefault="00FF7F2E" w:rsidP="00120FC6">
            <w:pPr>
              <w:autoSpaceDN w:val="0"/>
              <w:adjustRightInd w:val="0"/>
            </w:pPr>
          </w:p>
        </w:tc>
      </w:tr>
      <w:tr w:rsidR="00FF7F2E" w:rsidRPr="00FF7F2E" w:rsidTr="00FF7F2E">
        <w:tc>
          <w:tcPr>
            <w:tcW w:w="641" w:type="dxa"/>
            <w:vMerge/>
          </w:tcPr>
          <w:p w:rsidR="00FF7F2E" w:rsidRPr="00FF7F2E" w:rsidRDefault="00FF7F2E" w:rsidP="00120FC6">
            <w:pPr>
              <w:autoSpaceDE w:val="0"/>
              <w:autoSpaceDN w:val="0"/>
              <w:adjustRightInd w:val="0"/>
            </w:pPr>
          </w:p>
        </w:tc>
        <w:tc>
          <w:tcPr>
            <w:tcW w:w="8988" w:type="dxa"/>
            <w:gridSpan w:val="28"/>
            <w:vAlign w:val="bottom"/>
          </w:tcPr>
          <w:p w:rsidR="00FF7F2E" w:rsidRPr="00FF7F2E" w:rsidRDefault="00FF7F2E" w:rsidP="00120FC6">
            <w:pPr>
              <w:autoSpaceDN w:val="0"/>
              <w:adjustRightInd w:val="0"/>
            </w:pPr>
          </w:p>
        </w:tc>
      </w:tr>
      <w:tr w:rsidR="00FF7F2E" w:rsidRPr="00FF7F2E" w:rsidTr="00FF7F2E">
        <w:tc>
          <w:tcPr>
            <w:tcW w:w="641" w:type="dxa"/>
            <w:vMerge/>
          </w:tcPr>
          <w:p w:rsidR="00FF7F2E" w:rsidRPr="00FF7F2E" w:rsidRDefault="00FF7F2E" w:rsidP="00120FC6">
            <w:pPr>
              <w:autoSpaceDE w:val="0"/>
              <w:autoSpaceDN w:val="0"/>
              <w:adjustRightInd w:val="0"/>
            </w:pPr>
          </w:p>
        </w:tc>
        <w:tc>
          <w:tcPr>
            <w:tcW w:w="8988" w:type="dxa"/>
            <w:gridSpan w:val="28"/>
            <w:vAlign w:val="bottom"/>
          </w:tcPr>
          <w:p w:rsidR="00FF7F2E" w:rsidRPr="00FF7F2E" w:rsidRDefault="00FF7F2E" w:rsidP="00120FC6">
            <w:pPr>
              <w:autoSpaceDN w:val="0"/>
              <w:adjustRightInd w:val="0"/>
            </w:pPr>
          </w:p>
        </w:tc>
      </w:tr>
      <w:tr w:rsidR="00FF7F2E" w:rsidRPr="00FF7F2E" w:rsidTr="00FF7F2E">
        <w:tc>
          <w:tcPr>
            <w:tcW w:w="641" w:type="dxa"/>
            <w:vMerge/>
          </w:tcPr>
          <w:p w:rsidR="00FF7F2E" w:rsidRPr="00FF7F2E" w:rsidRDefault="00FF7F2E" w:rsidP="00120FC6">
            <w:pPr>
              <w:autoSpaceDE w:val="0"/>
              <w:autoSpaceDN w:val="0"/>
              <w:adjustRightInd w:val="0"/>
            </w:pPr>
          </w:p>
        </w:tc>
        <w:tc>
          <w:tcPr>
            <w:tcW w:w="8988" w:type="dxa"/>
            <w:gridSpan w:val="28"/>
            <w:vAlign w:val="bottom"/>
          </w:tcPr>
          <w:p w:rsidR="00FF7F2E" w:rsidRPr="00FF7F2E" w:rsidRDefault="00FF7F2E" w:rsidP="00120FC6">
            <w:pPr>
              <w:autoSpaceDN w:val="0"/>
              <w:adjustRightInd w:val="0"/>
            </w:pPr>
          </w:p>
        </w:tc>
      </w:tr>
      <w:tr w:rsidR="00FF7F2E" w:rsidRPr="00FF7F2E" w:rsidTr="00FF7F2E">
        <w:tc>
          <w:tcPr>
            <w:tcW w:w="641" w:type="dxa"/>
          </w:tcPr>
          <w:p w:rsidR="00FF7F2E" w:rsidRPr="00FF7F2E" w:rsidRDefault="00FF7F2E" w:rsidP="00120FC6">
            <w:pPr>
              <w:autoSpaceDN w:val="0"/>
              <w:adjustRightInd w:val="0"/>
              <w:jc w:val="center"/>
            </w:pPr>
            <w:r w:rsidRPr="00FF7F2E">
              <w:t>10.</w:t>
            </w:r>
          </w:p>
        </w:tc>
        <w:tc>
          <w:tcPr>
            <w:tcW w:w="8988" w:type="dxa"/>
            <w:gridSpan w:val="28"/>
          </w:tcPr>
          <w:p w:rsidR="00FF7F2E" w:rsidRPr="00FF7F2E" w:rsidRDefault="00FF7F2E" w:rsidP="00120FC6">
            <w:pPr>
              <w:autoSpaceDE w:val="0"/>
              <w:autoSpaceDN w:val="0"/>
              <w:adjustRightInd w:val="0"/>
              <w:jc w:val="both"/>
            </w:pPr>
            <w:proofErr w:type="gramStart"/>
            <w:r w:rsidRPr="00FF7F2E">
              <w:t xml:space="preserve">Подтверждаю своё согласие, а также согласие представляемого мною лица на </w:t>
            </w:r>
            <w:r w:rsidRPr="00FF7F2E">
              <w:br/>
              <w:t xml:space="preserve">обработку персональных данных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персональных данных, а также иные действия, необходимые для обработки персональных данных в рамках предоставления органами, а также организацией, признаваемой управляющей компанией в соответствии с Федеральным </w:t>
            </w:r>
            <w:hyperlink r:id="rId90" w:history="1">
              <w:r w:rsidRPr="00FF7F2E">
                <w:t>законом</w:t>
              </w:r>
            </w:hyperlink>
            <w:r w:rsidRPr="00FF7F2E">
              <w:t xml:space="preserve"> от 28 сентября 2010 г</w:t>
            </w:r>
            <w:proofErr w:type="gramEnd"/>
            <w:r w:rsidRPr="00FF7F2E">
              <w:t xml:space="preserve">. № </w:t>
            </w:r>
            <w:proofErr w:type="gramStart"/>
            <w:r w:rsidRPr="00FF7F2E">
              <w:t>244-ФЗ «Об инновационном центре «</w:t>
            </w:r>
            <w:proofErr w:type="spellStart"/>
            <w:r w:rsidRPr="00FF7F2E">
              <w:t>Сколково</w:t>
            </w:r>
            <w:proofErr w:type="spellEnd"/>
            <w:r w:rsidRPr="00FF7F2E">
              <w:t xml:space="preserve">», осуществляющими присвоение, изменение и аннулирование адресов, в соответствии с законодательством Российской Федерации), в том числе в автоматизированном режиме, включая принятие решений на их основе </w:t>
            </w:r>
            <w:r w:rsidRPr="00FF7F2E">
              <w:br/>
              <w:t xml:space="preserve">органом, а также организацией, признаваемой управляющей компанией в соответствии с Федеральным </w:t>
            </w:r>
            <w:hyperlink r:id="rId91" w:history="1">
              <w:r w:rsidRPr="00FF7F2E">
                <w:t>законом</w:t>
              </w:r>
            </w:hyperlink>
            <w:r w:rsidRPr="00FF7F2E">
              <w:t xml:space="preserve"> от 28 сентября 2010 г. № 244-ФЗ «Об инновационном центре «</w:t>
            </w:r>
            <w:proofErr w:type="spellStart"/>
            <w:r w:rsidRPr="00FF7F2E">
              <w:t>Сколково</w:t>
            </w:r>
            <w:proofErr w:type="spellEnd"/>
            <w:r w:rsidRPr="00FF7F2E">
              <w:t>», осуществляющими присвоение, изменение и аннулирование адресов, в целях предоставления</w:t>
            </w:r>
            <w:proofErr w:type="gramEnd"/>
            <w:r w:rsidRPr="00FF7F2E">
              <w:t xml:space="preserve"> государственной услуги.</w:t>
            </w:r>
          </w:p>
        </w:tc>
      </w:tr>
      <w:tr w:rsidR="00FF7F2E" w:rsidRPr="00FF7F2E" w:rsidTr="00FF7F2E">
        <w:tc>
          <w:tcPr>
            <w:tcW w:w="641" w:type="dxa"/>
          </w:tcPr>
          <w:p w:rsidR="00FF7F2E" w:rsidRPr="00FF7F2E" w:rsidRDefault="00FF7F2E" w:rsidP="00120FC6">
            <w:pPr>
              <w:autoSpaceDN w:val="0"/>
              <w:adjustRightInd w:val="0"/>
              <w:jc w:val="center"/>
            </w:pPr>
            <w:r w:rsidRPr="00FF7F2E">
              <w:t>11.</w:t>
            </w:r>
          </w:p>
        </w:tc>
        <w:tc>
          <w:tcPr>
            <w:tcW w:w="8988" w:type="dxa"/>
            <w:gridSpan w:val="28"/>
          </w:tcPr>
          <w:p w:rsidR="00FF7F2E" w:rsidRPr="00FF7F2E" w:rsidRDefault="00FF7F2E" w:rsidP="00120FC6">
            <w:pPr>
              <w:autoSpaceDE w:val="0"/>
              <w:autoSpaceDN w:val="0"/>
              <w:adjustRightInd w:val="0"/>
              <w:jc w:val="both"/>
            </w:pPr>
            <w:r w:rsidRPr="00FF7F2E">
              <w:t>Настоящим также подтверждаю, что:</w:t>
            </w:r>
          </w:p>
          <w:p w:rsidR="00FF7F2E" w:rsidRPr="00FF7F2E" w:rsidRDefault="00FF7F2E" w:rsidP="00120FC6">
            <w:pPr>
              <w:autoSpaceDE w:val="0"/>
              <w:autoSpaceDN w:val="0"/>
              <w:adjustRightInd w:val="0"/>
              <w:jc w:val="both"/>
            </w:pPr>
            <w:r w:rsidRPr="00FF7F2E">
              <w:t>сведения, указанные в настоящем заявлении, на дату представления заявления достоверны;</w:t>
            </w:r>
          </w:p>
          <w:p w:rsidR="00FF7F2E" w:rsidRPr="00FF7F2E" w:rsidRDefault="00FF7F2E" w:rsidP="00120FC6">
            <w:pPr>
              <w:autoSpaceDN w:val="0"/>
              <w:adjustRightInd w:val="0"/>
              <w:jc w:val="both"/>
            </w:pPr>
            <w:r w:rsidRPr="00FF7F2E">
              <w:t>представленные правоустанавливающи</w:t>
            </w:r>
            <w:proofErr w:type="gramStart"/>
            <w:r w:rsidRPr="00FF7F2E">
              <w:t>й(</w:t>
            </w:r>
            <w:proofErr w:type="spellStart"/>
            <w:proofErr w:type="gramEnd"/>
            <w:r w:rsidRPr="00FF7F2E">
              <w:t>ие</w:t>
            </w:r>
            <w:proofErr w:type="spellEnd"/>
            <w:r w:rsidRPr="00FF7F2E">
              <w:t>) документ(ы) и иные документы и содержащиеся в них сведения соответствуют установленным законодательством Российской Федерации требованиям</w:t>
            </w:r>
          </w:p>
        </w:tc>
      </w:tr>
      <w:tr w:rsidR="00FF7F2E" w:rsidRPr="00FF7F2E" w:rsidTr="00FF7F2E">
        <w:tc>
          <w:tcPr>
            <w:tcW w:w="641" w:type="dxa"/>
          </w:tcPr>
          <w:p w:rsidR="00FF7F2E" w:rsidRPr="00FF7F2E" w:rsidRDefault="00FF7F2E" w:rsidP="00120FC6">
            <w:pPr>
              <w:autoSpaceDN w:val="0"/>
              <w:adjustRightInd w:val="0"/>
              <w:jc w:val="center"/>
            </w:pPr>
            <w:r w:rsidRPr="00FF7F2E">
              <w:t>12.</w:t>
            </w:r>
          </w:p>
        </w:tc>
        <w:tc>
          <w:tcPr>
            <w:tcW w:w="5375" w:type="dxa"/>
            <w:gridSpan w:val="16"/>
          </w:tcPr>
          <w:p w:rsidR="00FF7F2E" w:rsidRPr="00FF7F2E" w:rsidRDefault="00FF7F2E" w:rsidP="00120FC6">
            <w:pPr>
              <w:autoSpaceDN w:val="0"/>
              <w:adjustRightInd w:val="0"/>
            </w:pPr>
            <w:r w:rsidRPr="00FF7F2E">
              <w:t>Подпись</w:t>
            </w:r>
          </w:p>
        </w:tc>
        <w:tc>
          <w:tcPr>
            <w:tcW w:w="3613" w:type="dxa"/>
            <w:gridSpan w:val="12"/>
          </w:tcPr>
          <w:p w:rsidR="00FF7F2E" w:rsidRPr="00FF7F2E" w:rsidRDefault="00FF7F2E" w:rsidP="00120FC6">
            <w:pPr>
              <w:autoSpaceDN w:val="0"/>
              <w:adjustRightInd w:val="0"/>
            </w:pPr>
            <w:r w:rsidRPr="00FF7F2E">
              <w:t>Дата</w:t>
            </w:r>
          </w:p>
        </w:tc>
      </w:tr>
      <w:tr w:rsidR="00FF7F2E" w:rsidRPr="00FF7F2E" w:rsidTr="00FF7F2E">
        <w:tc>
          <w:tcPr>
            <w:tcW w:w="641" w:type="dxa"/>
          </w:tcPr>
          <w:p w:rsidR="00FF7F2E" w:rsidRPr="00FF7F2E" w:rsidRDefault="00FF7F2E" w:rsidP="00120FC6">
            <w:pPr>
              <w:autoSpaceDN w:val="0"/>
              <w:adjustRightInd w:val="0"/>
            </w:pPr>
          </w:p>
        </w:tc>
        <w:tc>
          <w:tcPr>
            <w:tcW w:w="2098" w:type="dxa"/>
            <w:gridSpan w:val="6"/>
            <w:vAlign w:val="center"/>
          </w:tcPr>
          <w:tbl>
            <w:tblPr>
              <w:tblW w:w="0" w:type="auto"/>
              <w:tblLayout w:type="fixed"/>
              <w:tblLook w:val="01E0" w:firstRow="1" w:lastRow="1" w:firstColumn="1" w:lastColumn="1" w:noHBand="0" w:noVBand="0"/>
            </w:tblPr>
            <w:tblGrid>
              <w:gridCol w:w="1868"/>
            </w:tblGrid>
            <w:tr w:rsidR="00FF7F2E" w:rsidRPr="00FF7F2E" w:rsidTr="00FF7F2E">
              <w:tc>
                <w:tcPr>
                  <w:tcW w:w="1868" w:type="dxa"/>
                  <w:tcBorders>
                    <w:bottom w:val="single" w:sz="4" w:space="0" w:color="auto"/>
                  </w:tcBorders>
                  <w:shd w:val="clear" w:color="auto" w:fill="auto"/>
                  <w:vAlign w:val="bottom"/>
                </w:tcPr>
                <w:p w:rsidR="00FF7F2E" w:rsidRPr="00FF7F2E" w:rsidRDefault="00FF7F2E" w:rsidP="006569A3">
                  <w:pPr>
                    <w:framePr w:hSpace="180" w:wrap="around" w:vAnchor="text" w:hAnchor="text" w:y="1"/>
                    <w:autoSpaceDN w:val="0"/>
                    <w:adjustRightInd w:val="0"/>
                    <w:suppressOverlap/>
                  </w:pPr>
                </w:p>
              </w:tc>
            </w:tr>
            <w:tr w:rsidR="00FF7F2E" w:rsidRPr="00FF7F2E" w:rsidTr="00FF7F2E">
              <w:tc>
                <w:tcPr>
                  <w:tcW w:w="1868" w:type="dxa"/>
                  <w:tcBorders>
                    <w:top w:val="single" w:sz="4" w:space="0" w:color="auto"/>
                  </w:tcBorders>
                  <w:shd w:val="clear" w:color="auto" w:fill="auto"/>
                </w:tcPr>
                <w:p w:rsidR="00FF7F2E" w:rsidRPr="00FF7F2E" w:rsidRDefault="00FF7F2E" w:rsidP="006569A3">
                  <w:pPr>
                    <w:framePr w:hSpace="180" w:wrap="around" w:vAnchor="text" w:hAnchor="text" w:y="1"/>
                    <w:autoSpaceDN w:val="0"/>
                    <w:adjustRightInd w:val="0"/>
                    <w:suppressOverlap/>
                    <w:jc w:val="center"/>
                    <w:rPr>
                      <w:sz w:val="20"/>
                      <w:szCs w:val="20"/>
                    </w:rPr>
                  </w:pPr>
                  <w:r w:rsidRPr="00FF7F2E">
                    <w:rPr>
                      <w:sz w:val="20"/>
                      <w:szCs w:val="20"/>
                    </w:rPr>
                    <w:t>(подпись)</w:t>
                  </w:r>
                </w:p>
              </w:tc>
            </w:tr>
          </w:tbl>
          <w:p w:rsidR="00FF7F2E" w:rsidRPr="00FF7F2E" w:rsidRDefault="00FF7F2E" w:rsidP="00120FC6">
            <w:pPr>
              <w:autoSpaceDN w:val="0"/>
              <w:adjustRightInd w:val="0"/>
            </w:pPr>
          </w:p>
        </w:tc>
        <w:tc>
          <w:tcPr>
            <w:tcW w:w="3277" w:type="dxa"/>
            <w:gridSpan w:val="10"/>
            <w:vAlign w:val="center"/>
          </w:tcPr>
          <w:tbl>
            <w:tblPr>
              <w:tblW w:w="0" w:type="auto"/>
              <w:tblLayout w:type="fixed"/>
              <w:tblLook w:val="01E0" w:firstRow="1" w:lastRow="1" w:firstColumn="1" w:lastColumn="1" w:noHBand="0" w:noVBand="0"/>
            </w:tblPr>
            <w:tblGrid>
              <w:gridCol w:w="3179"/>
            </w:tblGrid>
            <w:tr w:rsidR="00FF7F2E" w:rsidRPr="00FF7F2E" w:rsidTr="00FF7F2E">
              <w:tc>
                <w:tcPr>
                  <w:tcW w:w="3179" w:type="dxa"/>
                  <w:tcBorders>
                    <w:bottom w:val="single" w:sz="4" w:space="0" w:color="auto"/>
                  </w:tcBorders>
                  <w:shd w:val="clear" w:color="auto" w:fill="auto"/>
                  <w:vAlign w:val="bottom"/>
                </w:tcPr>
                <w:p w:rsidR="00FF7F2E" w:rsidRPr="00FF7F2E" w:rsidRDefault="00FF7F2E" w:rsidP="006569A3">
                  <w:pPr>
                    <w:framePr w:hSpace="180" w:wrap="around" w:vAnchor="text" w:hAnchor="text" w:y="1"/>
                    <w:autoSpaceDN w:val="0"/>
                    <w:adjustRightInd w:val="0"/>
                    <w:suppressOverlap/>
                  </w:pPr>
                </w:p>
              </w:tc>
            </w:tr>
            <w:tr w:rsidR="00FF7F2E" w:rsidRPr="00FF7F2E" w:rsidTr="00FF7F2E">
              <w:tc>
                <w:tcPr>
                  <w:tcW w:w="3179" w:type="dxa"/>
                  <w:tcBorders>
                    <w:top w:val="single" w:sz="4" w:space="0" w:color="auto"/>
                  </w:tcBorders>
                  <w:shd w:val="clear" w:color="auto" w:fill="auto"/>
                </w:tcPr>
                <w:p w:rsidR="00FF7F2E" w:rsidRPr="00FF7F2E" w:rsidRDefault="00FF7F2E" w:rsidP="006569A3">
                  <w:pPr>
                    <w:framePr w:hSpace="180" w:wrap="around" w:vAnchor="text" w:hAnchor="text" w:y="1"/>
                    <w:autoSpaceDN w:val="0"/>
                    <w:adjustRightInd w:val="0"/>
                    <w:suppressOverlap/>
                    <w:jc w:val="center"/>
                    <w:rPr>
                      <w:sz w:val="20"/>
                      <w:szCs w:val="20"/>
                    </w:rPr>
                  </w:pPr>
                  <w:r w:rsidRPr="00FF7F2E">
                    <w:rPr>
                      <w:sz w:val="20"/>
                      <w:szCs w:val="20"/>
                    </w:rPr>
                    <w:t>(инициалы, фамилия)</w:t>
                  </w:r>
                </w:p>
              </w:tc>
            </w:tr>
          </w:tbl>
          <w:p w:rsidR="00FF7F2E" w:rsidRPr="00FF7F2E" w:rsidRDefault="00FF7F2E" w:rsidP="00120FC6">
            <w:pPr>
              <w:autoSpaceDN w:val="0"/>
              <w:adjustRightInd w:val="0"/>
            </w:pPr>
          </w:p>
        </w:tc>
        <w:tc>
          <w:tcPr>
            <w:tcW w:w="3613" w:type="dxa"/>
            <w:gridSpan w:val="12"/>
            <w:vAlign w:val="center"/>
          </w:tcPr>
          <w:tbl>
            <w:tblPr>
              <w:tblW w:w="0" w:type="auto"/>
              <w:tblLayout w:type="fixed"/>
              <w:tblLook w:val="01E0" w:firstRow="1" w:lastRow="1" w:firstColumn="1" w:lastColumn="1" w:noHBand="0" w:noVBand="0"/>
            </w:tblPr>
            <w:tblGrid>
              <w:gridCol w:w="284"/>
              <w:gridCol w:w="360"/>
              <w:gridCol w:w="236"/>
              <w:gridCol w:w="1384"/>
              <w:gridCol w:w="236"/>
              <w:gridCol w:w="484"/>
              <w:gridCol w:w="444"/>
            </w:tblGrid>
            <w:tr w:rsidR="00FF7F2E" w:rsidRPr="00FF7F2E" w:rsidTr="00FF7F2E">
              <w:tc>
                <w:tcPr>
                  <w:tcW w:w="284" w:type="dxa"/>
                  <w:shd w:val="clear" w:color="auto" w:fill="auto"/>
                </w:tcPr>
                <w:p w:rsidR="00FF7F2E" w:rsidRPr="00FF7F2E" w:rsidRDefault="00FF7F2E" w:rsidP="006569A3">
                  <w:pPr>
                    <w:framePr w:hSpace="180" w:wrap="around" w:vAnchor="text" w:hAnchor="text" w:y="1"/>
                    <w:autoSpaceDN w:val="0"/>
                    <w:adjustRightInd w:val="0"/>
                    <w:ind w:right="-113"/>
                    <w:suppressOverlap/>
                    <w:jc w:val="right"/>
                  </w:pPr>
                  <w:r w:rsidRPr="00FF7F2E">
                    <w:t>«</w:t>
                  </w:r>
                </w:p>
              </w:tc>
              <w:tc>
                <w:tcPr>
                  <w:tcW w:w="360" w:type="dxa"/>
                  <w:tcBorders>
                    <w:bottom w:val="single" w:sz="4" w:space="0" w:color="auto"/>
                  </w:tcBorders>
                  <w:shd w:val="clear" w:color="auto" w:fill="auto"/>
                </w:tcPr>
                <w:p w:rsidR="00FF7F2E" w:rsidRPr="00FF7F2E" w:rsidRDefault="00FF7F2E" w:rsidP="006569A3">
                  <w:pPr>
                    <w:framePr w:hSpace="180" w:wrap="around" w:vAnchor="text" w:hAnchor="text" w:y="1"/>
                    <w:autoSpaceDN w:val="0"/>
                    <w:adjustRightInd w:val="0"/>
                    <w:suppressOverlap/>
                    <w:jc w:val="both"/>
                  </w:pPr>
                </w:p>
              </w:tc>
              <w:tc>
                <w:tcPr>
                  <w:tcW w:w="236" w:type="dxa"/>
                  <w:shd w:val="clear" w:color="auto" w:fill="auto"/>
                </w:tcPr>
                <w:p w:rsidR="00FF7F2E" w:rsidRPr="00FF7F2E" w:rsidRDefault="00FF7F2E" w:rsidP="006569A3">
                  <w:pPr>
                    <w:framePr w:hSpace="180" w:wrap="around" w:vAnchor="text" w:hAnchor="text" w:y="1"/>
                    <w:autoSpaceDN w:val="0"/>
                    <w:adjustRightInd w:val="0"/>
                    <w:ind w:left="-113"/>
                    <w:suppressOverlap/>
                  </w:pPr>
                  <w:r w:rsidRPr="00FF7F2E">
                    <w:t>»</w:t>
                  </w:r>
                </w:p>
              </w:tc>
              <w:tc>
                <w:tcPr>
                  <w:tcW w:w="1384" w:type="dxa"/>
                  <w:tcBorders>
                    <w:bottom w:val="single" w:sz="4" w:space="0" w:color="auto"/>
                  </w:tcBorders>
                  <w:shd w:val="clear" w:color="auto" w:fill="auto"/>
                </w:tcPr>
                <w:p w:rsidR="00FF7F2E" w:rsidRPr="00FF7F2E" w:rsidRDefault="00FF7F2E" w:rsidP="006569A3">
                  <w:pPr>
                    <w:framePr w:hSpace="180" w:wrap="around" w:vAnchor="text" w:hAnchor="text" w:y="1"/>
                    <w:autoSpaceDN w:val="0"/>
                    <w:adjustRightInd w:val="0"/>
                    <w:suppressOverlap/>
                    <w:jc w:val="both"/>
                  </w:pPr>
                </w:p>
              </w:tc>
              <w:tc>
                <w:tcPr>
                  <w:tcW w:w="236" w:type="dxa"/>
                  <w:shd w:val="clear" w:color="auto" w:fill="auto"/>
                </w:tcPr>
                <w:p w:rsidR="00FF7F2E" w:rsidRPr="00FF7F2E" w:rsidRDefault="00FF7F2E" w:rsidP="006569A3">
                  <w:pPr>
                    <w:framePr w:hSpace="180" w:wrap="around" w:vAnchor="text" w:hAnchor="text" w:y="1"/>
                    <w:autoSpaceDN w:val="0"/>
                    <w:adjustRightInd w:val="0"/>
                    <w:suppressOverlap/>
                    <w:jc w:val="both"/>
                  </w:pPr>
                </w:p>
              </w:tc>
              <w:tc>
                <w:tcPr>
                  <w:tcW w:w="484" w:type="dxa"/>
                  <w:tcBorders>
                    <w:bottom w:val="single" w:sz="4" w:space="0" w:color="auto"/>
                  </w:tcBorders>
                  <w:shd w:val="clear" w:color="auto" w:fill="auto"/>
                </w:tcPr>
                <w:p w:rsidR="00FF7F2E" w:rsidRPr="00FF7F2E" w:rsidRDefault="00FF7F2E" w:rsidP="006569A3">
                  <w:pPr>
                    <w:framePr w:hSpace="180" w:wrap="around" w:vAnchor="text" w:hAnchor="text" w:y="1"/>
                    <w:autoSpaceDN w:val="0"/>
                    <w:adjustRightInd w:val="0"/>
                    <w:suppressOverlap/>
                    <w:jc w:val="both"/>
                  </w:pPr>
                </w:p>
              </w:tc>
              <w:tc>
                <w:tcPr>
                  <w:tcW w:w="444" w:type="dxa"/>
                  <w:shd w:val="clear" w:color="auto" w:fill="auto"/>
                </w:tcPr>
                <w:p w:rsidR="00FF7F2E" w:rsidRPr="00FF7F2E" w:rsidRDefault="00FF7F2E" w:rsidP="006569A3">
                  <w:pPr>
                    <w:framePr w:hSpace="180" w:wrap="around" w:vAnchor="text" w:hAnchor="text" w:y="1"/>
                    <w:autoSpaceDN w:val="0"/>
                    <w:adjustRightInd w:val="0"/>
                    <w:suppressOverlap/>
                    <w:jc w:val="both"/>
                  </w:pPr>
                  <w:proofErr w:type="gramStart"/>
                  <w:r w:rsidRPr="00FF7F2E">
                    <w:t>г</w:t>
                  </w:r>
                  <w:proofErr w:type="gramEnd"/>
                  <w:r w:rsidRPr="00FF7F2E">
                    <w:t>.</w:t>
                  </w:r>
                </w:p>
              </w:tc>
            </w:tr>
            <w:tr w:rsidR="00FF7F2E" w:rsidRPr="00FF7F2E" w:rsidTr="00FF7F2E">
              <w:tc>
                <w:tcPr>
                  <w:tcW w:w="284" w:type="dxa"/>
                  <w:shd w:val="clear" w:color="auto" w:fill="auto"/>
                </w:tcPr>
                <w:p w:rsidR="00FF7F2E" w:rsidRPr="00FF7F2E" w:rsidRDefault="00FF7F2E" w:rsidP="006569A3">
                  <w:pPr>
                    <w:framePr w:hSpace="180" w:wrap="around" w:vAnchor="text" w:hAnchor="text" w:y="1"/>
                    <w:autoSpaceDN w:val="0"/>
                    <w:adjustRightInd w:val="0"/>
                    <w:ind w:right="-113"/>
                    <w:suppressOverlap/>
                    <w:jc w:val="right"/>
                  </w:pPr>
                </w:p>
              </w:tc>
              <w:tc>
                <w:tcPr>
                  <w:tcW w:w="360" w:type="dxa"/>
                  <w:tcBorders>
                    <w:top w:val="single" w:sz="4" w:space="0" w:color="auto"/>
                  </w:tcBorders>
                  <w:shd w:val="clear" w:color="auto" w:fill="auto"/>
                </w:tcPr>
                <w:p w:rsidR="00FF7F2E" w:rsidRPr="00FF7F2E" w:rsidRDefault="00FF7F2E" w:rsidP="006569A3">
                  <w:pPr>
                    <w:framePr w:hSpace="180" w:wrap="around" w:vAnchor="text" w:hAnchor="text" w:y="1"/>
                    <w:autoSpaceDN w:val="0"/>
                    <w:adjustRightInd w:val="0"/>
                    <w:suppressOverlap/>
                    <w:jc w:val="both"/>
                  </w:pPr>
                </w:p>
              </w:tc>
              <w:tc>
                <w:tcPr>
                  <w:tcW w:w="236" w:type="dxa"/>
                  <w:shd w:val="clear" w:color="auto" w:fill="auto"/>
                </w:tcPr>
                <w:p w:rsidR="00FF7F2E" w:rsidRPr="00FF7F2E" w:rsidRDefault="00FF7F2E" w:rsidP="006569A3">
                  <w:pPr>
                    <w:framePr w:hSpace="180" w:wrap="around" w:vAnchor="text" w:hAnchor="text" w:y="1"/>
                    <w:autoSpaceDN w:val="0"/>
                    <w:adjustRightInd w:val="0"/>
                    <w:ind w:left="-113"/>
                    <w:suppressOverlap/>
                  </w:pPr>
                </w:p>
              </w:tc>
              <w:tc>
                <w:tcPr>
                  <w:tcW w:w="1384" w:type="dxa"/>
                  <w:tcBorders>
                    <w:top w:val="single" w:sz="4" w:space="0" w:color="auto"/>
                  </w:tcBorders>
                  <w:shd w:val="clear" w:color="auto" w:fill="auto"/>
                </w:tcPr>
                <w:p w:rsidR="00FF7F2E" w:rsidRPr="00FF7F2E" w:rsidRDefault="00FF7F2E" w:rsidP="006569A3">
                  <w:pPr>
                    <w:framePr w:hSpace="180" w:wrap="around" w:vAnchor="text" w:hAnchor="text" w:y="1"/>
                    <w:autoSpaceDN w:val="0"/>
                    <w:adjustRightInd w:val="0"/>
                    <w:suppressOverlap/>
                    <w:jc w:val="both"/>
                  </w:pPr>
                </w:p>
              </w:tc>
              <w:tc>
                <w:tcPr>
                  <w:tcW w:w="236" w:type="dxa"/>
                  <w:shd w:val="clear" w:color="auto" w:fill="auto"/>
                </w:tcPr>
                <w:p w:rsidR="00FF7F2E" w:rsidRPr="00FF7F2E" w:rsidRDefault="00FF7F2E" w:rsidP="006569A3">
                  <w:pPr>
                    <w:framePr w:hSpace="180" w:wrap="around" w:vAnchor="text" w:hAnchor="text" w:y="1"/>
                    <w:autoSpaceDN w:val="0"/>
                    <w:adjustRightInd w:val="0"/>
                    <w:suppressOverlap/>
                    <w:jc w:val="both"/>
                  </w:pPr>
                </w:p>
              </w:tc>
              <w:tc>
                <w:tcPr>
                  <w:tcW w:w="484" w:type="dxa"/>
                  <w:tcBorders>
                    <w:top w:val="single" w:sz="4" w:space="0" w:color="auto"/>
                  </w:tcBorders>
                  <w:shd w:val="clear" w:color="auto" w:fill="auto"/>
                </w:tcPr>
                <w:p w:rsidR="00FF7F2E" w:rsidRPr="00FF7F2E" w:rsidRDefault="00FF7F2E" w:rsidP="006569A3">
                  <w:pPr>
                    <w:framePr w:hSpace="180" w:wrap="around" w:vAnchor="text" w:hAnchor="text" w:y="1"/>
                    <w:autoSpaceDN w:val="0"/>
                    <w:adjustRightInd w:val="0"/>
                    <w:suppressOverlap/>
                    <w:jc w:val="both"/>
                  </w:pPr>
                </w:p>
              </w:tc>
              <w:tc>
                <w:tcPr>
                  <w:tcW w:w="444" w:type="dxa"/>
                  <w:shd w:val="clear" w:color="auto" w:fill="auto"/>
                </w:tcPr>
                <w:p w:rsidR="00FF7F2E" w:rsidRPr="00FF7F2E" w:rsidRDefault="00FF7F2E" w:rsidP="006569A3">
                  <w:pPr>
                    <w:framePr w:hSpace="180" w:wrap="around" w:vAnchor="text" w:hAnchor="text" w:y="1"/>
                    <w:autoSpaceDN w:val="0"/>
                    <w:adjustRightInd w:val="0"/>
                    <w:suppressOverlap/>
                    <w:jc w:val="both"/>
                  </w:pPr>
                </w:p>
              </w:tc>
            </w:tr>
          </w:tbl>
          <w:p w:rsidR="00FF7F2E" w:rsidRPr="00FF7F2E" w:rsidRDefault="00FF7F2E" w:rsidP="00120FC6">
            <w:pPr>
              <w:autoSpaceDN w:val="0"/>
              <w:adjustRightInd w:val="0"/>
              <w:jc w:val="both"/>
            </w:pPr>
          </w:p>
        </w:tc>
      </w:tr>
      <w:tr w:rsidR="00FF7F2E" w:rsidRPr="00FF7F2E" w:rsidTr="00FF7F2E">
        <w:tc>
          <w:tcPr>
            <w:tcW w:w="641" w:type="dxa"/>
          </w:tcPr>
          <w:p w:rsidR="00FF7F2E" w:rsidRPr="00FF7F2E" w:rsidRDefault="00FF7F2E" w:rsidP="00120FC6">
            <w:pPr>
              <w:autoSpaceDN w:val="0"/>
              <w:adjustRightInd w:val="0"/>
              <w:jc w:val="center"/>
            </w:pPr>
            <w:r w:rsidRPr="00FF7F2E">
              <w:t>13.</w:t>
            </w:r>
          </w:p>
        </w:tc>
        <w:tc>
          <w:tcPr>
            <w:tcW w:w="8988" w:type="dxa"/>
            <w:gridSpan w:val="28"/>
          </w:tcPr>
          <w:p w:rsidR="00FF7F2E" w:rsidRPr="00FF7F2E" w:rsidRDefault="00FF7F2E" w:rsidP="00120FC6">
            <w:pPr>
              <w:autoSpaceDN w:val="0"/>
              <w:adjustRightInd w:val="0"/>
            </w:pPr>
            <w:r w:rsidRPr="00FF7F2E">
              <w:t>Отметка специалиста, принявшего заявление и приложенные к нему документы:</w:t>
            </w:r>
          </w:p>
        </w:tc>
      </w:tr>
      <w:tr w:rsidR="00FF7F2E" w:rsidRPr="00FF7F2E" w:rsidTr="00FF7F2E">
        <w:tc>
          <w:tcPr>
            <w:tcW w:w="641" w:type="dxa"/>
          </w:tcPr>
          <w:p w:rsidR="00FF7F2E" w:rsidRPr="00FF7F2E" w:rsidRDefault="00FF7F2E" w:rsidP="00120FC6">
            <w:pPr>
              <w:autoSpaceDN w:val="0"/>
              <w:adjustRightInd w:val="0"/>
            </w:pPr>
          </w:p>
        </w:tc>
        <w:tc>
          <w:tcPr>
            <w:tcW w:w="8988" w:type="dxa"/>
            <w:gridSpan w:val="28"/>
          </w:tcPr>
          <w:p w:rsidR="00FF7F2E" w:rsidRPr="00FF7F2E" w:rsidRDefault="00FF7F2E" w:rsidP="00120FC6">
            <w:pPr>
              <w:autoSpaceDN w:val="0"/>
              <w:adjustRightInd w:val="0"/>
            </w:pPr>
          </w:p>
        </w:tc>
      </w:tr>
      <w:tr w:rsidR="00FF7F2E" w:rsidRPr="00FF7F2E" w:rsidTr="00FF7F2E">
        <w:tc>
          <w:tcPr>
            <w:tcW w:w="641" w:type="dxa"/>
          </w:tcPr>
          <w:p w:rsidR="00FF7F2E" w:rsidRPr="00FF7F2E" w:rsidRDefault="00FF7F2E" w:rsidP="00120FC6">
            <w:pPr>
              <w:autoSpaceDN w:val="0"/>
              <w:adjustRightInd w:val="0"/>
            </w:pPr>
          </w:p>
        </w:tc>
        <w:tc>
          <w:tcPr>
            <w:tcW w:w="8988" w:type="dxa"/>
            <w:gridSpan w:val="28"/>
          </w:tcPr>
          <w:p w:rsidR="00FF7F2E" w:rsidRPr="00FF7F2E" w:rsidRDefault="00FF7F2E" w:rsidP="00120FC6">
            <w:pPr>
              <w:autoSpaceDN w:val="0"/>
              <w:adjustRightInd w:val="0"/>
            </w:pPr>
          </w:p>
        </w:tc>
      </w:tr>
      <w:tr w:rsidR="00FF7F2E" w:rsidRPr="00FF7F2E" w:rsidTr="00FF7F2E">
        <w:tc>
          <w:tcPr>
            <w:tcW w:w="641" w:type="dxa"/>
          </w:tcPr>
          <w:p w:rsidR="00FF7F2E" w:rsidRPr="00FF7F2E" w:rsidRDefault="00FF7F2E" w:rsidP="00120FC6">
            <w:pPr>
              <w:autoSpaceDN w:val="0"/>
              <w:adjustRightInd w:val="0"/>
            </w:pPr>
          </w:p>
        </w:tc>
        <w:tc>
          <w:tcPr>
            <w:tcW w:w="8988" w:type="dxa"/>
            <w:gridSpan w:val="28"/>
          </w:tcPr>
          <w:p w:rsidR="00FF7F2E" w:rsidRPr="00FF7F2E" w:rsidRDefault="00FF7F2E" w:rsidP="00120FC6">
            <w:pPr>
              <w:autoSpaceDN w:val="0"/>
              <w:adjustRightInd w:val="0"/>
            </w:pPr>
          </w:p>
        </w:tc>
      </w:tr>
      <w:tr w:rsidR="00FF7F2E" w:rsidRPr="00FF7F2E" w:rsidTr="00FF7F2E">
        <w:tc>
          <w:tcPr>
            <w:tcW w:w="641" w:type="dxa"/>
          </w:tcPr>
          <w:p w:rsidR="00FF7F2E" w:rsidRPr="00FF7F2E" w:rsidRDefault="00FF7F2E" w:rsidP="00120FC6">
            <w:pPr>
              <w:autoSpaceDN w:val="0"/>
              <w:adjustRightInd w:val="0"/>
            </w:pPr>
          </w:p>
        </w:tc>
        <w:tc>
          <w:tcPr>
            <w:tcW w:w="8988" w:type="dxa"/>
            <w:gridSpan w:val="28"/>
          </w:tcPr>
          <w:p w:rsidR="00FF7F2E" w:rsidRPr="00FF7F2E" w:rsidRDefault="00FF7F2E" w:rsidP="00120FC6">
            <w:pPr>
              <w:autoSpaceDN w:val="0"/>
              <w:adjustRightInd w:val="0"/>
            </w:pPr>
          </w:p>
        </w:tc>
      </w:tr>
      <w:tr w:rsidR="00FF7F2E" w:rsidRPr="00FF7F2E" w:rsidTr="00FF7F2E">
        <w:tc>
          <w:tcPr>
            <w:tcW w:w="641" w:type="dxa"/>
          </w:tcPr>
          <w:p w:rsidR="00FF7F2E" w:rsidRPr="00FF7F2E" w:rsidRDefault="00FF7F2E" w:rsidP="00120FC6">
            <w:pPr>
              <w:autoSpaceDN w:val="0"/>
              <w:adjustRightInd w:val="0"/>
            </w:pPr>
          </w:p>
        </w:tc>
        <w:tc>
          <w:tcPr>
            <w:tcW w:w="8988" w:type="dxa"/>
            <w:gridSpan w:val="28"/>
          </w:tcPr>
          <w:p w:rsidR="00FF7F2E" w:rsidRPr="00FF7F2E" w:rsidRDefault="00FF7F2E" w:rsidP="00120FC6">
            <w:pPr>
              <w:autoSpaceDN w:val="0"/>
              <w:adjustRightInd w:val="0"/>
            </w:pPr>
          </w:p>
        </w:tc>
      </w:tr>
    </w:tbl>
    <w:p w:rsidR="00FF7F2E" w:rsidRPr="00FF7F2E" w:rsidRDefault="00FF7F2E" w:rsidP="00FF7F2E">
      <w:pPr>
        <w:autoSpaceDE w:val="0"/>
        <w:autoSpaceDN w:val="0"/>
        <w:adjustRightInd w:val="0"/>
        <w:jc w:val="both"/>
        <w:rPr>
          <w:sz w:val="22"/>
          <w:szCs w:val="22"/>
        </w:rPr>
      </w:pPr>
      <w:r w:rsidRPr="00FF7F2E">
        <w:rPr>
          <w:sz w:val="28"/>
        </w:rPr>
        <w:t>(</w:t>
      </w:r>
      <w:r w:rsidRPr="00FF7F2E">
        <w:rPr>
          <w:sz w:val="22"/>
          <w:szCs w:val="22"/>
        </w:rPr>
        <w:t>1) Строка дублируется для каждого объединённого земельного участка.</w:t>
      </w:r>
    </w:p>
    <w:p w:rsidR="00FF7F2E" w:rsidRPr="00FF7F2E" w:rsidRDefault="00FF7F2E" w:rsidP="00FF7F2E">
      <w:pPr>
        <w:autoSpaceDE w:val="0"/>
        <w:autoSpaceDN w:val="0"/>
        <w:adjustRightInd w:val="0"/>
        <w:contextualSpacing/>
        <w:jc w:val="both"/>
        <w:rPr>
          <w:sz w:val="22"/>
          <w:szCs w:val="22"/>
        </w:rPr>
      </w:pPr>
      <w:r w:rsidRPr="00FF7F2E">
        <w:rPr>
          <w:sz w:val="22"/>
          <w:szCs w:val="22"/>
        </w:rPr>
        <w:t>(2) Строка дублируется для каждого перераспределённого земельного участка.</w:t>
      </w:r>
    </w:p>
    <w:p w:rsidR="00FF7F2E" w:rsidRPr="00FF7F2E" w:rsidRDefault="00FF7F2E" w:rsidP="00FF7F2E">
      <w:pPr>
        <w:autoSpaceDE w:val="0"/>
        <w:autoSpaceDN w:val="0"/>
        <w:adjustRightInd w:val="0"/>
        <w:contextualSpacing/>
        <w:jc w:val="both"/>
        <w:rPr>
          <w:sz w:val="22"/>
          <w:szCs w:val="22"/>
        </w:rPr>
      </w:pPr>
      <w:r w:rsidRPr="00FF7F2E">
        <w:rPr>
          <w:sz w:val="22"/>
          <w:szCs w:val="22"/>
        </w:rPr>
        <w:t>(3) Строка дублируется для каждого разделённого помещения.</w:t>
      </w:r>
    </w:p>
    <w:p w:rsidR="00FF7F2E" w:rsidRPr="00FF7F2E" w:rsidRDefault="00FF7F2E" w:rsidP="00FF7F2E">
      <w:pPr>
        <w:autoSpaceDE w:val="0"/>
        <w:autoSpaceDN w:val="0"/>
        <w:adjustRightInd w:val="0"/>
        <w:contextualSpacing/>
        <w:jc w:val="both"/>
        <w:rPr>
          <w:sz w:val="22"/>
          <w:szCs w:val="22"/>
        </w:rPr>
      </w:pPr>
      <w:r w:rsidRPr="00FF7F2E">
        <w:rPr>
          <w:sz w:val="22"/>
          <w:szCs w:val="22"/>
        </w:rPr>
        <w:t>(4) Строка дублируется для каждого объединённого помещения.</w:t>
      </w:r>
    </w:p>
    <w:p w:rsidR="00FF7F2E" w:rsidRPr="00FF7F2E" w:rsidRDefault="00FF7F2E" w:rsidP="00FF7F2E">
      <w:pPr>
        <w:autoSpaceDE w:val="0"/>
        <w:autoSpaceDN w:val="0"/>
        <w:adjustRightInd w:val="0"/>
        <w:contextualSpacing/>
        <w:jc w:val="both"/>
        <w:rPr>
          <w:sz w:val="22"/>
          <w:szCs w:val="22"/>
        </w:rPr>
      </w:pPr>
    </w:p>
    <w:p w:rsidR="00FF7F2E" w:rsidRPr="00FF7F2E" w:rsidRDefault="00FF7F2E" w:rsidP="00FF7F2E">
      <w:pPr>
        <w:autoSpaceDE w:val="0"/>
        <w:autoSpaceDN w:val="0"/>
        <w:adjustRightInd w:val="0"/>
        <w:ind w:left="1701" w:hanging="1701"/>
        <w:contextualSpacing/>
        <w:jc w:val="both"/>
        <w:rPr>
          <w:sz w:val="22"/>
          <w:szCs w:val="22"/>
        </w:rPr>
      </w:pPr>
      <w:r w:rsidRPr="00FF7F2E">
        <w:rPr>
          <w:sz w:val="22"/>
          <w:szCs w:val="22"/>
        </w:rPr>
        <w:t xml:space="preserve">Примечание: заявление о присвоении объекту адресации адреса или аннулировании его адреса (далее – заявление) на бумажном носителе оформляется на стандартных листах формата A4. </w:t>
      </w:r>
    </w:p>
    <w:p w:rsidR="00FF7F2E" w:rsidRPr="00FF7F2E" w:rsidRDefault="00FF7F2E" w:rsidP="00FF7F2E">
      <w:pPr>
        <w:autoSpaceDE w:val="0"/>
        <w:autoSpaceDN w:val="0"/>
        <w:adjustRightInd w:val="0"/>
        <w:ind w:left="1701"/>
        <w:contextualSpacing/>
        <w:jc w:val="both"/>
        <w:rPr>
          <w:sz w:val="22"/>
          <w:szCs w:val="22"/>
        </w:rPr>
      </w:pPr>
      <w:r w:rsidRPr="00FF7F2E">
        <w:rPr>
          <w:sz w:val="22"/>
          <w:szCs w:val="22"/>
        </w:rPr>
        <w:t>На каждом листе указывается его порядковый номер. Нумерация листов осуществляется по порядку в пределах всего документа арабскими цифрами. На каждом листе также указывается общее количество листов, содержащихся в заявлении.</w:t>
      </w:r>
    </w:p>
    <w:p w:rsidR="00FF7F2E" w:rsidRPr="00FF7F2E" w:rsidRDefault="00E318B1" w:rsidP="00FF7F2E">
      <w:pPr>
        <w:autoSpaceDE w:val="0"/>
        <w:autoSpaceDN w:val="0"/>
        <w:adjustRightInd w:val="0"/>
        <w:ind w:left="1701"/>
        <w:jc w:val="both"/>
        <w:rPr>
          <w:sz w:val="22"/>
          <w:szCs w:val="22"/>
        </w:rPr>
      </w:pPr>
      <w:r>
        <w:rPr>
          <w:noProof/>
        </w:rPr>
        <w:pict>
          <v:rect id="Прямоугольник 1" o:spid="_x0000_s1026" style="position:absolute;left:0;text-align:left;margin-left:350pt;margin-top:29.85pt;width:22.5pt;height:2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">
            <v:textbox>
              <w:txbxContent>
                <w:p w:rsidR="00EB5D39" w:rsidRPr="00696DC0" w:rsidRDefault="00EB5D39" w:rsidP="00FF7F2E">
                  <w:pPr>
                    <w:jc w:val="center"/>
                    <w:rPr>
                      <w:lang w:val="en-US"/>
                    </w:rPr>
                  </w:pPr>
                  <w:r>
                    <w:rPr>
                      <w:lang w:val="en-US"/>
                    </w:rPr>
                    <w:t>V</w:t>
                  </w:r>
                </w:p>
              </w:txbxContent>
            </v:textbox>
          </v:rect>
        </w:pict>
      </w:r>
      <w:r w:rsidR="00FF7F2E" w:rsidRPr="00FF7F2E">
        <w:rPr>
          <w:sz w:val="22"/>
          <w:szCs w:val="22"/>
        </w:rPr>
        <w:t>Если заявление заполняется заявителем самостоятельно на бумажном носителе, напротив выбранных сведений в специально отведённой графе проставляется знак: «V» (</w:t>
      </w:r>
      <w:proofErr w:type="gramStart"/>
      <w:r w:rsidR="00FF7F2E" w:rsidRPr="00FF7F2E">
        <w:rPr>
          <w:sz w:val="22"/>
          <w:szCs w:val="22"/>
        </w:rPr>
        <w:t xml:space="preserve">       )</w:t>
      </w:r>
      <w:proofErr w:type="gramEnd"/>
      <w:r w:rsidR="00FF7F2E" w:rsidRPr="00FF7F2E">
        <w:rPr>
          <w:sz w:val="22"/>
          <w:szCs w:val="22"/>
        </w:rPr>
        <w:t>.</w:t>
      </w:r>
    </w:p>
    <w:p w:rsidR="00FF7F2E" w:rsidRPr="00FF7F2E" w:rsidRDefault="00FF7F2E" w:rsidP="00FF7F2E">
      <w:pPr>
        <w:autoSpaceDE w:val="0"/>
        <w:autoSpaceDN w:val="0"/>
        <w:adjustRightInd w:val="0"/>
        <w:ind w:left="1701"/>
        <w:jc w:val="both"/>
        <w:rPr>
          <w:sz w:val="22"/>
          <w:szCs w:val="22"/>
        </w:rPr>
      </w:pPr>
      <w:proofErr w:type="gramStart"/>
      <w:r w:rsidRPr="00FF7F2E">
        <w:rPr>
          <w:sz w:val="22"/>
          <w:szCs w:val="22"/>
        </w:rPr>
        <w:t xml:space="preserve">При оформлении заявления на бумажном носителе заявителем или по его просьбе специалистом органа местного самоуправления, органа государственной власти субъекта Российской Федерации – города федерального значения или органа местного самоуправления внутригородского муниципального образования города федерального значения, уполномоченного законом указанного субъекта Российской Федерации на присвоение объектам адресации адресов, а также организации, признаваемой управляющей компанией в соответствии с Федеральным </w:t>
      </w:r>
      <w:hyperlink r:id="rId92" w:history="1">
        <w:r w:rsidRPr="00FF7F2E">
          <w:rPr>
            <w:sz w:val="22"/>
            <w:szCs w:val="22"/>
          </w:rPr>
          <w:t>законом</w:t>
        </w:r>
      </w:hyperlink>
      <w:r w:rsidRPr="00FF7F2E">
        <w:rPr>
          <w:sz w:val="22"/>
          <w:szCs w:val="22"/>
        </w:rPr>
        <w:t xml:space="preserve"> от 28 сентября 2010</w:t>
      </w:r>
      <w:proofErr w:type="gramEnd"/>
      <w:r w:rsidRPr="00FF7F2E">
        <w:rPr>
          <w:sz w:val="22"/>
          <w:szCs w:val="22"/>
        </w:rPr>
        <w:t xml:space="preserve"> г. № 244-ФЗ «Об инновационном центре «</w:t>
      </w:r>
      <w:proofErr w:type="spellStart"/>
      <w:r w:rsidRPr="00FF7F2E">
        <w:rPr>
          <w:sz w:val="22"/>
          <w:szCs w:val="22"/>
        </w:rPr>
        <w:t>Сколково</w:t>
      </w:r>
      <w:proofErr w:type="spellEnd"/>
      <w:r w:rsidRPr="00FF7F2E">
        <w:rPr>
          <w:sz w:val="22"/>
          <w:szCs w:val="22"/>
        </w:rPr>
        <w:t>», с использованием компьютерной техники могут быть заполнены строки (элементы реквизита), имеющие отношение к конкретному заявлению. В этом случае строки, не подлежащие заполнению, из формы заявления исключаются</w:t>
      </w:r>
      <w:proofErr w:type="gramStart"/>
      <w:r w:rsidRPr="00FF7F2E">
        <w:rPr>
          <w:sz w:val="22"/>
          <w:szCs w:val="22"/>
        </w:rPr>
        <w:t>.».</w:t>
      </w:r>
      <w:proofErr w:type="gramEnd"/>
    </w:p>
    <w:p w:rsidR="00FF7F2E" w:rsidRPr="00FF7F2E" w:rsidRDefault="00FF7F2E" w:rsidP="00FF7F2E">
      <w:pPr>
        <w:spacing w:after="200" w:line="276" w:lineRule="auto"/>
        <w:rPr>
          <w:sz w:val="28"/>
          <w:szCs w:val="28"/>
        </w:rPr>
      </w:pPr>
      <w:r w:rsidRPr="00FF7F2E">
        <w:rPr>
          <w:sz w:val="28"/>
          <w:szCs w:val="28"/>
        </w:rPr>
        <w:br w:type="page"/>
      </w:r>
    </w:p>
    <w:p w:rsidR="00FF7F2E" w:rsidRPr="00FF7F2E" w:rsidRDefault="00FF7F2E" w:rsidP="00FF7F2E">
      <w:pPr>
        <w:autoSpaceDE w:val="0"/>
        <w:autoSpaceDN w:val="0"/>
        <w:adjustRightInd w:val="0"/>
        <w:ind w:left="5670"/>
        <w:outlineLvl w:val="0"/>
        <w:rPr>
          <w:sz w:val="28"/>
          <w:szCs w:val="28"/>
        </w:rPr>
      </w:pPr>
      <w:r w:rsidRPr="00FF7F2E">
        <w:rPr>
          <w:sz w:val="28"/>
          <w:szCs w:val="28"/>
        </w:rPr>
        <w:t>Приложение 2</w:t>
      </w:r>
    </w:p>
    <w:p w:rsidR="00FF7F2E" w:rsidRPr="00FF7F2E" w:rsidRDefault="00FF7F2E" w:rsidP="00FF7F2E">
      <w:pPr>
        <w:autoSpaceDE w:val="0"/>
        <w:autoSpaceDN w:val="0"/>
        <w:adjustRightInd w:val="0"/>
        <w:ind w:left="5670"/>
        <w:rPr>
          <w:sz w:val="28"/>
          <w:szCs w:val="28"/>
        </w:rPr>
      </w:pPr>
      <w:r w:rsidRPr="00FF7F2E">
        <w:rPr>
          <w:sz w:val="28"/>
          <w:szCs w:val="28"/>
        </w:rPr>
        <w:t xml:space="preserve">к Административному регламенту </w:t>
      </w:r>
    </w:p>
    <w:p w:rsidR="00FF7F2E" w:rsidRPr="00FF7F2E" w:rsidRDefault="00FF7F2E" w:rsidP="00FF7F2E">
      <w:pPr>
        <w:widowControl w:val="0"/>
        <w:autoSpaceDE w:val="0"/>
        <w:autoSpaceDN w:val="0"/>
        <w:adjustRightInd w:val="0"/>
        <w:spacing w:line="300" w:lineRule="exact"/>
        <w:jc w:val="center"/>
        <w:rPr>
          <w:bCs/>
          <w:sz w:val="28"/>
          <w:szCs w:val="28"/>
        </w:rPr>
      </w:pPr>
    </w:p>
    <w:p w:rsidR="00FF7F2E" w:rsidRPr="00FF7F2E" w:rsidRDefault="00FF7F2E" w:rsidP="00FF7F2E">
      <w:pPr>
        <w:widowControl w:val="0"/>
        <w:autoSpaceDE w:val="0"/>
        <w:autoSpaceDN w:val="0"/>
        <w:adjustRightInd w:val="0"/>
        <w:spacing w:line="300" w:lineRule="exact"/>
        <w:jc w:val="center"/>
        <w:rPr>
          <w:bCs/>
          <w:sz w:val="28"/>
          <w:szCs w:val="28"/>
        </w:rPr>
      </w:pPr>
    </w:p>
    <w:p w:rsidR="00FF7F2E" w:rsidRPr="00FF7F2E" w:rsidRDefault="00FF7F2E" w:rsidP="00FF7F2E">
      <w:pPr>
        <w:widowControl w:val="0"/>
        <w:autoSpaceDE w:val="0"/>
        <w:autoSpaceDN w:val="0"/>
        <w:adjustRightInd w:val="0"/>
        <w:spacing w:line="300" w:lineRule="exact"/>
        <w:jc w:val="center"/>
        <w:rPr>
          <w:b/>
          <w:bCs/>
          <w:sz w:val="28"/>
          <w:szCs w:val="28"/>
        </w:rPr>
      </w:pPr>
      <w:r w:rsidRPr="00FF7F2E">
        <w:rPr>
          <w:b/>
          <w:bCs/>
          <w:sz w:val="28"/>
          <w:szCs w:val="28"/>
        </w:rPr>
        <w:t>РАСПИСКА</w:t>
      </w:r>
    </w:p>
    <w:p w:rsidR="00FF7F2E" w:rsidRPr="00FF7F2E" w:rsidRDefault="00FF7F2E" w:rsidP="00FF7F2E">
      <w:pPr>
        <w:widowControl w:val="0"/>
        <w:autoSpaceDE w:val="0"/>
        <w:autoSpaceDN w:val="0"/>
        <w:adjustRightInd w:val="0"/>
        <w:spacing w:line="300" w:lineRule="exact"/>
        <w:jc w:val="center"/>
        <w:rPr>
          <w:b/>
          <w:bCs/>
          <w:sz w:val="28"/>
          <w:szCs w:val="28"/>
        </w:rPr>
      </w:pPr>
      <w:r w:rsidRPr="00FF7F2E">
        <w:rPr>
          <w:b/>
          <w:bCs/>
          <w:sz w:val="28"/>
          <w:szCs w:val="28"/>
        </w:rPr>
        <w:t>о приёме документов, представленных заявителем</w:t>
      </w:r>
    </w:p>
    <w:p w:rsidR="00FF7F2E" w:rsidRPr="00FF7F2E" w:rsidRDefault="00FF7F2E" w:rsidP="00FF7F2E">
      <w:pPr>
        <w:widowControl w:val="0"/>
        <w:autoSpaceDE w:val="0"/>
        <w:autoSpaceDN w:val="0"/>
        <w:adjustRightInd w:val="0"/>
        <w:spacing w:line="300" w:lineRule="exact"/>
        <w:ind w:firstLine="698"/>
        <w:jc w:val="both"/>
        <w:rPr>
          <w:bCs/>
          <w:sz w:val="28"/>
          <w:szCs w:val="28"/>
        </w:rPr>
      </w:pPr>
    </w:p>
    <w:p w:rsidR="00FF7F2E" w:rsidRPr="00FF7F2E" w:rsidRDefault="00FF7F2E" w:rsidP="00FF7F2E">
      <w:pPr>
        <w:widowControl w:val="0"/>
        <w:autoSpaceDE w:val="0"/>
        <w:autoSpaceDN w:val="0"/>
        <w:adjustRightInd w:val="0"/>
        <w:spacing w:line="300" w:lineRule="exact"/>
        <w:ind w:firstLine="698"/>
        <w:jc w:val="both"/>
        <w:rPr>
          <w:bCs/>
          <w:sz w:val="28"/>
          <w:szCs w:val="28"/>
        </w:rPr>
      </w:pPr>
    </w:p>
    <w:p w:rsidR="00FF7F2E" w:rsidRPr="00FF7F2E" w:rsidRDefault="00FF7F2E" w:rsidP="00FF7F2E">
      <w:pPr>
        <w:autoSpaceDE w:val="0"/>
        <w:autoSpaceDN w:val="0"/>
        <w:adjustRightInd w:val="0"/>
        <w:spacing w:after="60"/>
        <w:ind w:firstLine="709"/>
        <w:jc w:val="both"/>
        <w:outlineLvl w:val="0"/>
        <w:rPr>
          <w:kern w:val="32"/>
          <w:sz w:val="28"/>
          <w:szCs w:val="28"/>
          <w:lang w:val="x-none" w:eastAsia="x-none"/>
        </w:rPr>
      </w:pPr>
      <w:r w:rsidRPr="00FF7F2E">
        <w:rPr>
          <w:kern w:val="32"/>
          <w:sz w:val="28"/>
          <w:szCs w:val="28"/>
          <w:lang w:val="x-none" w:eastAsia="x-none"/>
        </w:rPr>
        <w:t>Настоящим удостоверяется, что заявитель ___________________________</w:t>
      </w:r>
    </w:p>
    <w:p w:rsidR="00FF7F2E" w:rsidRPr="00FF7F2E" w:rsidRDefault="00FF7F2E" w:rsidP="00FF7F2E">
      <w:pPr>
        <w:autoSpaceDE w:val="0"/>
        <w:autoSpaceDN w:val="0"/>
        <w:adjustRightInd w:val="0"/>
        <w:spacing w:after="60"/>
        <w:ind w:left="7513"/>
        <w:jc w:val="both"/>
        <w:outlineLvl w:val="0"/>
        <w:rPr>
          <w:kern w:val="32"/>
          <w:sz w:val="20"/>
          <w:szCs w:val="20"/>
          <w:lang w:val="x-none" w:eastAsia="x-none"/>
        </w:rPr>
      </w:pPr>
      <w:r w:rsidRPr="00FF7F2E">
        <w:rPr>
          <w:kern w:val="32"/>
          <w:sz w:val="20"/>
          <w:szCs w:val="20"/>
          <w:lang w:val="x-none" w:eastAsia="x-none"/>
        </w:rPr>
        <w:t>(Ф.И.О.)</w:t>
      </w:r>
    </w:p>
    <w:p w:rsidR="00FF7F2E" w:rsidRPr="00FF7F2E" w:rsidRDefault="00FF7F2E" w:rsidP="00FF7F2E">
      <w:pPr>
        <w:autoSpaceDE w:val="0"/>
        <w:autoSpaceDN w:val="0"/>
        <w:adjustRightInd w:val="0"/>
        <w:spacing w:after="60"/>
        <w:jc w:val="both"/>
        <w:outlineLvl w:val="0"/>
        <w:rPr>
          <w:kern w:val="32"/>
          <w:sz w:val="28"/>
          <w:szCs w:val="28"/>
          <w:lang w:val="x-none" w:eastAsia="x-none"/>
        </w:rPr>
      </w:pPr>
      <w:r w:rsidRPr="00FF7F2E">
        <w:rPr>
          <w:kern w:val="32"/>
          <w:sz w:val="28"/>
          <w:szCs w:val="28"/>
          <w:lang w:val="x-none" w:eastAsia="x-none"/>
        </w:rPr>
        <w:t>____________________________________________________________________</w:t>
      </w:r>
    </w:p>
    <w:p w:rsidR="00FF7F2E" w:rsidRPr="00FF7F2E" w:rsidRDefault="00FF7F2E" w:rsidP="00FF7F2E">
      <w:pPr>
        <w:autoSpaceDE w:val="0"/>
        <w:autoSpaceDN w:val="0"/>
        <w:adjustRightInd w:val="0"/>
        <w:spacing w:after="60"/>
        <w:jc w:val="both"/>
        <w:outlineLvl w:val="0"/>
        <w:rPr>
          <w:kern w:val="32"/>
          <w:sz w:val="28"/>
          <w:szCs w:val="28"/>
          <w:lang w:val="x-none" w:eastAsia="x-none"/>
        </w:rPr>
      </w:pPr>
      <w:r w:rsidRPr="00FF7F2E">
        <w:rPr>
          <w:kern w:val="32"/>
          <w:sz w:val="28"/>
          <w:szCs w:val="28"/>
          <w:lang w:val="x-none" w:eastAsia="x-none"/>
        </w:rPr>
        <w:t>представил(а) следующие документы (с указанием количества и формы</w:t>
      </w:r>
      <w:r w:rsidRPr="00FF7F2E">
        <w:rPr>
          <w:kern w:val="32"/>
          <w:sz w:val="28"/>
          <w:szCs w:val="28"/>
          <w:lang w:eastAsia="x-none"/>
        </w:rPr>
        <w:t xml:space="preserve"> </w:t>
      </w:r>
      <w:r w:rsidRPr="00FF7F2E">
        <w:rPr>
          <w:kern w:val="32"/>
          <w:sz w:val="28"/>
          <w:szCs w:val="28"/>
          <w:lang w:val="x-none" w:eastAsia="x-none"/>
        </w:rPr>
        <w:t>предоставленного документа):__________________________________________</w:t>
      </w:r>
    </w:p>
    <w:p w:rsidR="00FF7F2E" w:rsidRPr="00FF7F2E" w:rsidRDefault="00FF7F2E" w:rsidP="00FF7F2E">
      <w:pPr>
        <w:autoSpaceDE w:val="0"/>
        <w:autoSpaceDN w:val="0"/>
        <w:adjustRightInd w:val="0"/>
        <w:jc w:val="both"/>
        <w:outlineLvl w:val="0"/>
        <w:rPr>
          <w:kern w:val="32"/>
          <w:sz w:val="28"/>
          <w:szCs w:val="28"/>
          <w:lang w:val="x-none" w:eastAsia="x-none"/>
        </w:rPr>
      </w:pPr>
      <w:r w:rsidRPr="00FF7F2E">
        <w:rPr>
          <w:kern w:val="32"/>
          <w:sz w:val="28"/>
          <w:szCs w:val="28"/>
          <w:lang w:val="x-none" w:eastAsia="x-none"/>
        </w:rPr>
        <w:t>____________________________________________________________________</w:t>
      </w:r>
    </w:p>
    <w:p w:rsidR="00FF7F2E" w:rsidRPr="00FF7F2E" w:rsidRDefault="00FF7F2E" w:rsidP="00FF7F2E">
      <w:pPr>
        <w:autoSpaceDE w:val="0"/>
        <w:autoSpaceDN w:val="0"/>
        <w:adjustRightInd w:val="0"/>
        <w:jc w:val="both"/>
        <w:outlineLvl w:val="0"/>
        <w:rPr>
          <w:kern w:val="32"/>
          <w:sz w:val="28"/>
          <w:szCs w:val="28"/>
          <w:lang w:val="x-none" w:eastAsia="x-none"/>
        </w:rPr>
      </w:pPr>
      <w:r w:rsidRPr="00FF7F2E">
        <w:rPr>
          <w:kern w:val="32"/>
          <w:sz w:val="28"/>
          <w:szCs w:val="28"/>
          <w:lang w:val="x-none" w:eastAsia="x-none"/>
        </w:rPr>
        <w:t>____________________________________________________________________</w:t>
      </w:r>
    </w:p>
    <w:p w:rsidR="00FF7F2E" w:rsidRPr="00FF7F2E" w:rsidRDefault="00FF7F2E" w:rsidP="00FF7F2E">
      <w:pPr>
        <w:autoSpaceDE w:val="0"/>
        <w:autoSpaceDN w:val="0"/>
        <w:adjustRightInd w:val="0"/>
        <w:jc w:val="both"/>
        <w:outlineLvl w:val="0"/>
        <w:rPr>
          <w:kern w:val="32"/>
          <w:sz w:val="28"/>
          <w:szCs w:val="28"/>
          <w:lang w:val="x-none" w:eastAsia="x-none"/>
        </w:rPr>
      </w:pPr>
      <w:r w:rsidRPr="00FF7F2E">
        <w:rPr>
          <w:kern w:val="32"/>
          <w:sz w:val="28"/>
          <w:szCs w:val="28"/>
          <w:lang w:val="x-none" w:eastAsia="x-none"/>
        </w:rPr>
        <w:t>____________________________________________________________________</w:t>
      </w:r>
    </w:p>
    <w:p w:rsidR="00FF7F2E" w:rsidRPr="00FF7F2E" w:rsidRDefault="00FF7F2E" w:rsidP="00FF7F2E">
      <w:pPr>
        <w:autoSpaceDE w:val="0"/>
        <w:autoSpaceDN w:val="0"/>
        <w:adjustRightInd w:val="0"/>
        <w:jc w:val="both"/>
        <w:outlineLvl w:val="0"/>
        <w:rPr>
          <w:kern w:val="32"/>
          <w:sz w:val="28"/>
          <w:szCs w:val="28"/>
          <w:lang w:val="x-none" w:eastAsia="x-none"/>
        </w:rPr>
      </w:pPr>
      <w:r w:rsidRPr="00FF7F2E">
        <w:rPr>
          <w:kern w:val="32"/>
          <w:sz w:val="28"/>
          <w:szCs w:val="28"/>
          <w:lang w:val="x-none" w:eastAsia="x-none"/>
        </w:rPr>
        <w:t>____________________________________________________________________</w:t>
      </w:r>
    </w:p>
    <w:p w:rsidR="00FF7F2E" w:rsidRPr="00FF7F2E" w:rsidRDefault="00FF7F2E" w:rsidP="00FF7F2E">
      <w:pPr>
        <w:autoSpaceDE w:val="0"/>
        <w:autoSpaceDN w:val="0"/>
        <w:adjustRightInd w:val="0"/>
        <w:jc w:val="both"/>
        <w:outlineLvl w:val="0"/>
        <w:rPr>
          <w:kern w:val="32"/>
          <w:sz w:val="28"/>
          <w:szCs w:val="28"/>
          <w:lang w:val="x-none" w:eastAsia="x-none"/>
        </w:rPr>
      </w:pPr>
      <w:r w:rsidRPr="00FF7F2E">
        <w:rPr>
          <w:kern w:val="32"/>
          <w:sz w:val="28"/>
          <w:szCs w:val="28"/>
          <w:lang w:val="x-none" w:eastAsia="x-none"/>
        </w:rPr>
        <w:t>____________________________________________________________________</w:t>
      </w:r>
    </w:p>
    <w:p w:rsidR="00FF7F2E" w:rsidRPr="00FF7F2E" w:rsidRDefault="00FF7F2E" w:rsidP="00FF7F2E">
      <w:pPr>
        <w:autoSpaceDE w:val="0"/>
        <w:autoSpaceDN w:val="0"/>
        <w:adjustRightInd w:val="0"/>
        <w:jc w:val="both"/>
        <w:outlineLvl w:val="0"/>
        <w:rPr>
          <w:kern w:val="32"/>
          <w:sz w:val="28"/>
          <w:szCs w:val="28"/>
          <w:lang w:val="x-none" w:eastAsia="x-none"/>
        </w:rPr>
      </w:pPr>
      <w:r w:rsidRPr="00FF7F2E">
        <w:rPr>
          <w:kern w:val="32"/>
          <w:sz w:val="28"/>
          <w:szCs w:val="28"/>
          <w:lang w:val="x-none" w:eastAsia="x-none"/>
        </w:rPr>
        <w:t>____________________________________________________________________</w:t>
      </w:r>
    </w:p>
    <w:p w:rsidR="00FF7F2E" w:rsidRPr="00FF7F2E" w:rsidRDefault="00FF7F2E" w:rsidP="00FF7F2E">
      <w:pPr>
        <w:autoSpaceDE w:val="0"/>
        <w:autoSpaceDN w:val="0"/>
        <w:adjustRightInd w:val="0"/>
        <w:jc w:val="both"/>
        <w:outlineLvl w:val="0"/>
        <w:rPr>
          <w:kern w:val="32"/>
          <w:sz w:val="28"/>
          <w:szCs w:val="28"/>
          <w:lang w:val="x-none" w:eastAsia="x-none"/>
        </w:rPr>
      </w:pPr>
      <w:r w:rsidRPr="00FF7F2E">
        <w:rPr>
          <w:kern w:val="32"/>
          <w:sz w:val="28"/>
          <w:szCs w:val="28"/>
          <w:lang w:val="x-none" w:eastAsia="x-none"/>
        </w:rPr>
        <w:t>____________________________________________________________________</w:t>
      </w:r>
    </w:p>
    <w:p w:rsidR="00FF7F2E" w:rsidRPr="00FF7F2E" w:rsidRDefault="00FF7F2E" w:rsidP="00FF7F2E">
      <w:pPr>
        <w:autoSpaceDE w:val="0"/>
        <w:autoSpaceDN w:val="0"/>
        <w:adjustRightInd w:val="0"/>
        <w:jc w:val="both"/>
        <w:outlineLvl w:val="0"/>
        <w:rPr>
          <w:kern w:val="32"/>
          <w:sz w:val="28"/>
          <w:szCs w:val="28"/>
          <w:lang w:val="x-none" w:eastAsia="x-none"/>
        </w:rPr>
      </w:pPr>
      <w:r w:rsidRPr="00FF7F2E">
        <w:rPr>
          <w:kern w:val="32"/>
          <w:sz w:val="28"/>
          <w:szCs w:val="28"/>
          <w:lang w:val="x-none" w:eastAsia="x-none"/>
        </w:rPr>
        <w:t>____________________________________________________________________</w:t>
      </w:r>
    </w:p>
    <w:p w:rsidR="00FF7F2E" w:rsidRPr="00FF7F2E" w:rsidRDefault="00FF7F2E" w:rsidP="00FF7F2E">
      <w:pPr>
        <w:autoSpaceDE w:val="0"/>
        <w:autoSpaceDN w:val="0"/>
        <w:adjustRightInd w:val="0"/>
        <w:jc w:val="both"/>
        <w:outlineLvl w:val="0"/>
        <w:rPr>
          <w:kern w:val="32"/>
          <w:sz w:val="28"/>
          <w:szCs w:val="28"/>
          <w:lang w:val="x-none" w:eastAsia="x-none"/>
        </w:rPr>
      </w:pPr>
      <w:r w:rsidRPr="00FF7F2E">
        <w:rPr>
          <w:kern w:val="32"/>
          <w:sz w:val="28"/>
          <w:szCs w:val="28"/>
          <w:lang w:val="x-none" w:eastAsia="x-none"/>
        </w:rPr>
        <w:t>____________________________________________________________________</w:t>
      </w:r>
    </w:p>
    <w:p w:rsidR="00FF7F2E" w:rsidRPr="00FF7F2E" w:rsidRDefault="00FF7F2E" w:rsidP="00FF7F2E">
      <w:pPr>
        <w:autoSpaceDE w:val="0"/>
        <w:autoSpaceDN w:val="0"/>
        <w:adjustRightInd w:val="0"/>
        <w:jc w:val="both"/>
        <w:outlineLvl w:val="0"/>
        <w:rPr>
          <w:kern w:val="32"/>
          <w:sz w:val="28"/>
          <w:szCs w:val="28"/>
          <w:lang w:val="x-none" w:eastAsia="x-none"/>
        </w:rPr>
      </w:pPr>
      <w:r w:rsidRPr="00FF7F2E">
        <w:rPr>
          <w:kern w:val="32"/>
          <w:sz w:val="28"/>
          <w:szCs w:val="28"/>
          <w:lang w:val="x-none" w:eastAsia="x-none"/>
        </w:rPr>
        <w:t>____________________________________________________________________</w:t>
      </w:r>
    </w:p>
    <w:p w:rsidR="00FF7F2E" w:rsidRPr="00FF7F2E" w:rsidRDefault="00FF7F2E" w:rsidP="00FF7F2E">
      <w:pPr>
        <w:autoSpaceDE w:val="0"/>
        <w:autoSpaceDN w:val="0"/>
        <w:adjustRightInd w:val="0"/>
        <w:spacing w:after="60"/>
        <w:jc w:val="both"/>
        <w:outlineLvl w:val="0"/>
        <w:rPr>
          <w:kern w:val="32"/>
          <w:sz w:val="28"/>
          <w:szCs w:val="28"/>
          <w:lang w:val="x-none" w:eastAsia="x-none"/>
        </w:rPr>
      </w:pPr>
      <w:r w:rsidRPr="00FF7F2E">
        <w:rPr>
          <w:kern w:val="32"/>
          <w:sz w:val="28"/>
          <w:szCs w:val="28"/>
          <w:lang w:val="x-none" w:eastAsia="x-none"/>
        </w:rPr>
        <w:t xml:space="preserve">Выдал расписку </w:t>
      </w:r>
      <w:r w:rsidRPr="00FF7F2E">
        <w:rPr>
          <w:kern w:val="32"/>
          <w:sz w:val="28"/>
          <w:szCs w:val="28"/>
          <w:lang w:eastAsia="x-none"/>
        </w:rPr>
        <w:t>____</w:t>
      </w:r>
      <w:r w:rsidRPr="00FF7F2E">
        <w:rPr>
          <w:kern w:val="32"/>
          <w:sz w:val="28"/>
          <w:szCs w:val="28"/>
          <w:lang w:val="x-none" w:eastAsia="x-none"/>
        </w:rPr>
        <w:t>__________________________________________________</w:t>
      </w:r>
    </w:p>
    <w:p w:rsidR="00FF7F2E" w:rsidRPr="00FF7F2E" w:rsidRDefault="00FF7F2E" w:rsidP="00FF7F2E">
      <w:pPr>
        <w:autoSpaceDE w:val="0"/>
        <w:autoSpaceDN w:val="0"/>
        <w:adjustRightInd w:val="0"/>
        <w:spacing w:after="60"/>
        <w:jc w:val="both"/>
        <w:outlineLvl w:val="0"/>
        <w:rPr>
          <w:kern w:val="32"/>
          <w:sz w:val="20"/>
          <w:szCs w:val="20"/>
          <w:lang w:val="x-none" w:eastAsia="x-none"/>
        </w:rPr>
      </w:pPr>
      <w:r w:rsidRPr="00FF7F2E">
        <w:rPr>
          <w:kern w:val="32"/>
          <w:sz w:val="28"/>
          <w:szCs w:val="28"/>
          <w:lang w:val="x-none" w:eastAsia="x-none"/>
        </w:rPr>
        <w:t xml:space="preserve">               </w:t>
      </w:r>
      <w:r w:rsidRPr="00FF7F2E">
        <w:rPr>
          <w:kern w:val="32"/>
          <w:sz w:val="28"/>
          <w:szCs w:val="28"/>
          <w:lang w:eastAsia="x-none"/>
        </w:rPr>
        <w:t xml:space="preserve">                      </w:t>
      </w:r>
      <w:r w:rsidRPr="00FF7F2E">
        <w:rPr>
          <w:kern w:val="32"/>
          <w:sz w:val="20"/>
          <w:szCs w:val="20"/>
          <w:lang w:val="x-none" w:eastAsia="x-none"/>
        </w:rPr>
        <w:t>(Ф.И.О., должность, подпись лица, принявшего документы)</w:t>
      </w:r>
    </w:p>
    <w:p w:rsidR="00FF7F2E" w:rsidRPr="00FF7F2E" w:rsidRDefault="00FF7F2E" w:rsidP="00FF7F2E">
      <w:pPr>
        <w:autoSpaceDE w:val="0"/>
        <w:autoSpaceDN w:val="0"/>
        <w:adjustRightInd w:val="0"/>
        <w:spacing w:after="60"/>
        <w:jc w:val="both"/>
        <w:outlineLvl w:val="0"/>
        <w:rPr>
          <w:kern w:val="32"/>
          <w:sz w:val="28"/>
          <w:szCs w:val="28"/>
          <w:lang w:val="x-none" w:eastAsia="x-none"/>
        </w:rPr>
      </w:pPr>
      <w:r w:rsidRPr="00FF7F2E">
        <w:rPr>
          <w:kern w:val="32"/>
          <w:sz w:val="28"/>
          <w:szCs w:val="28"/>
          <w:lang w:eastAsia="x-none"/>
        </w:rPr>
        <w:t>«</w:t>
      </w:r>
      <w:r w:rsidRPr="00FF7F2E">
        <w:rPr>
          <w:kern w:val="32"/>
          <w:sz w:val="28"/>
          <w:szCs w:val="28"/>
          <w:lang w:val="x-none" w:eastAsia="x-none"/>
        </w:rPr>
        <w:t>___</w:t>
      </w:r>
      <w:r w:rsidRPr="00FF7F2E">
        <w:rPr>
          <w:kern w:val="32"/>
          <w:sz w:val="28"/>
          <w:szCs w:val="28"/>
          <w:lang w:eastAsia="x-none"/>
        </w:rPr>
        <w:t>»</w:t>
      </w:r>
      <w:r w:rsidRPr="00FF7F2E">
        <w:rPr>
          <w:kern w:val="32"/>
          <w:sz w:val="28"/>
          <w:szCs w:val="28"/>
          <w:lang w:val="x-none" w:eastAsia="x-none"/>
        </w:rPr>
        <w:t>_____________ 20___ г.</w:t>
      </w:r>
    </w:p>
    <w:p w:rsidR="00FF7F2E" w:rsidRPr="00FF7F2E" w:rsidRDefault="00FF7F2E" w:rsidP="00FF7F2E">
      <w:pPr>
        <w:autoSpaceDE w:val="0"/>
        <w:autoSpaceDN w:val="0"/>
        <w:adjustRightInd w:val="0"/>
        <w:spacing w:after="60"/>
        <w:jc w:val="both"/>
        <w:outlineLvl w:val="0"/>
        <w:rPr>
          <w:kern w:val="32"/>
          <w:sz w:val="28"/>
          <w:szCs w:val="28"/>
          <w:lang w:val="x-none" w:eastAsia="x-none"/>
        </w:rPr>
      </w:pPr>
      <w:r w:rsidRPr="00FF7F2E">
        <w:rPr>
          <w:kern w:val="32"/>
          <w:sz w:val="28"/>
          <w:szCs w:val="28"/>
          <w:lang w:val="x-none" w:eastAsia="x-none"/>
        </w:rPr>
        <w:t>Документы выдал: ____________________________________________________</w:t>
      </w:r>
    </w:p>
    <w:p w:rsidR="00FF7F2E" w:rsidRPr="00FF7F2E" w:rsidRDefault="00FF7F2E" w:rsidP="00FF7F2E">
      <w:pPr>
        <w:autoSpaceDE w:val="0"/>
        <w:autoSpaceDN w:val="0"/>
        <w:adjustRightInd w:val="0"/>
        <w:spacing w:after="60"/>
        <w:jc w:val="both"/>
        <w:outlineLvl w:val="0"/>
        <w:rPr>
          <w:kern w:val="32"/>
          <w:sz w:val="20"/>
          <w:szCs w:val="20"/>
          <w:lang w:val="x-none" w:eastAsia="x-none"/>
        </w:rPr>
      </w:pPr>
      <w:r w:rsidRPr="00FF7F2E">
        <w:rPr>
          <w:kern w:val="32"/>
          <w:sz w:val="28"/>
          <w:szCs w:val="28"/>
          <w:lang w:val="x-none" w:eastAsia="x-none"/>
        </w:rPr>
        <w:t xml:space="preserve">                  </w:t>
      </w:r>
      <w:r w:rsidRPr="00FF7F2E">
        <w:rPr>
          <w:kern w:val="32"/>
          <w:sz w:val="28"/>
          <w:szCs w:val="28"/>
          <w:lang w:eastAsia="x-none"/>
        </w:rPr>
        <w:t xml:space="preserve">                    </w:t>
      </w:r>
      <w:r w:rsidRPr="00FF7F2E">
        <w:rPr>
          <w:kern w:val="32"/>
          <w:sz w:val="20"/>
          <w:szCs w:val="20"/>
          <w:lang w:val="x-none" w:eastAsia="x-none"/>
        </w:rPr>
        <w:t>(Ф.И.О., должность, подпись лица, выдавшего документы)</w:t>
      </w:r>
    </w:p>
    <w:p w:rsidR="00FF7F2E" w:rsidRPr="00FF7F2E" w:rsidRDefault="00FF7F2E" w:rsidP="00FF7F2E">
      <w:pPr>
        <w:autoSpaceDE w:val="0"/>
        <w:autoSpaceDN w:val="0"/>
        <w:adjustRightInd w:val="0"/>
        <w:spacing w:after="60"/>
        <w:jc w:val="both"/>
        <w:outlineLvl w:val="0"/>
        <w:rPr>
          <w:kern w:val="32"/>
          <w:sz w:val="28"/>
          <w:szCs w:val="28"/>
          <w:lang w:val="x-none" w:eastAsia="x-none"/>
        </w:rPr>
      </w:pPr>
      <w:r w:rsidRPr="00FF7F2E">
        <w:rPr>
          <w:kern w:val="32"/>
          <w:sz w:val="28"/>
          <w:szCs w:val="28"/>
          <w:lang w:val="x-none" w:eastAsia="x-none"/>
        </w:rPr>
        <w:t xml:space="preserve">Документы получил: </w:t>
      </w:r>
      <w:r w:rsidRPr="00FF7F2E">
        <w:rPr>
          <w:kern w:val="32"/>
          <w:sz w:val="28"/>
          <w:szCs w:val="28"/>
          <w:lang w:eastAsia="x-none"/>
        </w:rPr>
        <w:t>_</w:t>
      </w:r>
      <w:r w:rsidRPr="00FF7F2E">
        <w:rPr>
          <w:kern w:val="32"/>
          <w:sz w:val="28"/>
          <w:szCs w:val="28"/>
          <w:lang w:val="x-none" w:eastAsia="x-none"/>
        </w:rPr>
        <w:t>_________________________________________________</w:t>
      </w:r>
    </w:p>
    <w:p w:rsidR="00FF7F2E" w:rsidRPr="00FF7F2E" w:rsidRDefault="00FF7F2E" w:rsidP="00FF7F2E">
      <w:pPr>
        <w:autoSpaceDE w:val="0"/>
        <w:autoSpaceDN w:val="0"/>
        <w:adjustRightInd w:val="0"/>
        <w:spacing w:after="60"/>
        <w:jc w:val="both"/>
        <w:outlineLvl w:val="0"/>
        <w:rPr>
          <w:kern w:val="32"/>
          <w:sz w:val="20"/>
          <w:szCs w:val="20"/>
          <w:lang w:val="x-none" w:eastAsia="x-none"/>
        </w:rPr>
      </w:pPr>
      <w:r w:rsidRPr="00FF7F2E">
        <w:rPr>
          <w:kern w:val="32"/>
          <w:sz w:val="28"/>
          <w:szCs w:val="28"/>
          <w:lang w:val="x-none" w:eastAsia="x-none"/>
        </w:rPr>
        <w:t xml:space="preserve">                        </w:t>
      </w:r>
      <w:r w:rsidRPr="00FF7F2E">
        <w:rPr>
          <w:kern w:val="32"/>
          <w:sz w:val="28"/>
          <w:szCs w:val="28"/>
          <w:lang w:eastAsia="x-none"/>
        </w:rPr>
        <w:t xml:space="preserve">                        </w:t>
      </w:r>
      <w:r w:rsidRPr="00FF7F2E">
        <w:rPr>
          <w:kern w:val="32"/>
          <w:sz w:val="20"/>
          <w:szCs w:val="20"/>
          <w:lang w:val="x-none" w:eastAsia="x-none"/>
        </w:rPr>
        <w:t>(Ф.И.О., подпись лица, получившего документы)</w:t>
      </w:r>
    </w:p>
    <w:p w:rsidR="00FF7F2E" w:rsidRPr="00FF7F2E" w:rsidRDefault="00FF7F2E" w:rsidP="00FF7F2E">
      <w:pPr>
        <w:spacing w:after="200" w:line="276" w:lineRule="auto"/>
        <w:rPr>
          <w:sz w:val="28"/>
          <w:szCs w:val="28"/>
        </w:rPr>
      </w:pPr>
      <w:r w:rsidRPr="00FF7F2E">
        <w:rPr>
          <w:sz w:val="28"/>
          <w:szCs w:val="28"/>
        </w:rPr>
        <w:br w:type="page"/>
      </w:r>
    </w:p>
    <w:p w:rsidR="00FF7F2E" w:rsidRPr="00FF7F2E" w:rsidRDefault="00FF7F2E" w:rsidP="00FF7F2E">
      <w:pPr>
        <w:autoSpaceDE w:val="0"/>
        <w:autoSpaceDN w:val="0"/>
        <w:adjustRightInd w:val="0"/>
        <w:ind w:left="5670"/>
        <w:outlineLvl w:val="0"/>
        <w:rPr>
          <w:sz w:val="28"/>
          <w:szCs w:val="28"/>
        </w:rPr>
      </w:pPr>
      <w:r w:rsidRPr="00FF7F2E">
        <w:rPr>
          <w:sz w:val="28"/>
          <w:szCs w:val="28"/>
        </w:rPr>
        <w:t>Приложение 3</w:t>
      </w:r>
    </w:p>
    <w:p w:rsidR="00FF7F2E" w:rsidRPr="00FF7F2E" w:rsidRDefault="00FF7F2E" w:rsidP="00FF7F2E">
      <w:pPr>
        <w:autoSpaceDE w:val="0"/>
        <w:autoSpaceDN w:val="0"/>
        <w:adjustRightInd w:val="0"/>
        <w:ind w:left="5670"/>
        <w:rPr>
          <w:sz w:val="28"/>
          <w:szCs w:val="28"/>
        </w:rPr>
      </w:pPr>
      <w:r w:rsidRPr="00FF7F2E">
        <w:rPr>
          <w:sz w:val="28"/>
          <w:szCs w:val="28"/>
        </w:rPr>
        <w:t xml:space="preserve">к Административному регламенту </w:t>
      </w:r>
    </w:p>
    <w:p w:rsidR="00FF7F2E" w:rsidRPr="00FF7F2E" w:rsidRDefault="00FF7F2E" w:rsidP="00FF7F2E">
      <w:pPr>
        <w:ind w:left="3960"/>
        <w:jc w:val="center"/>
        <w:rPr>
          <w:sz w:val="28"/>
          <w:szCs w:val="28"/>
        </w:rPr>
      </w:pPr>
    </w:p>
    <w:p w:rsidR="00FF7F2E" w:rsidRPr="00FF7F2E" w:rsidRDefault="00FF7F2E" w:rsidP="00FF7F2E">
      <w:pPr>
        <w:widowControl w:val="0"/>
        <w:autoSpaceDE w:val="0"/>
        <w:autoSpaceDN w:val="0"/>
        <w:adjustRightInd w:val="0"/>
        <w:spacing w:line="300" w:lineRule="exact"/>
        <w:jc w:val="center"/>
        <w:rPr>
          <w:bCs/>
          <w:sz w:val="28"/>
          <w:szCs w:val="28"/>
        </w:rPr>
      </w:pPr>
    </w:p>
    <w:p w:rsidR="00FF7F2E" w:rsidRPr="00FF7F2E" w:rsidRDefault="00FF7F2E" w:rsidP="00FF7F2E">
      <w:pPr>
        <w:widowControl w:val="0"/>
        <w:autoSpaceDE w:val="0"/>
        <w:autoSpaceDN w:val="0"/>
        <w:adjustRightInd w:val="0"/>
        <w:spacing w:line="300" w:lineRule="exact"/>
        <w:jc w:val="center"/>
        <w:rPr>
          <w:bCs/>
          <w:sz w:val="28"/>
          <w:szCs w:val="28"/>
        </w:rPr>
      </w:pPr>
    </w:p>
    <w:p w:rsidR="00FF7F2E" w:rsidRPr="00FF7F2E" w:rsidRDefault="00FF7F2E" w:rsidP="00FF7F2E">
      <w:pPr>
        <w:widowControl w:val="0"/>
        <w:autoSpaceDE w:val="0"/>
        <w:autoSpaceDN w:val="0"/>
        <w:adjustRightInd w:val="0"/>
        <w:spacing w:line="300" w:lineRule="exact"/>
        <w:jc w:val="center"/>
        <w:rPr>
          <w:b/>
          <w:bCs/>
          <w:sz w:val="28"/>
          <w:szCs w:val="28"/>
        </w:rPr>
      </w:pPr>
      <w:r w:rsidRPr="00FF7F2E">
        <w:rPr>
          <w:b/>
          <w:bCs/>
          <w:sz w:val="28"/>
          <w:szCs w:val="28"/>
        </w:rPr>
        <w:t>РАСПИСКА</w:t>
      </w:r>
    </w:p>
    <w:p w:rsidR="00FF7F2E" w:rsidRPr="00FF7F2E" w:rsidRDefault="00FF7F2E" w:rsidP="00FF7F2E">
      <w:pPr>
        <w:widowControl w:val="0"/>
        <w:autoSpaceDE w:val="0"/>
        <w:autoSpaceDN w:val="0"/>
        <w:adjustRightInd w:val="0"/>
        <w:spacing w:line="300" w:lineRule="exact"/>
        <w:jc w:val="center"/>
        <w:rPr>
          <w:b/>
          <w:bCs/>
          <w:sz w:val="28"/>
          <w:szCs w:val="28"/>
        </w:rPr>
      </w:pPr>
      <w:r w:rsidRPr="00FF7F2E">
        <w:rPr>
          <w:b/>
          <w:bCs/>
          <w:sz w:val="28"/>
          <w:szCs w:val="28"/>
        </w:rPr>
        <w:t>об отказе в приёме документов, представленных заявителем</w:t>
      </w:r>
    </w:p>
    <w:p w:rsidR="00FF7F2E" w:rsidRPr="00FF7F2E" w:rsidRDefault="00FF7F2E" w:rsidP="00FF7F2E">
      <w:pPr>
        <w:widowControl w:val="0"/>
        <w:autoSpaceDE w:val="0"/>
        <w:autoSpaceDN w:val="0"/>
        <w:adjustRightInd w:val="0"/>
        <w:spacing w:line="300" w:lineRule="exact"/>
        <w:ind w:firstLine="698"/>
        <w:jc w:val="both"/>
        <w:rPr>
          <w:bCs/>
          <w:sz w:val="28"/>
          <w:szCs w:val="28"/>
        </w:rPr>
      </w:pPr>
    </w:p>
    <w:p w:rsidR="00FF7F2E" w:rsidRPr="00FF7F2E" w:rsidRDefault="00FF7F2E" w:rsidP="00FF7F2E">
      <w:pPr>
        <w:widowControl w:val="0"/>
        <w:autoSpaceDE w:val="0"/>
        <w:autoSpaceDN w:val="0"/>
        <w:adjustRightInd w:val="0"/>
        <w:spacing w:line="300" w:lineRule="exact"/>
        <w:ind w:firstLine="698"/>
        <w:jc w:val="both"/>
        <w:rPr>
          <w:bCs/>
          <w:sz w:val="28"/>
          <w:szCs w:val="28"/>
        </w:rPr>
      </w:pPr>
    </w:p>
    <w:p w:rsidR="00FF7F2E" w:rsidRPr="00FF7F2E" w:rsidRDefault="00FF7F2E" w:rsidP="00FF7F2E">
      <w:pPr>
        <w:autoSpaceDE w:val="0"/>
        <w:autoSpaceDN w:val="0"/>
        <w:adjustRightInd w:val="0"/>
        <w:spacing w:after="60"/>
        <w:ind w:firstLine="709"/>
        <w:jc w:val="both"/>
        <w:outlineLvl w:val="0"/>
        <w:rPr>
          <w:bCs/>
          <w:kern w:val="32"/>
          <w:sz w:val="28"/>
          <w:szCs w:val="28"/>
          <w:lang w:val="x-none" w:eastAsia="x-none"/>
        </w:rPr>
      </w:pPr>
      <w:r w:rsidRPr="00FF7F2E">
        <w:rPr>
          <w:bCs/>
          <w:kern w:val="32"/>
          <w:sz w:val="28"/>
          <w:szCs w:val="28"/>
          <w:lang w:val="x-none" w:eastAsia="x-none"/>
        </w:rPr>
        <w:t>Настоящим удостоверяется, что заявителю</w:t>
      </w:r>
      <w:r w:rsidRPr="00FF7F2E">
        <w:rPr>
          <w:bCs/>
          <w:kern w:val="32"/>
          <w:sz w:val="28"/>
          <w:szCs w:val="28"/>
          <w:lang w:eastAsia="x-none"/>
        </w:rPr>
        <w:t xml:space="preserve"> </w:t>
      </w:r>
      <w:r w:rsidRPr="00FF7F2E">
        <w:rPr>
          <w:bCs/>
          <w:kern w:val="32"/>
          <w:sz w:val="28"/>
          <w:szCs w:val="28"/>
          <w:lang w:val="x-none" w:eastAsia="x-none"/>
        </w:rPr>
        <w:t>___________________________</w:t>
      </w:r>
    </w:p>
    <w:p w:rsidR="00FF7F2E" w:rsidRPr="00FF7F2E" w:rsidRDefault="00FF7F2E" w:rsidP="00FF7F2E">
      <w:pPr>
        <w:autoSpaceDE w:val="0"/>
        <w:autoSpaceDN w:val="0"/>
        <w:adjustRightInd w:val="0"/>
        <w:spacing w:after="60"/>
        <w:ind w:left="7513"/>
        <w:jc w:val="both"/>
        <w:outlineLvl w:val="0"/>
        <w:rPr>
          <w:bCs/>
          <w:kern w:val="32"/>
          <w:sz w:val="20"/>
          <w:szCs w:val="20"/>
          <w:lang w:val="x-none" w:eastAsia="x-none"/>
        </w:rPr>
      </w:pPr>
      <w:r w:rsidRPr="00FF7F2E">
        <w:rPr>
          <w:bCs/>
          <w:kern w:val="32"/>
          <w:sz w:val="20"/>
          <w:szCs w:val="20"/>
          <w:lang w:val="x-none" w:eastAsia="x-none"/>
        </w:rPr>
        <w:t>(Ф.И.О.)</w:t>
      </w:r>
    </w:p>
    <w:p w:rsidR="00FF7F2E" w:rsidRPr="00FF7F2E" w:rsidRDefault="00FF7F2E" w:rsidP="00FF7F2E">
      <w:pPr>
        <w:autoSpaceDE w:val="0"/>
        <w:autoSpaceDN w:val="0"/>
        <w:adjustRightInd w:val="0"/>
        <w:spacing w:after="60"/>
        <w:jc w:val="both"/>
        <w:outlineLvl w:val="0"/>
        <w:rPr>
          <w:bCs/>
          <w:kern w:val="32"/>
          <w:sz w:val="28"/>
          <w:szCs w:val="28"/>
          <w:lang w:val="x-none" w:eastAsia="x-none"/>
        </w:rPr>
      </w:pPr>
      <w:r w:rsidRPr="00FF7F2E">
        <w:rPr>
          <w:bCs/>
          <w:kern w:val="32"/>
          <w:sz w:val="28"/>
          <w:szCs w:val="28"/>
          <w:lang w:val="x-none" w:eastAsia="x-none"/>
        </w:rPr>
        <w:t>____________________________________________________ отказано в приеме</w:t>
      </w:r>
    </w:p>
    <w:p w:rsidR="00FF7F2E" w:rsidRPr="00FF7F2E" w:rsidRDefault="00FF7F2E" w:rsidP="00FF7F2E">
      <w:pPr>
        <w:autoSpaceDE w:val="0"/>
        <w:autoSpaceDN w:val="0"/>
        <w:adjustRightInd w:val="0"/>
        <w:spacing w:after="60"/>
        <w:jc w:val="both"/>
        <w:outlineLvl w:val="0"/>
        <w:rPr>
          <w:bCs/>
          <w:kern w:val="32"/>
          <w:sz w:val="28"/>
          <w:szCs w:val="28"/>
          <w:lang w:val="x-none" w:eastAsia="x-none"/>
        </w:rPr>
      </w:pPr>
      <w:r w:rsidRPr="00FF7F2E">
        <w:rPr>
          <w:bCs/>
          <w:kern w:val="32"/>
          <w:sz w:val="28"/>
          <w:szCs w:val="28"/>
          <w:lang w:val="x-none" w:eastAsia="x-none"/>
        </w:rPr>
        <w:t xml:space="preserve">документов, необходимых </w:t>
      </w:r>
      <w:r w:rsidRPr="00FF7F2E">
        <w:rPr>
          <w:bCs/>
          <w:kern w:val="32"/>
          <w:sz w:val="28"/>
          <w:szCs w:val="28"/>
          <w:lang w:eastAsia="x-none"/>
        </w:rPr>
        <w:t>д</w:t>
      </w:r>
      <w:r w:rsidRPr="00FF7F2E">
        <w:rPr>
          <w:bCs/>
          <w:kern w:val="32"/>
          <w:sz w:val="28"/>
          <w:szCs w:val="28"/>
          <w:lang w:val="x-none" w:eastAsia="x-none"/>
        </w:rPr>
        <w:t>ля предоставления муниципальной услуги</w:t>
      </w:r>
      <w:r w:rsidRPr="00FF7F2E">
        <w:rPr>
          <w:bCs/>
          <w:kern w:val="32"/>
          <w:sz w:val="28"/>
          <w:szCs w:val="28"/>
          <w:lang w:eastAsia="x-none"/>
        </w:rPr>
        <w:t xml:space="preserve"> «Присвоение адреса объекту адресации, изменение и аннулирование такого адреса»</w:t>
      </w:r>
      <w:r w:rsidRPr="00FF7F2E">
        <w:rPr>
          <w:bCs/>
          <w:kern w:val="32"/>
          <w:sz w:val="28"/>
          <w:szCs w:val="28"/>
          <w:lang w:val="x-none" w:eastAsia="x-none"/>
        </w:rPr>
        <w:t>, по следующим основаниям:</w:t>
      </w:r>
    </w:p>
    <w:p w:rsidR="00FF7F2E" w:rsidRPr="00FF7F2E" w:rsidRDefault="00FF7F2E" w:rsidP="00FF7F2E">
      <w:pPr>
        <w:autoSpaceDE w:val="0"/>
        <w:autoSpaceDN w:val="0"/>
        <w:adjustRightInd w:val="0"/>
        <w:spacing w:after="60"/>
        <w:jc w:val="both"/>
        <w:outlineLvl w:val="0"/>
        <w:rPr>
          <w:bCs/>
          <w:kern w:val="32"/>
          <w:sz w:val="28"/>
          <w:szCs w:val="28"/>
          <w:lang w:val="x-none" w:eastAsia="x-none"/>
        </w:rPr>
      </w:pPr>
      <w:r w:rsidRPr="00FF7F2E">
        <w:rPr>
          <w:bCs/>
          <w:kern w:val="32"/>
          <w:sz w:val="28"/>
          <w:szCs w:val="28"/>
          <w:lang w:val="x-none" w:eastAsia="x-none"/>
        </w:rPr>
        <w:t>____________________________________________________________________</w:t>
      </w:r>
    </w:p>
    <w:p w:rsidR="00FF7F2E" w:rsidRPr="00FF7F2E" w:rsidRDefault="00FF7F2E" w:rsidP="00FF7F2E">
      <w:pPr>
        <w:autoSpaceDE w:val="0"/>
        <w:autoSpaceDN w:val="0"/>
        <w:adjustRightInd w:val="0"/>
        <w:spacing w:after="60"/>
        <w:jc w:val="both"/>
        <w:outlineLvl w:val="0"/>
        <w:rPr>
          <w:bCs/>
          <w:kern w:val="32"/>
          <w:sz w:val="28"/>
          <w:szCs w:val="28"/>
          <w:lang w:val="x-none" w:eastAsia="x-none"/>
        </w:rPr>
      </w:pPr>
      <w:r w:rsidRPr="00FF7F2E">
        <w:rPr>
          <w:bCs/>
          <w:kern w:val="32"/>
          <w:sz w:val="28"/>
          <w:szCs w:val="28"/>
          <w:lang w:val="x-none" w:eastAsia="x-none"/>
        </w:rPr>
        <w:t>____________________________________________________________________</w:t>
      </w:r>
    </w:p>
    <w:p w:rsidR="00FF7F2E" w:rsidRPr="00FF7F2E" w:rsidRDefault="00FF7F2E" w:rsidP="00FF7F2E">
      <w:pPr>
        <w:autoSpaceDE w:val="0"/>
        <w:autoSpaceDN w:val="0"/>
        <w:adjustRightInd w:val="0"/>
        <w:spacing w:after="60"/>
        <w:jc w:val="both"/>
        <w:outlineLvl w:val="0"/>
        <w:rPr>
          <w:bCs/>
          <w:kern w:val="32"/>
          <w:sz w:val="28"/>
          <w:szCs w:val="28"/>
          <w:lang w:val="x-none" w:eastAsia="x-none"/>
        </w:rPr>
      </w:pPr>
      <w:r w:rsidRPr="00FF7F2E">
        <w:rPr>
          <w:bCs/>
          <w:kern w:val="32"/>
          <w:sz w:val="28"/>
          <w:szCs w:val="28"/>
          <w:lang w:val="x-none" w:eastAsia="x-none"/>
        </w:rPr>
        <w:t>____________________________________________________________________</w:t>
      </w:r>
    </w:p>
    <w:p w:rsidR="00FF7F2E" w:rsidRPr="00FF7F2E" w:rsidRDefault="00FF7F2E" w:rsidP="00FF7F2E">
      <w:pPr>
        <w:autoSpaceDE w:val="0"/>
        <w:autoSpaceDN w:val="0"/>
        <w:adjustRightInd w:val="0"/>
        <w:spacing w:after="60"/>
        <w:jc w:val="both"/>
        <w:outlineLvl w:val="0"/>
        <w:rPr>
          <w:bCs/>
          <w:kern w:val="32"/>
          <w:sz w:val="28"/>
          <w:szCs w:val="28"/>
          <w:lang w:val="x-none" w:eastAsia="x-none"/>
        </w:rPr>
      </w:pPr>
      <w:r w:rsidRPr="00FF7F2E">
        <w:rPr>
          <w:bCs/>
          <w:kern w:val="32"/>
          <w:sz w:val="28"/>
          <w:szCs w:val="28"/>
          <w:lang w:val="x-none" w:eastAsia="x-none"/>
        </w:rPr>
        <w:t>____________________________________________________________________</w:t>
      </w:r>
    </w:p>
    <w:p w:rsidR="00FF7F2E" w:rsidRPr="00FF7F2E" w:rsidRDefault="00FF7F2E" w:rsidP="00FF7F2E">
      <w:pPr>
        <w:autoSpaceDE w:val="0"/>
        <w:autoSpaceDN w:val="0"/>
        <w:adjustRightInd w:val="0"/>
        <w:spacing w:after="60"/>
        <w:jc w:val="both"/>
        <w:outlineLvl w:val="0"/>
        <w:rPr>
          <w:bCs/>
          <w:kern w:val="32"/>
          <w:sz w:val="28"/>
          <w:szCs w:val="28"/>
          <w:lang w:val="x-none" w:eastAsia="x-none"/>
        </w:rPr>
      </w:pPr>
      <w:r w:rsidRPr="00FF7F2E">
        <w:rPr>
          <w:bCs/>
          <w:kern w:val="32"/>
          <w:sz w:val="28"/>
          <w:szCs w:val="28"/>
          <w:lang w:val="x-none" w:eastAsia="x-none"/>
        </w:rPr>
        <w:t>____________________________________________________________________</w:t>
      </w:r>
    </w:p>
    <w:p w:rsidR="00FF7F2E" w:rsidRPr="00FF7F2E" w:rsidRDefault="00FF7F2E" w:rsidP="00FF7F2E">
      <w:pPr>
        <w:autoSpaceDE w:val="0"/>
        <w:autoSpaceDN w:val="0"/>
        <w:adjustRightInd w:val="0"/>
        <w:spacing w:after="60"/>
        <w:jc w:val="both"/>
        <w:outlineLvl w:val="0"/>
        <w:rPr>
          <w:bCs/>
          <w:kern w:val="32"/>
          <w:sz w:val="28"/>
          <w:szCs w:val="28"/>
          <w:lang w:val="x-none" w:eastAsia="x-none"/>
        </w:rPr>
      </w:pPr>
      <w:r w:rsidRPr="00FF7F2E">
        <w:rPr>
          <w:bCs/>
          <w:kern w:val="32"/>
          <w:sz w:val="28"/>
          <w:szCs w:val="28"/>
          <w:lang w:val="x-none" w:eastAsia="x-none"/>
        </w:rPr>
        <w:t>____________________________________________________________________</w:t>
      </w:r>
    </w:p>
    <w:p w:rsidR="00FF7F2E" w:rsidRPr="00FF7F2E" w:rsidRDefault="00FF7F2E" w:rsidP="00FF7F2E">
      <w:pPr>
        <w:autoSpaceDE w:val="0"/>
        <w:autoSpaceDN w:val="0"/>
        <w:adjustRightInd w:val="0"/>
        <w:spacing w:after="60"/>
        <w:jc w:val="both"/>
        <w:outlineLvl w:val="0"/>
        <w:rPr>
          <w:bCs/>
          <w:kern w:val="32"/>
          <w:sz w:val="28"/>
          <w:szCs w:val="28"/>
          <w:lang w:val="x-none" w:eastAsia="x-none"/>
        </w:rPr>
      </w:pPr>
      <w:r w:rsidRPr="00FF7F2E">
        <w:rPr>
          <w:bCs/>
          <w:kern w:val="32"/>
          <w:sz w:val="28"/>
          <w:szCs w:val="28"/>
          <w:lang w:val="x-none" w:eastAsia="x-none"/>
        </w:rPr>
        <w:t xml:space="preserve">Выдал расписку </w:t>
      </w:r>
      <w:r w:rsidRPr="00FF7F2E">
        <w:rPr>
          <w:bCs/>
          <w:kern w:val="32"/>
          <w:sz w:val="28"/>
          <w:szCs w:val="28"/>
          <w:lang w:eastAsia="x-none"/>
        </w:rPr>
        <w:t>_</w:t>
      </w:r>
      <w:r w:rsidRPr="00FF7F2E">
        <w:rPr>
          <w:bCs/>
          <w:kern w:val="32"/>
          <w:sz w:val="28"/>
          <w:szCs w:val="28"/>
          <w:lang w:val="x-none" w:eastAsia="x-none"/>
        </w:rPr>
        <w:t>_____________________________________________________</w:t>
      </w:r>
    </w:p>
    <w:p w:rsidR="00FF7F2E" w:rsidRPr="00FF7F2E" w:rsidRDefault="00FF7F2E" w:rsidP="00FF7F2E">
      <w:pPr>
        <w:autoSpaceDE w:val="0"/>
        <w:autoSpaceDN w:val="0"/>
        <w:adjustRightInd w:val="0"/>
        <w:spacing w:after="60"/>
        <w:ind w:left="2835"/>
        <w:jc w:val="both"/>
        <w:outlineLvl w:val="0"/>
        <w:rPr>
          <w:bCs/>
          <w:kern w:val="32"/>
          <w:sz w:val="20"/>
          <w:szCs w:val="20"/>
          <w:lang w:val="x-none" w:eastAsia="x-none"/>
        </w:rPr>
      </w:pPr>
      <w:r w:rsidRPr="00FF7F2E">
        <w:rPr>
          <w:bCs/>
          <w:kern w:val="32"/>
          <w:sz w:val="20"/>
          <w:szCs w:val="20"/>
          <w:lang w:val="x-none" w:eastAsia="x-none"/>
        </w:rPr>
        <w:t>(Ф.И.О., должность, подпись лица, отказавшего в приёме документов)</w:t>
      </w:r>
    </w:p>
    <w:p w:rsidR="00FF7F2E" w:rsidRPr="00FF7F2E" w:rsidRDefault="00FF7F2E" w:rsidP="00FF7F2E">
      <w:pPr>
        <w:autoSpaceDE w:val="0"/>
        <w:autoSpaceDN w:val="0"/>
        <w:adjustRightInd w:val="0"/>
        <w:spacing w:after="60"/>
        <w:jc w:val="both"/>
        <w:outlineLvl w:val="0"/>
        <w:rPr>
          <w:bCs/>
          <w:kern w:val="32"/>
          <w:sz w:val="28"/>
          <w:szCs w:val="28"/>
          <w:lang w:val="x-none" w:eastAsia="x-none"/>
        </w:rPr>
      </w:pPr>
      <w:r w:rsidRPr="00FF7F2E">
        <w:rPr>
          <w:bCs/>
          <w:kern w:val="32"/>
          <w:sz w:val="28"/>
          <w:szCs w:val="28"/>
          <w:lang w:eastAsia="x-none"/>
        </w:rPr>
        <w:t>«</w:t>
      </w:r>
      <w:r w:rsidRPr="00FF7F2E">
        <w:rPr>
          <w:bCs/>
          <w:kern w:val="32"/>
          <w:sz w:val="28"/>
          <w:szCs w:val="28"/>
          <w:lang w:val="x-none" w:eastAsia="x-none"/>
        </w:rPr>
        <w:t>___</w:t>
      </w:r>
      <w:r w:rsidRPr="00FF7F2E">
        <w:rPr>
          <w:bCs/>
          <w:kern w:val="32"/>
          <w:sz w:val="28"/>
          <w:szCs w:val="28"/>
          <w:lang w:eastAsia="x-none"/>
        </w:rPr>
        <w:t>»</w:t>
      </w:r>
      <w:r w:rsidRPr="00FF7F2E">
        <w:rPr>
          <w:bCs/>
          <w:kern w:val="32"/>
          <w:sz w:val="28"/>
          <w:szCs w:val="28"/>
          <w:lang w:val="x-none" w:eastAsia="x-none"/>
        </w:rPr>
        <w:t xml:space="preserve"> _____________ 20___ г.</w:t>
      </w:r>
    </w:p>
    <w:p w:rsidR="00FF7F2E" w:rsidRPr="00FF7F2E" w:rsidRDefault="00FF7F2E" w:rsidP="00FF7F2E">
      <w:pPr>
        <w:spacing w:after="200" w:line="276" w:lineRule="auto"/>
        <w:rPr>
          <w:sz w:val="28"/>
          <w:szCs w:val="28"/>
        </w:rPr>
      </w:pPr>
      <w:r w:rsidRPr="00FF7F2E">
        <w:rPr>
          <w:sz w:val="28"/>
          <w:szCs w:val="28"/>
        </w:rPr>
        <w:br w:type="page"/>
      </w:r>
    </w:p>
    <w:p w:rsidR="00FF7F2E" w:rsidRPr="00FF7F2E" w:rsidRDefault="00FF7F2E" w:rsidP="00FF7F2E">
      <w:pPr>
        <w:autoSpaceDE w:val="0"/>
        <w:autoSpaceDN w:val="0"/>
        <w:adjustRightInd w:val="0"/>
        <w:ind w:left="5387"/>
        <w:outlineLvl w:val="0"/>
        <w:rPr>
          <w:sz w:val="28"/>
          <w:szCs w:val="28"/>
        </w:rPr>
      </w:pPr>
      <w:r w:rsidRPr="00FF7F2E">
        <w:rPr>
          <w:sz w:val="28"/>
          <w:szCs w:val="28"/>
        </w:rPr>
        <w:t>Приложение 4</w:t>
      </w:r>
    </w:p>
    <w:p w:rsidR="00FF7F2E" w:rsidRPr="00FF7F2E" w:rsidRDefault="00FF7F2E" w:rsidP="00FF7F2E">
      <w:pPr>
        <w:autoSpaceDE w:val="0"/>
        <w:autoSpaceDN w:val="0"/>
        <w:adjustRightInd w:val="0"/>
        <w:ind w:left="5387"/>
        <w:rPr>
          <w:sz w:val="28"/>
          <w:szCs w:val="28"/>
        </w:rPr>
      </w:pPr>
      <w:r w:rsidRPr="00FF7F2E">
        <w:rPr>
          <w:sz w:val="28"/>
          <w:szCs w:val="28"/>
        </w:rPr>
        <w:t xml:space="preserve">к Административному регламенту </w:t>
      </w:r>
    </w:p>
    <w:p w:rsidR="00FF7F2E" w:rsidRPr="00FF7F2E" w:rsidRDefault="00FF7F2E" w:rsidP="00FF7F2E">
      <w:pPr>
        <w:rPr>
          <w:rFonts w:eastAsia="Calibri"/>
          <w:sz w:val="28"/>
          <w:szCs w:val="28"/>
          <w:lang w:eastAsia="en-US"/>
        </w:rPr>
      </w:pPr>
    </w:p>
    <w:p w:rsidR="00FF7F2E" w:rsidRPr="00FF7F2E" w:rsidRDefault="00FF7F2E" w:rsidP="00FF7F2E">
      <w:pPr>
        <w:autoSpaceDE w:val="0"/>
        <w:autoSpaceDN w:val="0"/>
        <w:adjustRightInd w:val="0"/>
        <w:jc w:val="center"/>
        <w:rPr>
          <w:rFonts w:eastAsia="Calibri"/>
          <w:b/>
          <w:bCs/>
          <w:sz w:val="28"/>
          <w:szCs w:val="28"/>
          <w:lang w:eastAsia="en-US"/>
        </w:rPr>
      </w:pPr>
      <w:r w:rsidRPr="00FF7F2E">
        <w:rPr>
          <w:rFonts w:eastAsia="Calibri"/>
          <w:b/>
          <w:bCs/>
          <w:sz w:val="28"/>
          <w:szCs w:val="28"/>
          <w:lang w:eastAsia="en-US"/>
        </w:rPr>
        <w:t>ПЕРЕЧЕНЬ</w:t>
      </w:r>
    </w:p>
    <w:p w:rsidR="00FF7F2E" w:rsidRPr="00FF7F2E" w:rsidRDefault="00FF7F2E" w:rsidP="00FF7F2E">
      <w:pPr>
        <w:autoSpaceDE w:val="0"/>
        <w:autoSpaceDN w:val="0"/>
        <w:adjustRightInd w:val="0"/>
        <w:jc w:val="center"/>
        <w:rPr>
          <w:rFonts w:eastAsia="Calibri"/>
          <w:b/>
          <w:bCs/>
          <w:sz w:val="28"/>
          <w:szCs w:val="28"/>
          <w:lang w:eastAsia="en-US"/>
        </w:rPr>
      </w:pPr>
      <w:r w:rsidRPr="00FF7F2E">
        <w:rPr>
          <w:rFonts w:eastAsia="Calibri"/>
          <w:b/>
          <w:bCs/>
          <w:sz w:val="28"/>
          <w:szCs w:val="28"/>
          <w:lang w:eastAsia="en-US"/>
        </w:rPr>
        <w:t xml:space="preserve">общих признаков, по которым объединяются категории заявителей, а также комбинации признаков заявителей, каждая из которых соответствует одному варианту предоставления </w:t>
      </w:r>
      <w:r w:rsidRPr="00FF7F2E">
        <w:rPr>
          <w:rFonts w:eastAsia="Calibri"/>
          <w:b/>
          <w:sz w:val="28"/>
          <w:szCs w:val="28"/>
          <w:lang w:eastAsia="en-US"/>
        </w:rPr>
        <w:t>муниципальной</w:t>
      </w:r>
      <w:r w:rsidRPr="00FF7F2E">
        <w:rPr>
          <w:rFonts w:eastAsia="Calibri"/>
          <w:b/>
          <w:bCs/>
          <w:sz w:val="28"/>
          <w:szCs w:val="28"/>
          <w:lang w:eastAsia="en-US"/>
        </w:rPr>
        <w:t xml:space="preserve"> услуги</w:t>
      </w:r>
    </w:p>
    <w:p w:rsidR="00FF7F2E" w:rsidRPr="00FF7F2E" w:rsidRDefault="00FF7F2E" w:rsidP="00FF7F2E">
      <w:pPr>
        <w:autoSpaceDE w:val="0"/>
        <w:autoSpaceDN w:val="0"/>
        <w:adjustRightInd w:val="0"/>
        <w:jc w:val="both"/>
        <w:outlineLvl w:val="0"/>
        <w:rPr>
          <w:rFonts w:eastAsia="Calibri"/>
          <w:sz w:val="28"/>
          <w:szCs w:val="28"/>
          <w:lang w:eastAsia="en-US"/>
        </w:rPr>
      </w:pPr>
    </w:p>
    <w:tbl>
      <w:tblPr>
        <w:tblW w:w="5000" w:type="pct"/>
        <w:tblLayout w:type="fixed"/>
        <w:tblCellMar>
          <w:left w:w="62" w:type="dxa"/>
          <w:right w:w="62" w:type="dxa"/>
        </w:tblCellMar>
        <w:tblLook w:val="0000" w:firstRow="0" w:lastRow="0" w:firstColumn="0" w:lastColumn="0" w:noHBand="0" w:noVBand="0"/>
      </w:tblPr>
      <w:tblGrid>
        <w:gridCol w:w="715"/>
        <w:gridCol w:w="7246"/>
        <w:gridCol w:w="1804"/>
      </w:tblGrid>
      <w:tr w:rsidR="00FF7F2E" w:rsidRPr="00FF7F2E" w:rsidTr="00FF7F2E">
        <w:tc>
          <w:tcPr>
            <w:tcW w:w="9629" w:type="dxa"/>
            <w:gridSpan w:val="3"/>
            <w:tcBorders>
              <w:top w:val="single" w:sz="4" w:space="0" w:color="auto"/>
              <w:left w:val="single" w:sz="4" w:space="0" w:color="auto"/>
              <w:bottom w:val="single" w:sz="4" w:space="0" w:color="auto"/>
              <w:right w:val="single" w:sz="4" w:space="0" w:color="auto"/>
            </w:tcBorders>
          </w:tcPr>
          <w:p w:rsidR="00FF7F2E" w:rsidRPr="00FF7F2E" w:rsidRDefault="00FF7F2E" w:rsidP="00FF7F2E">
            <w:pPr>
              <w:autoSpaceDE w:val="0"/>
              <w:autoSpaceDN w:val="0"/>
              <w:adjustRightInd w:val="0"/>
              <w:jc w:val="center"/>
              <w:outlineLvl w:val="0"/>
              <w:rPr>
                <w:rFonts w:eastAsia="Calibri"/>
                <w:lang w:eastAsia="en-US"/>
              </w:rPr>
            </w:pPr>
            <w:r w:rsidRPr="00FF7F2E">
              <w:rPr>
                <w:rFonts w:eastAsia="Calibri"/>
                <w:lang w:eastAsia="en-US"/>
              </w:rPr>
              <w:t>Общие признаки, по которым объединяются категории заявителей</w:t>
            </w:r>
          </w:p>
        </w:tc>
      </w:tr>
      <w:tr w:rsidR="00FF7F2E" w:rsidRPr="00FF7F2E" w:rsidTr="00FF7F2E">
        <w:tc>
          <w:tcPr>
            <w:tcW w:w="705" w:type="dxa"/>
            <w:tcBorders>
              <w:top w:val="single" w:sz="4" w:space="0" w:color="auto"/>
              <w:left w:val="single" w:sz="4" w:space="0" w:color="auto"/>
              <w:bottom w:val="single" w:sz="4" w:space="0" w:color="auto"/>
              <w:right w:val="single" w:sz="4" w:space="0" w:color="auto"/>
            </w:tcBorders>
          </w:tcPr>
          <w:p w:rsidR="00FF7F2E" w:rsidRPr="00FF7F2E" w:rsidRDefault="00FF7F2E" w:rsidP="00FF7F2E">
            <w:pPr>
              <w:autoSpaceDE w:val="0"/>
              <w:autoSpaceDN w:val="0"/>
              <w:adjustRightInd w:val="0"/>
              <w:jc w:val="center"/>
              <w:rPr>
                <w:rFonts w:eastAsia="Calibri"/>
                <w:lang w:eastAsia="en-US"/>
              </w:rPr>
            </w:pPr>
            <w:r w:rsidRPr="00FF7F2E">
              <w:rPr>
                <w:rFonts w:eastAsia="Calibri"/>
                <w:lang w:eastAsia="en-US"/>
              </w:rPr>
              <w:t xml:space="preserve">№ </w:t>
            </w:r>
            <w:proofErr w:type="gramStart"/>
            <w:r w:rsidRPr="00FF7F2E">
              <w:rPr>
                <w:rFonts w:eastAsia="Calibri"/>
                <w:lang w:eastAsia="en-US"/>
              </w:rPr>
              <w:t>п</w:t>
            </w:r>
            <w:proofErr w:type="gramEnd"/>
            <w:r w:rsidRPr="00FF7F2E">
              <w:rPr>
                <w:rFonts w:eastAsia="Calibri"/>
                <w:lang w:eastAsia="en-US"/>
              </w:rPr>
              <w:t>/п</w:t>
            </w:r>
          </w:p>
        </w:tc>
        <w:tc>
          <w:tcPr>
            <w:tcW w:w="7145" w:type="dxa"/>
            <w:tcBorders>
              <w:top w:val="single" w:sz="4" w:space="0" w:color="auto"/>
              <w:left w:val="single" w:sz="4" w:space="0" w:color="auto"/>
              <w:bottom w:val="single" w:sz="4" w:space="0" w:color="auto"/>
              <w:right w:val="single" w:sz="4" w:space="0" w:color="auto"/>
            </w:tcBorders>
          </w:tcPr>
          <w:p w:rsidR="00FF7F2E" w:rsidRPr="00FF7F2E" w:rsidRDefault="00FF7F2E" w:rsidP="00FF7F2E">
            <w:pPr>
              <w:autoSpaceDE w:val="0"/>
              <w:autoSpaceDN w:val="0"/>
              <w:adjustRightInd w:val="0"/>
              <w:jc w:val="center"/>
              <w:rPr>
                <w:rFonts w:eastAsia="Calibri"/>
                <w:lang w:eastAsia="en-US"/>
              </w:rPr>
            </w:pPr>
            <w:r w:rsidRPr="00FF7F2E">
              <w:rPr>
                <w:rFonts w:eastAsia="Calibri"/>
                <w:lang w:eastAsia="en-US"/>
              </w:rPr>
              <w:t>Общие признаки</w:t>
            </w:r>
          </w:p>
        </w:tc>
        <w:tc>
          <w:tcPr>
            <w:tcW w:w="1779" w:type="dxa"/>
            <w:tcBorders>
              <w:top w:val="single" w:sz="4" w:space="0" w:color="auto"/>
              <w:left w:val="single" w:sz="4" w:space="0" w:color="auto"/>
              <w:bottom w:val="single" w:sz="4" w:space="0" w:color="auto"/>
              <w:right w:val="single" w:sz="4" w:space="0" w:color="auto"/>
            </w:tcBorders>
          </w:tcPr>
          <w:p w:rsidR="00FF7F2E" w:rsidRPr="00FF7F2E" w:rsidRDefault="00FF7F2E" w:rsidP="00FF7F2E">
            <w:pPr>
              <w:autoSpaceDE w:val="0"/>
              <w:autoSpaceDN w:val="0"/>
              <w:adjustRightInd w:val="0"/>
              <w:jc w:val="center"/>
              <w:rPr>
                <w:rFonts w:eastAsia="Calibri"/>
                <w:lang w:eastAsia="en-US"/>
              </w:rPr>
            </w:pPr>
            <w:r w:rsidRPr="00FF7F2E">
              <w:rPr>
                <w:rFonts w:eastAsia="Calibri"/>
                <w:lang w:eastAsia="en-US"/>
              </w:rPr>
              <w:t>Категории заявителей</w:t>
            </w:r>
          </w:p>
        </w:tc>
      </w:tr>
      <w:tr w:rsidR="00FF7F2E" w:rsidRPr="00FF7F2E" w:rsidTr="00FF7F2E">
        <w:tc>
          <w:tcPr>
            <w:tcW w:w="705" w:type="dxa"/>
            <w:tcBorders>
              <w:top w:val="single" w:sz="4" w:space="0" w:color="auto"/>
              <w:left w:val="single" w:sz="4" w:space="0" w:color="auto"/>
              <w:bottom w:val="single" w:sz="4" w:space="0" w:color="auto"/>
              <w:right w:val="single" w:sz="4" w:space="0" w:color="auto"/>
            </w:tcBorders>
          </w:tcPr>
          <w:p w:rsidR="00FF7F2E" w:rsidRPr="00FF7F2E" w:rsidRDefault="00FF7F2E" w:rsidP="00FF7F2E">
            <w:pPr>
              <w:autoSpaceDE w:val="0"/>
              <w:autoSpaceDN w:val="0"/>
              <w:adjustRightInd w:val="0"/>
              <w:jc w:val="center"/>
              <w:rPr>
                <w:rFonts w:eastAsia="Calibri"/>
                <w:lang w:eastAsia="en-US"/>
              </w:rPr>
            </w:pPr>
            <w:r w:rsidRPr="00FF7F2E">
              <w:rPr>
                <w:rFonts w:eastAsia="Calibri"/>
                <w:lang w:eastAsia="en-US"/>
              </w:rPr>
              <w:t>1</w:t>
            </w:r>
          </w:p>
        </w:tc>
        <w:tc>
          <w:tcPr>
            <w:tcW w:w="7145" w:type="dxa"/>
            <w:tcBorders>
              <w:top w:val="single" w:sz="4" w:space="0" w:color="auto"/>
              <w:left w:val="single" w:sz="4" w:space="0" w:color="auto"/>
              <w:bottom w:val="single" w:sz="4" w:space="0" w:color="auto"/>
              <w:right w:val="single" w:sz="4" w:space="0" w:color="auto"/>
            </w:tcBorders>
          </w:tcPr>
          <w:p w:rsidR="00FF7F2E" w:rsidRPr="00FF7F2E" w:rsidRDefault="00FF7F2E" w:rsidP="00FF7F2E">
            <w:pPr>
              <w:autoSpaceDE w:val="0"/>
              <w:autoSpaceDN w:val="0"/>
              <w:adjustRightInd w:val="0"/>
              <w:jc w:val="center"/>
              <w:rPr>
                <w:rFonts w:eastAsia="Calibri"/>
                <w:lang w:eastAsia="en-US"/>
              </w:rPr>
            </w:pPr>
            <w:r w:rsidRPr="00FF7F2E">
              <w:rPr>
                <w:rFonts w:eastAsia="Calibri"/>
                <w:lang w:eastAsia="en-US"/>
              </w:rPr>
              <w:t>2</w:t>
            </w:r>
          </w:p>
        </w:tc>
        <w:tc>
          <w:tcPr>
            <w:tcW w:w="1779" w:type="dxa"/>
            <w:tcBorders>
              <w:top w:val="single" w:sz="4" w:space="0" w:color="auto"/>
              <w:left w:val="single" w:sz="4" w:space="0" w:color="auto"/>
              <w:bottom w:val="single" w:sz="4" w:space="0" w:color="auto"/>
              <w:right w:val="single" w:sz="4" w:space="0" w:color="auto"/>
            </w:tcBorders>
          </w:tcPr>
          <w:p w:rsidR="00FF7F2E" w:rsidRPr="00FF7F2E" w:rsidRDefault="00FF7F2E" w:rsidP="00FF7F2E">
            <w:pPr>
              <w:autoSpaceDE w:val="0"/>
              <w:autoSpaceDN w:val="0"/>
              <w:adjustRightInd w:val="0"/>
              <w:jc w:val="center"/>
              <w:rPr>
                <w:rFonts w:eastAsia="Calibri"/>
                <w:lang w:eastAsia="en-US"/>
              </w:rPr>
            </w:pPr>
            <w:r w:rsidRPr="00FF7F2E">
              <w:rPr>
                <w:rFonts w:eastAsia="Calibri"/>
                <w:lang w:eastAsia="en-US"/>
              </w:rPr>
              <w:t>3</w:t>
            </w:r>
          </w:p>
        </w:tc>
      </w:tr>
      <w:tr w:rsidR="00FF7F2E" w:rsidRPr="00FF7F2E" w:rsidTr="00FF7F2E">
        <w:tc>
          <w:tcPr>
            <w:tcW w:w="705" w:type="dxa"/>
            <w:tcBorders>
              <w:top w:val="single" w:sz="4" w:space="0" w:color="auto"/>
              <w:left w:val="single" w:sz="4" w:space="0" w:color="auto"/>
              <w:bottom w:val="single" w:sz="4" w:space="0" w:color="auto"/>
              <w:right w:val="single" w:sz="4" w:space="0" w:color="auto"/>
            </w:tcBorders>
          </w:tcPr>
          <w:p w:rsidR="00FF7F2E" w:rsidRPr="00FF7F2E" w:rsidRDefault="00FF7F2E" w:rsidP="00FF7F2E">
            <w:pPr>
              <w:autoSpaceDE w:val="0"/>
              <w:autoSpaceDN w:val="0"/>
              <w:adjustRightInd w:val="0"/>
              <w:jc w:val="center"/>
              <w:rPr>
                <w:rFonts w:eastAsia="Calibri"/>
                <w:lang w:eastAsia="en-US"/>
              </w:rPr>
            </w:pPr>
            <w:r w:rsidRPr="00FF7F2E">
              <w:rPr>
                <w:rFonts w:eastAsia="Calibri"/>
                <w:lang w:eastAsia="en-US"/>
              </w:rPr>
              <w:t>1.</w:t>
            </w:r>
          </w:p>
        </w:tc>
        <w:tc>
          <w:tcPr>
            <w:tcW w:w="7145" w:type="dxa"/>
            <w:tcBorders>
              <w:top w:val="single" w:sz="4" w:space="0" w:color="auto"/>
              <w:left w:val="single" w:sz="4" w:space="0" w:color="auto"/>
              <w:bottom w:val="single" w:sz="4" w:space="0" w:color="auto"/>
              <w:right w:val="single" w:sz="4" w:space="0" w:color="auto"/>
            </w:tcBorders>
          </w:tcPr>
          <w:p w:rsidR="00FF7F2E" w:rsidRPr="00FF7F2E" w:rsidRDefault="00FF7F2E" w:rsidP="00FF7F2E">
            <w:pPr>
              <w:autoSpaceDE w:val="0"/>
              <w:autoSpaceDN w:val="0"/>
              <w:adjustRightInd w:val="0"/>
              <w:jc w:val="both"/>
              <w:rPr>
                <w:rFonts w:eastAsia="Calibri"/>
              </w:rPr>
            </w:pPr>
            <w:r w:rsidRPr="00FF7F2E">
              <w:rPr>
                <w:rFonts w:eastAsia="Calibri"/>
              </w:rPr>
              <w:t>1) собственники (физические и юридические лица) объекта адресации;</w:t>
            </w:r>
          </w:p>
          <w:p w:rsidR="00FF7F2E" w:rsidRPr="00FF7F2E" w:rsidRDefault="00FF7F2E" w:rsidP="00FF7F2E">
            <w:pPr>
              <w:autoSpaceDE w:val="0"/>
              <w:autoSpaceDN w:val="0"/>
              <w:adjustRightInd w:val="0"/>
              <w:jc w:val="both"/>
              <w:rPr>
                <w:rFonts w:eastAsia="Calibri"/>
              </w:rPr>
            </w:pPr>
            <w:r w:rsidRPr="00FF7F2E">
              <w:rPr>
                <w:rFonts w:eastAsia="Calibri"/>
              </w:rPr>
              <w:t>2) лица (физические и юридические), обладающие одним из следующих вещных прав на объект адресации:</w:t>
            </w:r>
          </w:p>
          <w:p w:rsidR="00FF7F2E" w:rsidRPr="00FF7F2E" w:rsidRDefault="00FF7F2E" w:rsidP="00FF7F2E">
            <w:pPr>
              <w:autoSpaceDE w:val="0"/>
              <w:autoSpaceDN w:val="0"/>
              <w:adjustRightInd w:val="0"/>
              <w:jc w:val="both"/>
              <w:rPr>
                <w:rFonts w:eastAsia="Calibri"/>
              </w:rPr>
            </w:pPr>
            <w:r w:rsidRPr="00FF7F2E">
              <w:rPr>
                <w:rFonts w:eastAsia="Calibri"/>
              </w:rPr>
              <w:t>право хозяйственного ведения;</w:t>
            </w:r>
          </w:p>
          <w:p w:rsidR="00FF7F2E" w:rsidRPr="00FF7F2E" w:rsidRDefault="00FF7F2E" w:rsidP="00FF7F2E">
            <w:pPr>
              <w:autoSpaceDE w:val="0"/>
              <w:autoSpaceDN w:val="0"/>
              <w:adjustRightInd w:val="0"/>
              <w:jc w:val="both"/>
              <w:rPr>
                <w:rFonts w:eastAsia="Calibri"/>
              </w:rPr>
            </w:pPr>
            <w:r w:rsidRPr="00FF7F2E">
              <w:rPr>
                <w:rFonts w:eastAsia="Calibri"/>
              </w:rPr>
              <w:t xml:space="preserve">право </w:t>
            </w:r>
            <w:proofErr w:type="gramStart"/>
            <w:r w:rsidRPr="00FF7F2E">
              <w:rPr>
                <w:rFonts w:eastAsia="Calibri"/>
              </w:rPr>
              <w:t>оперативного</w:t>
            </w:r>
            <w:proofErr w:type="gramEnd"/>
            <w:r w:rsidRPr="00FF7F2E">
              <w:rPr>
                <w:rFonts w:eastAsia="Calibri"/>
              </w:rPr>
              <w:t xml:space="preserve"> управления;</w:t>
            </w:r>
          </w:p>
          <w:p w:rsidR="00FF7F2E" w:rsidRPr="00FF7F2E" w:rsidRDefault="00FF7F2E" w:rsidP="00FF7F2E">
            <w:pPr>
              <w:autoSpaceDE w:val="0"/>
              <w:autoSpaceDN w:val="0"/>
              <w:adjustRightInd w:val="0"/>
              <w:jc w:val="both"/>
              <w:rPr>
                <w:rFonts w:eastAsia="Calibri"/>
              </w:rPr>
            </w:pPr>
            <w:r w:rsidRPr="00FF7F2E">
              <w:rPr>
                <w:rFonts w:eastAsia="Calibri"/>
              </w:rPr>
              <w:t>право пожизненно наследуемого владения;</w:t>
            </w:r>
          </w:p>
          <w:p w:rsidR="00FF7F2E" w:rsidRPr="00FF7F2E" w:rsidRDefault="00FF7F2E" w:rsidP="00FF7F2E">
            <w:pPr>
              <w:autoSpaceDE w:val="0"/>
              <w:autoSpaceDN w:val="0"/>
              <w:adjustRightInd w:val="0"/>
              <w:jc w:val="both"/>
              <w:rPr>
                <w:rFonts w:eastAsia="Calibri"/>
              </w:rPr>
            </w:pPr>
            <w:r w:rsidRPr="00FF7F2E">
              <w:rPr>
                <w:rFonts w:eastAsia="Calibri"/>
              </w:rPr>
              <w:t>право постоянного (бессрочного) пользования.</w:t>
            </w:r>
          </w:p>
          <w:p w:rsidR="00FF7F2E" w:rsidRPr="00FF7F2E" w:rsidRDefault="00FF7F2E" w:rsidP="00FF7F2E">
            <w:pPr>
              <w:autoSpaceDE w:val="0"/>
              <w:autoSpaceDN w:val="0"/>
              <w:adjustRightInd w:val="0"/>
              <w:jc w:val="both"/>
              <w:rPr>
                <w:rFonts w:eastAsia="Calibri"/>
                <w:lang w:eastAsia="en-US"/>
              </w:rPr>
            </w:pPr>
            <w:r w:rsidRPr="00FF7F2E">
              <w:rPr>
                <w:rFonts w:eastAsia="Calibri"/>
              </w:rPr>
              <w:t xml:space="preserve">С заявлением о предоставлении муниципальной услуги (далее – заявление) вправе обратиться представители заявителя, указанные в пункте 1.2.1. настоящего Регламента </w:t>
            </w:r>
          </w:p>
        </w:tc>
        <w:tc>
          <w:tcPr>
            <w:tcW w:w="1779" w:type="dxa"/>
            <w:tcBorders>
              <w:top w:val="single" w:sz="4" w:space="0" w:color="auto"/>
              <w:left w:val="single" w:sz="4" w:space="0" w:color="auto"/>
              <w:bottom w:val="single" w:sz="4" w:space="0" w:color="auto"/>
              <w:right w:val="single" w:sz="4" w:space="0" w:color="auto"/>
            </w:tcBorders>
          </w:tcPr>
          <w:p w:rsidR="00FF7F2E" w:rsidRPr="00FF7F2E" w:rsidRDefault="00FF7F2E" w:rsidP="00FF7F2E">
            <w:pPr>
              <w:autoSpaceDE w:val="0"/>
              <w:autoSpaceDN w:val="0"/>
              <w:adjustRightInd w:val="0"/>
              <w:rPr>
                <w:rFonts w:eastAsia="Calibri"/>
                <w:lang w:eastAsia="en-US"/>
              </w:rPr>
            </w:pPr>
            <w:r w:rsidRPr="00FF7F2E">
              <w:rPr>
                <w:rFonts w:eastAsia="Calibri"/>
                <w:lang w:eastAsia="en-US"/>
              </w:rPr>
              <w:t xml:space="preserve">Категории, указанные в пункте 1.2.1 подраздела 1.2. раздела </w:t>
            </w:r>
            <w:r w:rsidRPr="00FF7F2E">
              <w:rPr>
                <w:rFonts w:eastAsia="Calibri"/>
                <w:lang w:val="en-US" w:eastAsia="en-US"/>
              </w:rPr>
              <w:t>II</w:t>
            </w:r>
            <w:r w:rsidRPr="00FF7F2E">
              <w:rPr>
                <w:rFonts w:eastAsia="Calibri"/>
                <w:lang w:eastAsia="en-US"/>
              </w:rPr>
              <w:t xml:space="preserve"> настоящего Регламента</w:t>
            </w:r>
          </w:p>
        </w:tc>
      </w:tr>
      <w:tr w:rsidR="00FF7F2E" w:rsidRPr="00FF7F2E" w:rsidTr="00FF7F2E">
        <w:tc>
          <w:tcPr>
            <w:tcW w:w="9629" w:type="dxa"/>
            <w:gridSpan w:val="3"/>
            <w:tcBorders>
              <w:top w:val="single" w:sz="4" w:space="0" w:color="auto"/>
              <w:left w:val="single" w:sz="4" w:space="0" w:color="auto"/>
              <w:bottom w:val="single" w:sz="4" w:space="0" w:color="auto"/>
              <w:right w:val="single" w:sz="4" w:space="0" w:color="auto"/>
            </w:tcBorders>
          </w:tcPr>
          <w:p w:rsidR="00FF7F2E" w:rsidRPr="00FF7F2E" w:rsidRDefault="00FF7F2E" w:rsidP="00FF7F2E">
            <w:pPr>
              <w:autoSpaceDE w:val="0"/>
              <w:autoSpaceDN w:val="0"/>
              <w:adjustRightInd w:val="0"/>
              <w:jc w:val="center"/>
              <w:outlineLvl w:val="0"/>
              <w:rPr>
                <w:rFonts w:eastAsia="Calibri"/>
                <w:lang w:eastAsia="en-US"/>
              </w:rPr>
            </w:pPr>
            <w:r w:rsidRPr="00FF7F2E">
              <w:rPr>
                <w:rFonts w:eastAsia="Calibri"/>
                <w:lang w:eastAsia="en-US"/>
              </w:rPr>
              <w:t>Комбинации признаков заявителей, каждая из которых соответствует одному варианту предоставления муниципальной услуги</w:t>
            </w:r>
          </w:p>
        </w:tc>
      </w:tr>
      <w:tr w:rsidR="00FF7F2E" w:rsidRPr="00FF7F2E" w:rsidTr="00FF7F2E">
        <w:tc>
          <w:tcPr>
            <w:tcW w:w="705" w:type="dxa"/>
            <w:tcBorders>
              <w:top w:val="single" w:sz="4" w:space="0" w:color="auto"/>
              <w:left w:val="single" w:sz="4" w:space="0" w:color="auto"/>
              <w:bottom w:val="single" w:sz="4" w:space="0" w:color="auto"/>
              <w:right w:val="single" w:sz="4" w:space="0" w:color="auto"/>
            </w:tcBorders>
          </w:tcPr>
          <w:p w:rsidR="00FF7F2E" w:rsidRPr="00FF7F2E" w:rsidRDefault="00FF7F2E" w:rsidP="00FF7F2E">
            <w:pPr>
              <w:autoSpaceDE w:val="0"/>
              <w:autoSpaceDN w:val="0"/>
              <w:adjustRightInd w:val="0"/>
              <w:jc w:val="center"/>
              <w:rPr>
                <w:rFonts w:eastAsia="Calibri"/>
                <w:lang w:eastAsia="en-US"/>
              </w:rPr>
            </w:pPr>
            <w:r w:rsidRPr="00FF7F2E">
              <w:rPr>
                <w:rFonts w:eastAsia="Calibri"/>
                <w:lang w:eastAsia="en-US"/>
              </w:rPr>
              <w:t xml:space="preserve">№ </w:t>
            </w:r>
            <w:proofErr w:type="gramStart"/>
            <w:r w:rsidRPr="00FF7F2E">
              <w:rPr>
                <w:rFonts w:eastAsia="Calibri"/>
                <w:lang w:eastAsia="en-US"/>
              </w:rPr>
              <w:t>п</w:t>
            </w:r>
            <w:proofErr w:type="gramEnd"/>
            <w:r w:rsidRPr="00FF7F2E">
              <w:rPr>
                <w:rFonts w:eastAsia="Calibri"/>
                <w:lang w:eastAsia="en-US"/>
              </w:rPr>
              <w:t>/п</w:t>
            </w:r>
          </w:p>
        </w:tc>
        <w:tc>
          <w:tcPr>
            <w:tcW w:w="7145" w:type="dxa"/>
            <w:tcBorders>
              <w:top w:val="single" w:sz="4" w:space="0" w:color="auto"/>
              <w:left w:val="single" w:sz="4" w:space="0" w:color="auto"/>
              <w:bottom w:val="single" w:sz="4" w:space="0" w:color="auto"/>
              <w:right w:val="single" w:sz="4" w:space="0" w:color="auto"/>
            </w:tcBorders>
          </w:tcPr>
          <w:p w:rsidR="00FF7F2E" w:rsidRPr="00FF7F2E" w:rsidRDefault="00FF7F2E" w:rsidP="00FF7F2E">
            <w:pPr>
              <w:autoSpaceDE w:val="0"/>
              <w:autoSpaceDN w:val="0"/>
              <w:adjustRightInd w:val="0"/>
              <w:jc w:val="center"/>
              <w:rPr>
                <w:rFonts w:eastAsia="Calibri"/>
                <w:lang w:eastAsia="en-US"/>
              </w:rPr>
            </w:pPr>
            <w:r w:rsidRPr="00FF7F2E">
              <w:rPr>
                <w:rFonts w:eastAsia="Calibri"/>
                <w:lang w:eastAsia="en-US"/>
              </w:rPr>
              <w:t>Комбинации признаков</w:t>
            </w:r>
          </w:p>
        </w:tc>
        <w:tc>
          <w:tcPr>
            <w:tcW w:w="1779" w:type="dxa"/>
            <w:tcBorders>
              <w:top w:val="single" w:sz="4" w:space="0" w:color="auto"/>
              <w:left w:val="single" w:sz="4" w:space="0" w:color="auto"/>
              <w:bottom w:val="single" w:sz="4" w:space="0" w:color="auto"/>
              <w:right w:val="single" w:sz="4" w:space="0" w:color="auto"/>
            </w:tcBorders>
          </w:tcPr>
          <w:p w:rsidR="00FF7F2E" w:rsidRPr="00FF7F2E" w:rsidRDefault="00FF7F2E" w:rsidP="00FF7F2E">
            <w:pPr>
              <w:autoSpaceDE w:val="0"/>
              <w:autoSpaceDN w:val="0"/>
              <w:adjustRightInd w:val="0"/>
              <w:jc w:val="center"/>
              <w:rPr>
                <w:rFonts w:eastAsia="Calibri"/>
                <w:lang w:eastAsia="en-US"/>
              </w:rPr>
            </w:pPr>
            <w:r w:rsidRPr="00FF7F2E">
              <w:rPr>
                <w:rFonts w:eastAsia="Calibri"/>
                <w:lang w:eastAsia="en-US"/>
              </w:rPr>
              <w:t>Вариант предоставления муниципальной услуги</w:t>
            </w:r>
          </w:p>
        </w:tc>
      </w:tr>
      <w:tr w:rsidR="00FF7F2E" w:rsidRPr="00FF7F2E" w:rsidTr="00FF7F2E">
        <w:tc>
          <w:tcPr>
            <w:tcW w:w="705" w:type="dxa"/>
            <w:tcBorders>
              <w:top w:val="single" w:sz="4" w:space="0" w:color="auto"/>
              <w:left w:val="single" w:sz="4" w:space="0" w:color="auto"/>
              <w:bottom w:val="single" w:sz="4" w:space="0" w:color="auto"/>
              <w:right w:val="single" w:sz="4" w:space="0" w:color="auto"/>
            </w:tcBorders>
          </w:tcPr>
          <w:p w:rsidR="00FF7F2E" w:rsidRPr="00FF7F2E" w:rsidRDefault="00FF7F2E" w:rsidP="00FF7F2E">
            <w:pPr>
              <w:autoSpaceDE w:val="0"/>
              <w:autoSpaceDN w:val="0"/>
              <w:adjustRightInd w:val="0"/>
              <w:jc w:val="center"/>
              <w:rPr>
                <w:rFonts w:eastAsia="Calibri"/>
                <w:lang w:eastAsia="en-US"/>
              </w:rPr>
            </w:pPr>
            <w:r w:rsidRPr="00FF7F2E">
              <w:rPr>
                <w:rFonts w:eastAsia="Calibri"/>
                <w:lang w:eastAsia="en-US"/>
              </w:rPr>
              <w:t>1.</w:t>
            </w:r>
          </w:p>
        </w:tc>
        <w:tc>
          <w:tcPr>
            <w:tcW w:w="7145" w:type="dxa"/>
            <w:tcBorders>
              <w:top w:val="single" w:sz="4" w:space="0" w:color="auto"/>
              <w:left w:val="single" w:sz="4" w:space="0" w:color="auto"/>
              <w:bottom w:val="single" w:sz="4" w:space="0" w:color="auto"/>
              <w:right w:val="single" w:sz="4" w:space="0" w:color="auto"/>
            </w:tcBorders>
          </w:tcPr>
          <w:p w:rsidR="00FF7F2E" w:rsidRPr="00FF7F2E" w:rsidRDefault="00FF7F2E" w:rsidP="00FF7F2E">
            <w:pPr>
              <w:autoSpaceDE w:val="0"/>
              <w:autoSpaceDN w:val="0"/>
              <w:adjustRightInd w:val="0"/>
              <w:jc w:val="both"/>
              <w:rPr>
                <w:rFonts w:eastAsia="Calibri"/>
              </w:rPr>
            </w:pPr>
            <w:r w:rsidRPr="00FF7F2E">
              <w:rPr>
                <w:rFonts w:eastAsia="Calibri"/>
              </w:rPr>
              <w:t>1) собственники (физические и юридические лица) объекта адресации;</w:t>
            </w:r>
          </w:p>
          <w:p w:rsidR="00FF7F2E" w:rsidRPr="00FF7F2E" w:rsidRDefault="00FF7F2E" w:rsidP="00FF7F2E">
            <w:pPr>
              <w:autoSpaceDE w:val="0"/>
              <w:autoSpaceDN w:val="0"/>
              <w:adjustRightInd w:val="0"/>
              <w:jc w:val="both"/>
              <w:rPr>
                <w:rFonts w:eastAsia="Calibri"/>
              </w:rPr>
            </w:pPr>
            <w:r w:rsidRPr="00FF7F2E">
              <w:rPr>
                <w:rFonts w:eastAsia="Calibri"/>
              </w:rPr>
              <w:t>2) лица (физические и юридические), обладающие одним из следующих вещных прав на объект адресации:</w:t>
            </w:r>
          </w:p>
          <w:p w:rsidR="00FF7F2E" w:rsidRPr="00FF7F2E" w:rsidRDefault="00FF7F2E" w:rsidP="00FF7F2E">
            <w:pPr>
              <w:autoSpaceDE w:val="0"/>
              <w:autoSpaceDN w:val="0"/>
              <w:adjustRightInd w:val="0"/>
              <w:jc w:val="both"/>
              <w:rPr>
                <w:rFonts w:eastAsia="Calibri"/>
              </w:rPr>
            </w:pPr>
            <w:r w:rsidRPr="00FF7F2E">
              <w:rPr>
                <w:rFonts w:eastAsia="Calibri"/>
              </w:rPr>
              <w:t>право хозяйственного ведения;</w:t>
            </w:r>
          </w:p>
          <w:p w:rsidR="00FF7F2E" w:rsidRPr="00FF7F2E" w:rsidRDefault="00FF7F2E" w:rsidP="00FF7F2E">
            <w:pPr>
              <w:autoSpaceDE w:val="0"/>
              <w:autoSpaceDN w:val="0"/>
              <w:adjustRightInd w:val="0"/>
              <w:jc w:val="both"/>
              <w:rPr>
                <w:rFonts w:eastAsia="Calibri"/>
              </w:rPr>
            </w:pPr>
            <w:r w:rsidRPr="00FF7F2E">
              <w:rPr>
                <w:rFonts w:eastAsia="Calibri"/>
              </w:rPr>
              <w:t xml:space="preserve">право </w:t>
            </w:r>
            <w:proofErr w:type="gramStart"/>
            <w:r w:rsidRPr="00FF7F2E">
              <w:rPr>
                <w:rFonts w:eastAsia="Calibri"/>
              </w:rPr>
              <w:t>оперативного</w:t>
            </w:r>
            <w:proofErr w:type="gramEnd"/>
            <w:r w:rsidRPr="00FF7F2E">
              <w:rPr>
                <w:rFonts w:eastAsia="Calibri"/>
              </w:rPr>
              <w:t xml:space="preserve"> управления;</w:t>
            </w:r>
          </w:p>
          <w:p w:rsidR="00FF7F2E" w:rsidRPr="00FF7F2E" w:rsidRDefault="00FF7F2E" w:rsidP="00FF7F2E">
            <w:pPr>
              <w:autoSpaceDE w:val="0"/>
              <w:autoSpaceDN w:val="0"/>
              <w:adjustRightInd w:val="0"/>
              <w:jc w:val="both"/>
              <w:rPr>
                <w:rFonts w:eastAsia="Calibri"/>
              </w:rPr>
            </w:pPr>
            <w:r w:rsidRPr="00FF7F2E">
              <w:rPr>
                <w:rFonts w:eastAsia="Calibri"/>
              </w:rPr>
              <w:t>право пожизненно наследуемого владения;</w:t>
            </w:r>
          </w:p>
          <w:p w:rsidR="00FF7F2E" w:rsidRPr="00FF7F2E" w:rsidRDefault="00FF7F2E" w:rsidP="00FF7F2E">
            <w:pPr>
              <w:autoSpaceDE w:val="0"/>
              <w:autoSpaceDN w:val="0"/>
              <w:adjustRightInd w:val="0"/>
              <w:jc w:val="both"/>
              <w:rPr>
                <w:rFonts w:eastAsia="Calibri"/>
              </w:rPr>
            </w:pPr>
            <w:r w:rsidRPr="00FF7F2E">
              <w:rPr>
                <w:rFonts w:eastAsia="Calibri"/>
              </w:rPr>
              <w:t>право постоянного (бессрочного) пользования.</w:t>
            </w:r>
          </w:p>
          <w:p w:rsidR="00FF7F2E" w:rsidRPr="00FF7F2E" w:rsidRDefault="00FF7F2E" w:rsidP="00FF7F2E">
            <w:pPr>
              <w:autoSpaceDE w:val="0"/>
              <w:autoSpaceDN w:val="0"/>
              <w:adjustRightInd w:val="0"/>
              <w:jc w:val="both"/>
              <w:rPr>
                <w:rFonts w:eastAsia="Calibri"/>
              </w:rPr>
            </w:pPr>
            <w:r w:rsidRPr="00FF7F2E">
              <w:rPr>
                <w:rFonts w:eastAsia="Calibri"/>
              </w:rPr>
              <w:t xml:space="preserve">С заявлением о предоставлении муниципальной услуги (далее – заявление) вправе обратиться представители заявителя, указанные в пункте 1.2.1. настоящего Регламента </w:t>
            </w:r>
          </w:p>
        </w:tc>
        <w:tc>
          <w:tcPr>
            <w:tcW w:w="1779" w:type="dxa"/>
            <w:tcBorders>
              <w:top w:val="single" w:sz="4" w:space="0" w:color="auto"/>
              <w:left w:val="single" w:sz="4" w:space="0" w:color="auto"/>
              <w:bottom w:val="single" w:sz="4" w:space="0" w:color="auto"/>
              <w:right w:val="single" w:sz="4" w:space="0" w:color="auto"/>
            </w:tcBorders>
          </w:tcPr>
          <w:p w:rsidR="00FF7F2E" w:rsidRPr="00FF7F2E" w:rsidRDefault="00FF7F2E" w:rsidP="00FF7F2E">
            <w:pPr>
              <w:autoSpaceDE w:val="0"/>
              <w:autoSpaceDN w:val="0"/>
              <w:adjustRightInd w:val="0"/>
              <w:rPr>
                <w:rFonts w:eastAsia="Calibri"/>
                <w:lang w:eastAsia="en-US"/>
              </w:rPr>
            </w:pPr>
            <w:r w:rsidRPr="00FF7F2E">
              <w:rPr>
                <w:rFonts w:eastAsia="Calibri"/>
                <w:lang w:eastAsia="en-US"/>
              </w:rPr>
              <w:t>Вариант предоставления муниципальной услуги, указанный в подпункте 1) пункта 3.1.1 подраздела 3.1. раздела III настоящего  Регламента</w:t>
            </w:r>
          </w:p>
        </w:tc>
      </w:tr>
      <w:tr w:rsidR="00FF7F2E" w:rsidRPr="00FF7F2E" w:rsidTr="00FF7F2E">
        <w:tc>
          <w:tcPr>
            <w:tcW w:w="705" w:type="dxa"/>
            <w:tcBorders>
              <w:top w:val="single" w:sz="4" w:space="0" w:color="auto"/>
              <w:left w:val="single" w:sz="4" w:space="0" w:color="auto"/>
              <w:bottom w:val="single" w:sz="4" w:space="0" w:color="auto"/>
              <w:right w:val="single" w:sz="4" w:space="0" w:color="auto"/>
            </w:tcBorders>
          </w:tcPr>
          <w:p w:rsidR="00FF7F2E" w:rsidRPr="00FF7F2E" w:rsidRDefault="00FF7F2E" w:rsidP="00FF7F2E">
            <w:pPr>
              <w:autoSpaceDE w:val="0"/>
              <w:autoSpaceDN w:val="0"/>
              <w:adjustRightInd w:val="0"/>
              <w:jc w:val="center"/>
              <w:rPr>
                <w:rFonts w:eastAsia="Calibri"/>
                <w:lang w:eastAsia="en-US"/>
              </w:rPr>
            </w:pPr>
            <w:r w:rsidRPr="00FF7F2E">
              <w:rPr>
                <w:rFonts w:eastAsia="Calibri"/>
                <w:lang w:eastAsia="en-US"/>
              </w:rPr>
              <w:t>2.</w:t>
            </w:r>
          </w:p>
        </w:tc>
        <w:tc>
          <w:tcPr>
            <w:tcW w:w="7145" w:type="dxa"/>
            <w:tcBorders>
              <w:top w:val="single" w:sz="4" w:space="0" w:color="auto"/>
              <w:left w:val="single" w:sz="4" w:space="0" w:color="auto"/>
              <w:bottom w:val="single" w:sz="4" w:space="0" w:color="auto"/>
              <w:right w:val="single" w:sz="4" w:space="0" w:color="auto"/>
            </w:tcBorders>
          </w:tcPr>
          <w:p w:rsidR="00FF7F2E" w:rsidRPr="00FF7F2E" w:rsidRDefault="00FF7F2E" w:rsidP="00FF7F2E">
            <w:pPr>
              <w:autoSpaceDE w:val="0"/>
              <w:autoSpaceDN w:val="0"/>
              <w:adjustRightInd w:val="0"/>
              <w:jc w:val="both"/>
              <w:rPr>
                <w:rFonts w:eastAsia="Calibri"/>
              </w:rPr>
            </w:pPr>
            <w:r w:rsidRPr="00FF7F2E">
              <w:rPr>
                <w:rFonts w:eastAsia="Calibri"/>
              </w:rPr>
              <w:t>Заявители, ранее обратившиеся за получением муниципальной услуги «Присвоение адреса объекту адресации, изменение и аннулирование такого адреса» по результатам предоставления которой выданы документы с допущенными опечатками и ошибками</w:t>
            </w:r>
          </w:p>
          <w:p w:rsidR="00FF7F2E" w:rsidRPr="00FF7F2E" w:rsidRDefault="00FF7F2E" w:rsidP="00FF7F2E">
            <w:pPr>
              <w:autoSpaceDE w:val="0"/>
              <w:autoSpaceDN w:val="0"/>
              <w:adjustRightInd w:val="0"/>
              <w:jc w:val="both"/>
              <w:rPr>
                <w:rFonts w:eastAsia="Calibri"/>
              </w:rPr>
            </w:pPr>
            <w:r w:rsidRPr="00FF7F2E">
              <w:rPr>
                <w:rFonts w:eastAsia="Calibri"/>
              </w:rPr>
              <w:t>С заявлением о предоставлении муниципальной услуги (далее – заявление) вправе обратиться представители заявителя, указанные в пункте 1.2.1. настоящего Регламента</w:t>
            </w:r>
          </w:p>
        </w:tc>
        <w:tc>
          <w:tcPr>
            <w:tcW w:w="1779" w:type="dxa"/>
            <w:tcBorders>
              <w:top w:val="single" w:sz="4" w:space="0" w:color="auto"/>
              <w:left w:val="single" w:sz="4" w:space="0" w:color="auto"/>
              <w:bottom w:val="single" w:sz="4" w:space="0" w:color="auto"/>
              <w:right w:val="single" w:sz="4" w:space="0" w:color="auto"/>
            </w:tcBorders>
          </w:tcPr>
          <w:p w:rsidR="00FF7F2E" w:rsidRPr="00FF7F2E" w:rsidRDefault="00FF7F2E" w:rsidP="00FF7F2E">
            <w:pPr>
              <w:autoSpaceDE w:val="0"/>
              <w:autoSpaceDN w:val="0"/>
              <w:adjustRightInd w:val="0"/>
              <w:rPr>
                <w:rFonts w:eastAsia="Calibri"/>
                <w:lang w:eastAsia="en-US"/>
              </w:rPr>
            </w:pPr>
            <w:r w:rsidRPr="00FF7F2E">
              <w:rPr>
                <w:rFonts w:eastAsia="Calibri"/>
                <w:lang w:eastAsia="en-US"/>
              </w:rPr>
              <w:t>Варианты предоставления муниципальной услуги, указанные в подпункте 2) пункта 3.1.1 подраздела 3.1 раздела III настоящего Регламента</w:t>
            </w:r>
          </w:p>
        </w:tc>
      </w:tr>
    </w:tbl>
    <w:p w:rsidR="00FF7F2E" w:rsidRPr="00FF7F2E" w:rsidRDefault="00FF7F2E" w:rsidP="00FF7F2E">
      <w:pPr>
        <w:autoSpaceDE w:val="0"/>
        <w:autoSpaceDN w:val="0"/>
        <w:adjustRightInd w:val="0"/>
        <w:spacing w:line="310" w:lineRule="exact"/>
        <w:jc w:val="both"/>
        <w:rPr>
          <w:sz w:val="28"/>
          <w:szCs w:val="28"/>
        </w:rPr>
      </w:pPr>
    </w:p>
    <w:p w:rsidR="00925059" w:rsidRDefault="00925059">
      <w:pPr>
        <w:suppressAutoHyphens/>
        <w:jc w:val="both"/>
        <w:rPr>
          <w:sz w:val="28"/>
          <w:szCs w:val="28"/>
          <w:lang w:eastAsia="zh-CN"/>
        </w:rPr>
      </w:pPr>
    </w:p>
    <w:p w:rsidR="00925059" w:rsidRDefault="00925059">
      <w:pPr>
        <w:suppressAutoHyphens/>
        <w:jc w:val="both"/>
        <w:rPr>
          <w:sz w:val="28"/>
          <w:szCs w:val="28"/>
          <w:lang w:eastAsia="zh-CN"/>
        </w:rPr>
      </w:pPr>
    </w:p>
    <w:p w:rsidR="00E51719" w:rsidRDefault="00390D7B">
      <w:pPr>
        <w:autoSpaceDE w:val="0"/>
        <w:rPr>
          <w:rFonts w:ascii="Times New Roman CYR" w:hAnsi="Times New Roman CYR" w:cs="Times New Roman CYR"/>
          <w:sz w:val="28"/>
          <w:szCs w:val="28"/>
        </w:rPr>
      </w:pPr>
      <w:r>
        <w:rPr>
          <w:rFonts w:ascii="Times New Roman CYR" w:hAnsi="Times New Roman CYR" w:cs="Times New Roman CYR"/>
          <w:sz w:val="28"/>
          <w:szCs w:val="28"/>
        </w:rPr>
        <w:t>Начальник общего отдела</w:t>
      </w:r>
    </w:p>
    <w:p w:rsidR="00E51719" w:rsidRDefault="00390D7B">
      <w:pPr>
        <w:autoSpaceDE w:val="0"/>
        <w:rPr>
          <w:rFonts w:ascii="Times New Roman CYR" w:hAnsi="Times New Roman CYR" w:cs="Times New Roman CYR"/>
          <w:sz w:val="28"/>
          <w:szCs w:val="28"/>
        </w:rPr>
      </w:pPr>
      <w:r>
        <w:rPr>
          <w:rFonts w:ascii="Times New Roman CYR" w:hAnsi="Times New Roman CYR" w:cs="Times New Roman CYR"/>
          <w:sz w:val="28"/>
          <w:szCs w:val="28"/>
        </w:rPr>
        <w:t xml:space="preserve">администрации </w:t>
      </w:r>
      <w:proofErr w:type="gramStart"/>
      <w:r w:rsidR="00D310AB" w:rsidRPr="0023320D">
        <w:rPr>
          <w:sz w:val="28"/>
          <w:szCs w:val="28"/>
          <w:lang w:eastAsia="en-US"/>
        </w:rPr>
        <w:t>Придорожного</w:t>
      </w:r>
      <w:proofErr w:type="gramEnd"/>
    </w:p>
    <w:p w:rsidR="00E51719" w:rsidRDefault="00390D7B">
      <w:pPr>
        <w:autoSpaceDE w:val="0"/>
        <w:rPr>
          <w:rFonts w:ascii="Times New Roman CYR" w:hAnsi="Times New Roman CYR" w:cs="Times New Roman CYR"/>
          <w:sz w:val="28"/>
          <w:szCs w:val="28"/>
        </w:rPr>
      </w:pPr>
      <w:r>
        <w:rPr>
          <w:rFonts w:ascii="Times New Roman CYR" w:hAnsi="Times New Roman CYR" w:cs="Times New Roman CYR"/>
          <w:sz w:val="28"/>
          <w:szCs w:val="28"/>
        </w:rPr>
        <w:t>сельского поселения</w:t>
      </w:r>
    </w:p>
    <w:p w:rsidR="00E51719" w:rsidRDefault="00390D7B">
      <w:pPr>
        <w:autoSpaceDE w:val="0"/>
        <w:rPr>
          <w:bCs/>
          <w:sz w:val="28"/>
          <w:szCs w:val="28"/>
        </w:rPr>
      </w:pPr>
      <w:r>
        <w:rPr>
          <w:rFonts w:ascii="Times New Roman CYR" w:hAnsi="Times New Roman CYR" w:cs="Times New Roman CYR"/>
          <w:sz w:val="28"/>
          <w:szCs w:val="28"/>
        </w:rPr>
        <w:t xml:space="preserve">Каневского района                                               </w:t>
      </w:r>
      <w:r w:rsidR="00F64B93">
        <w:rPr>
          <w:rFonts w:ascii="Times New Roman CYR" w:hAnsi="Times New Roman CYR" w:cs="Times New Roman CYR"/>
          <w:sz w:val="28"/>
          <w:szCs w:val="28"/>
        </w:rPr>
        <w:t xml:space="preserve">                             </w:t>
      </w:r>
      <w:r>
        <w:rPr>
          <w:rFonts w:ascii="Times New Roman CYR" w:hAnsi="Times New Roman CYR" w:cs="Times New Roman CYR"/>
          <w:sz w:val="28"/>
          <w:szCs w:val="28"/>
        </w:rPr>
        <w:t xml:space="preserve"> </w:t>
      </w:r>
      <w:r w:rsidR="00D310AB">
        <w:rPr>
          <w:rFonts w:ascii="Times New Roman CYR" w:hAnsi="Times New Roman CYR" w:cs="Times New Roman CYR"/>
          <w:sz w:val="28"/>
          <w:szCs w:val="28"/>
        </w:rPr>
        <w:t>Е.А. Рыбакова</w:t>
      </w:r>
    </w:p>
    <w:p w:rsidR="00E51719" w:rsidRDefault="00E51719">
      <w:pPr>
        <w:autoSpaceDE w:val="0"/>
        <w:rPr>
          <w:rFonts w:ascii="Times New Roman CYR" w:hAnsi="Times New Roman CYR" w:cs="Times New Roman CYR"/>
          <w:sz w:val="28"/>
          <w:szCs w:val="28"/>
        </w:rPr>
      </w:pPr>
    </w:p>
    <w:p w:rsidR="00E51719" w:rsidRDefault="00390D7B">
      <w:pPr>
        <w:autoSpaceDE w:val="0"/>
        <w:ind w:left="4395" w:firstLine="708"/>
        <w:rPr>
          <w:bCs/>
          <w:sz w:val="28"/>
          <w:szCs w:val="28"/>
        </w:rPr>
      </w:pPr>
      <w:r>
        <w:rPr>
          <w:bCs/>
          <w:sz w:val="28"/>
          <w:szCs w:val="28"/>
        </w:rPr>
        <w:t xml:space="preserve"> </w:t>
      </w:r>
    </w:p>
    <w:p w:rsidR="00E51719" w:rsidRDefault="00390D7B">
      <w:pPr>
        <w:widowControl w:val="0"/>
        <w:suppressAutoHyphens/>
        <w:autoSpaceDE w:val="0"/>
        <w:ind w:firstLine="4536"/>
        <w:rPr>
          <w:rFonts w:eastAsia="Lucida Sans Unicode"/>
          <w:sz w:val="28"/>
          <w:szCs w:val="28"/>
          <w:lang w:eastAsia="en-US" w:bidi="en-US"/>
        </w:rPr>
      </w:pPr>
      <w:r>
        <w:rPr>
          <w:bCs/>
          <w:sz w:val="28"/>
          <w:szCs w:val="28"/>
        </w:rPr>
        <w:t xml:space="preserve"> </w:t>
      </w:r>
    </w:p>
    <w:p w:rsidR="00E51719" w:rsidRDefault="00E51719">
      <w:pPr>
        <w:widowControl w:val="0"/>
        <w:suppressAutoHyphens/>
        <w:autoSpaceDE w:val="0"/>
        <w:ind w:firstLine="4536"/>
        <w:rPr>
          <w:rFonts w:eastAsia="Lucida Sans Unicode"/>
          <w:sz w:val="28"/>
          <w:szCs w:val="28"/>
          <w:lang w:eastAsia="en-US" w:bidi="en-US"/>
        </w:rPr>
      </w:pPr>
    </w:p>
    <w:sectPr w:rsidR="00E51719" w:rsidSect="00E51719">
      <w:pgSz w:w="11909" w:h="16834"/>
      <w:pgMar w:top="993" w:right="567" w:bottom="993" w:left="1701" w:header="227" w:footer="601" w:gutter="0"/>
      <w:cols w:space="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Verdana">
    <w:panose1 w:val="020B0604030504040204"/>
    <w:charset w:val="CC"/>
    <w:family w:val="swiss"/>
    <w:pitch w:val="variable"/>
    <w:sig w:usb0="A1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DejaVu Sans">
    <w:panose1 w:val="020B0603030804020204"/>
    <w:charset w:val="CC"/>
    <w:family w:val="swiss"/>
    <w:pitch w:val="variable"/>
    <w:sig w:usb0="E7002EFF" w:usb1="5200F5FF" w:usb2="0A042021" w:usb3="00000000" w:csb0="000001FF" w:csb1="00000000"/>
  </w:font>
  <w:font w:name="PT Serif">
    <w:altName w:val="Times New Roman"/>
    <w:charset w:val="00"/>
    <w:family w:val="roman"/>
    <w:pitch w:val="default"/>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49D034B4"/>
    <w:lvl w:ilvl="0">
      <w:start w:val="1"/>
      <w:numFmt w:val="bullet"/>
      <w:pStyle w:val="a"/>
      <w:lvlText w:val=""/>
      <w:lvlJc w:val="left"/>
      <w:pPr>
        <w:tabs>
          <w:tab w:val="num" w:pos="360"/>
        </w:tabs>
        <w:ind w:left="360" w:hanging="360"/>
      </w:pPr>
      <w:rPr>
        <w:rFonts w:ascii="Symbol" w:hAnsi="Symbol" w:hint="default"/>
      </w:rPr>
    </w:lvl>
  </w:abstractNum>
  <w:abstractNum w:abstractNumId="1">
    <w:nsid w:val="00000001"/>
    <w:multiLevelType w:val="multilevel"/>
    <w:tmpl w:val="00000001"/>
    <w:lvl w:ilvl="0">
      <w:start w:val="1"/>
      <w:numFmt w:val="none"/>
      <w:lvlText w:val=""/>
      <w:lvlJc w:val="left"/>
      <w:pPr>
        <w:tabs>
          <w:tab w:val="left" w:pos="432"/>
        </w:tabs>
        <w:ind w:left="432" w:hanging="432"/>
      </w:pPr>
    </w:lvl>
    <w:lvl w:ilvl="1">
      <w:start w:val="1"/>
      <w:numFmt w:val="none"/>
      <w:lvlText w:val=""/>
      <w:lvlJc w:val="left"/>
      <w:pPr>
        <w:tabs>
          <w:tab w:val="left" w:pos="576"/>
        </w:tabs>
        <w:ind w:left="576" w:hanging="576"/>
      </w:pPr>
    </w:lvl>
    <w:lvl w:ilvl="2">
      <w:start w:val="1"/>
      <w:numFmt w:val="none"/>
      <w:lvlText w:val=""/>
      <w:lvlJc w:val="left"/>
      <w:pPr>
        <w:tabs>
          <w:tab w:val="left" w:pos="720"/>
        </w:tabs>
        <w:ind w:left="720" w:hanging="720"/>
      </w:pPr>
    </w:lvl>
    <w:lvl w:ilvl="3">
      <w:start w:val="1"/>
      <w:numFmt w:val="none"/>
      <w:lvlText w:val=""/>
      <w:lvlJc w:val="left"/>
      <w:pPr>
        <w:tabs>
          <w:tab w:val="left" w:pos="864"/>
        </w:tabs>
        <w:ind w:left="864" w:hanging="864"/>
      </w:pPr>
    </w:lvl>
    <w:lvl w:ilvl="4">
      <w:start w:val="1"/>
      <w:numFmt w:val="none"/>
      <w:lvlText w:val=""/>
      <w:lvlJc w:val="left"/>
      <w:pPr>
        <w:tabs>
          <w:tab w:val="left" w:pos="1008"/>
        </w:tabs>
        <w:ind w:left="1008" w:hanging="1008"/>
      </w:pPr>
    </w:lvl>
    <w:lvl w:ilvl="5">
      <w:start w:val="1"/>
      <w:numFmt w:val="none"/>
      <w:lvlText w:val=""/>
      <w:lvlJc w:val="left"/>
      <w:pPr>
        <w:tabs>
          <w:tab w:val="left" w:pos="1152"/>
        </w:tabs>
        <w:ind w:left="1152" w:hanging="1152"/>
      </w:pPr>
    </w:lvl>
    <w:lvl w:ilvl="6">
      <w:start w:val="1"/>
      <w:numFmt w:val="none"/>
      <w:lvlText w:val=""/>
      <w:lvlJc w:val="left"/>
      <w:pPr>
        <w:tabs>
          <w:tab w:val="left" w:pos="1296"/>
        </w:tabs>
        <w:ind w:left="1296" w:hanging="1296"/>
      </w:pPr>
    </w:lvl>
    <w:lvl w:ilvl="7">
      <w:start w:val="1"/>
      <w:numFmt w:val="none"/>
      <w:lvlText w:val=""/>
      <w:lvlJc w:val="left"/>
      <w:pPr>
        <w:tabs>
          <w:tab w:val="left" w:pos="1440"/>
        </w:tabs>
        <w:ind w:left="1440" w:hanging="1440"/>
      </w:pPr>
    </w:lvl>
    <w:lvl w:ilvl="8">
      <w:start w:val="1"/>
      <w:numFmt w:val="none"/>
      <w:lvlText w:val=""/>
      <w:lvlJc w:val="left"/>
      <w:pPr>
        <w:tabs>
          <w:tab w:val="left" w:pos="1584"/>
        </w:tabs>
        <w:ind w:left="1584" w:hanging="1584"/>
      </w:pPr>
    </w:lvl>
  </w:abstractNum>
  <w:abstractNum w:abstractNumId="2">
    <w:nsid w:val="23D139BB"/>
    <w:multiLevelType w:val="multilevel"/>
    <w:tmpl w:val="23D139BB"/>
    <w:lvl w:ilvl="0">
      <w:start w:val="1"/>
      <w:numFmt w:val="decimal"/>
      <w:lvlText w:val="%1)"/>
      <w:lvlJc w:val="left"/>
      <w:pPr>
        <w:ind w:left="1069" w:hanging="360"/>
      </w:pPr>
      <w:rPr>
        <w:rFonts w:hint="default"/>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3">
    <w:nsid w:val="2D9A2180"/>
    <w:multiLevelType w:val="multilevel"/>
    <w:tmpl w:val="2D9A2180"/>
    <w:lvl w:ilvl="0">
      <w:start w:val="1"/>
      <w:numFmt w:val="decimal"/>
      <w:lvlText w:val="%1)"/>
      <w:lvlJc w:val="left"/>
      <w:pPr>
        <w:ind w:left="36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357"/>
  <w:doNotHyphenateCaps/>
  <w:noPunctuationKerning/>
  <w:characterSpacingControl w:val="doNotCompress"/>
  <w:savePreviewPicture/>
  <w:compat>
    <w:doNotExpandShiftReturn/>
    <w:doNotWrapTextWithPunct/>
    <w:doNotUseEastAsianBreakRules/>
    <w:useFELayout/>
    <w:doNotUseIndentAsNumberingTabStop/>
    <w:useAltKinsokuLineBreakRules/>
    <w:compatSetting w:name="compatibilityMode" w:uri="http://schemas.microsoft.com/office/word" w:val="12"/>
  </w:compat>
  <w:rsids>
    <w:rsidRoot w:val="00294FCE"/>
    <w:rsid w:val="00001389"/>
    <w:rsid w:val="00002FA2"/>
    <w:rsid w:val="00003025"/>
    <w:rsid w:val="00003E22"/>
    <w:rsid w:val="000047AB"/>
    <w:rsid w:val="00004DD9"/>
    <w:rsid w:val="00005068"/>
    <w:rsid w:val="00005989"/>
    <w:rsid w:val="00005AAB"/>
    <w:rsid w:val="00005CE5"/>
    <w:rsid w:val="00005F01"/>
    <w:rsid w:val="0000778A"/>
    <w:rsid w:val="00007BB0"/>
    <w:rsid w:val="00007DFF"/>
    <w:rsid w:val="0001030E"/>
    <w:rsid w:val="00010EC7"/>
    <w:rsid w:val="00011BF7"/>
    <w:rsid w:val="0001233B"/>
    <w:rsid w:val="0001261C"/>
    <w:rsid w:val="00013275"/>
    <w:rsid w:val="00013934"/>
    <w:rsid w:val="00013C61"/>
    <w:rsid w:val="00014072"/>
    <w:rsid w:val="000149AD"/>
    <w:rsid w:val="0001521F"/>
    <w:rsid w:val="0001598F"/>
    <w:rsid w:val="00015D6D"/>
    <w:rsid w:val="00016424"/>
    <w:rsid w:val="00016949"/>
    <w:rsid w:val="00016CAB"/>
    <w:rsid w:val="0001761A"/>
    <w:rsid w:val="00017CC9"/>
    <w:rsid w:val="00020544"/>
    <w:rsid w:val="00020E58"/>
    <w:rsid w:val="000216E3"/>
    <w:rsid w:val="00021C4A"/>
    <w:rsid w:val="00021E54"/>
    <w:rsid w:val="00023542"/>
    <w:rsid w:val="00023A9C"/>
    <w:rsid w:val="00024243"/>
    <w:rsid w:val="000249C5"/>
    <w:rsid w:val="00024C6F"/>
    <w:rsid w:val="00025212"/>
    <w:rsid w:val="000257E2"/>
    <w:rsid w:val="000259EF"/>
    <w:rsid w:val="00025ADD"/>
    <w:rsid w:val="00025BFA"/>
    <w:rsid w:val="00026524"/>
    <w:rsid w:val="000269CA"/>
    <w:rsid w:val="00026AF1"/>
    <w:rsid w:val="000272D8"/>
    <w:rsid w:val="00027704"/>
    <w:rsid w:val="0003046E"/>
    <w:rsid w:val="00030636"/>
    <w:rsid w:val="00030706"/>
    <w:rsid w:val="00031559"/>
    <w:rsid w:val="00031CD6"/>
    <w:rsid w:val="0003227B"/>
    <w:rsid w:val="000322C3"/>
    <w:rsid w:val="00033602"/>
    <w:rsid w:val="00033DAC"/>
    <w:rsid w:val="000342FF"/>
    <w:rsid w:val="00034304"/>
    <w:rsid w:val="0003448E"/>
    <w:rsid w:val="00034601"/>
    <w:rsid w:val="00034802"/>
    <w:rsid w:val="00034937"/>
    <w:rsid w:val="00035189"/>
    <w:rsid w:val="00035472"/>
    <w:rsid w:val="00036F33"/>
    <w:rsid w:val="00036FAB"/>
    <w:rsid w:val="00037F18"/>
    <w:rsid w:val="000406E3"/>
    <w:rsid w:val="000409B7"/>
    <w:rsid w:val="00040E15"/>
    <w:rsid w:val="00041328"/>
    <w:rsid w:val="000413D0"/>
    <w:rsid w:val="0004152A"/>
    <w:rsid w:val="00041BF0"/>
    <w:rsid w:val="00041F20"/>
    <w:rsid w:val="00041FC9"/>
    <w:rsid w:val="000420CA"/>
    <w:rsid w:val="000423CA"/>
    <w:rsid w:val="00042583"/>
    <w:rsid w:val="000426C3"/>
    <w:rsid w:val="00042A1D"/>
    <w:rsid w:val="00042CEC"/>
    <w:rsid w:val="00043640"/>
    <w:rsid w:val="0004365A"/>
    <w:rsid w:val="0004393D"/>
    <w:rsid w:val="000451A4"/>
    <w:rsid w:val="00045829"/>
    <w:rsid w:val="00046428"/>
    <w:rsid w:val="00046670"/>
    <w:rsid w:val="00046B9D"/>
    <w:rsid w:val="00046F0C"/>
    <w:rsid w:val="00047C91"/>
    <w:rsid w:val="00047DDE"/>
    <w:rsid w:val="000500C7"/>
    <w:rsid w:val="0005039B"/>
    <w:rsid w:val="00051163"/>
    <w:rsid w:val="00051B5D"/>
    <w:rsid w:val="00051C5C"/>
    <w:rsid w:val="00051DB0"/>
    <w:rsid w:val="00052061"/>
    <w:rsid w:val="00052472"/>
    <w:rsid w:val="000532DC"/>
    <w:rsid w:val="00053603"/>
    <w:rsid w:val="00053797"/>
    <w:rsid w:val="00054141"/>
    <w:rsid w:val="000542CB"/>
    <w:rsid w:val="000549C4"/>
    <w:rsid w:val="000558A5"/>
    <w:rsid w:val="00055A39"/>
    <w:rsid w:val="00055BE4"/>
    <w:rsid w:val="00055CCC"/>
    <w:rsid w:val="000560DB"/>
    <w:rsid w:val="0005623A"/>
    <w:rsid w:val="00056578"/>
    <w:rsid w:val="0005758D"/>
    <w:rsid w:val="0005784F"/>
    <w:rsid w:val="00057BC6"/>
    <w:rsid w:val="00057C80"/>
    <w:rsid w:val="00057E3F"/>
    <w:rsid w:val="000600F4"/>
    <w:rsid w:val="0006012E"/>
    <w:rsid w:val="0006026F"/>
    <w:rsid w:val="000605F9"/>
    <w:rsid w:val="00060C79"/>
    <w:rsid w:val="00060ECB"/>
    <w:rsid w:val="00060F15"/>
    <w:rsid w:val="00060FCA"/>
    <w:rsid w:val="0006104F"/>
    <w:rsid w:val="00061185"/>
    <w:rsid w:val="000616D4"/>
    <w:rsid w:val="00062564"/>
    <w:rsid w:val="00062E37"/>
    <w:rsid w:val="00063139"/>
    <w:rsid w:val="00063445"/>
    <w:rsid w:val="00064055"/>
    <w:rsid w:val="00064E86"/>
    <w:rsid w:val="00065933"/>
    <w:rsid w:val="00066150"/>
    <w:rsid w:val="000661B5"/>
    <w:rsid w:val="0006695C"/>
    <w:rsid w:val="00066D85"/>
    <w:rsid w:val="00066DFC"/>
    <w:rsid w:val="00067C3E"/>
    <w:rsid w:val="0007018A"/>
    <w:rsid w:val="00070C45"/>
    <w:rsid w:val="00070D53"/>
    <w:rsid w:val="00070F72"/>
    <w:rsid w:val="00070F96"/>
    <w:rsid w:val="00070FC8"/>
    <w:rsid w:val="00071010"/>
    <w:rsid w:val="000727F7"/>
    <w:rsid w:val="000731A5"/>
    <w:rsid w:val="000731BA"/>
    <w:rsid w:val="0007341F"/>
    <w:rsid w:val="0007370C"/>
    <w:rsid w:val="000749CA"/>
    <w:rsid w:val="00074FB4"/>
    <w:rsid w:val="00075BC2"/>
    <w:rsid w:val="00076D7E"/>
    <w:rsid w:val="00076DB8"/>
    <w:rsid w:val="00076E68"/>
    <w:rsid w:val="00077079"/>
    <w:rsid w:val="0007726E"/>
    <w:rsid w:val="0007778E"/>
    <w:rsid w:val="00077EA3"/>
    <w:rsid w:val="00077ED6"/>
    <w:rsid w:val="0008103F"/>
    <w:rsid w:val="0008125E"/>
    <w:rsid w:val="000824F2"/>
    <w:rsid w:val="000830CD"/>
    <w:rsid w:val="00083A0F"/>
    <w:rsid w:val="00083B66"/>
    <w:rsid w:val="00084871"/>
    <w:rsid w:val="000848C6"/>
    <w:rsid w:val="00084FD6"/>
    <w:rsid w:val="00085576"/>
    <w:rsid w:val="00085A2B"/>
    <w:rsid w:val="00085EBE"/>
    <w:rsid w:val="0008660D"/>
    <w:rsid w:val="000867A9"/>
    <w:rsid w:val="00086C20"/>
    <w:rsid w:val="00086D86"/>
    <w:rsid w:val="00087082"/>
    <w:rsid w:val="000870BB"/>
    <w:rsid w:val="0008773F"/>
    <w:rsid w:val="00090445"/>
    <w:rsid w:val="0009094E"/>
    <w:rsid w:val="000913E8"/>
    <w:rsid w:val="0009184B"/>
    <w:rsid w:val="00091AB0"/>
    <w:rsid w:val="00091DCF"/>
    <w:rsid w:val="0009281D"/>
    <w:rsid w:val="00092E45"/>
    <w:rsid w:val="000933C7"/>
    <w:rsid w:val="00093BE4"/>
    <w:rsid w:val="00094F7B"/>
    <w:rsid w:val="000956AA"/>
    <w:rsid w:val="00096787"/>
    <w:rsid w:val="00096841"/>
    <w:rsid w:val="00097A47"/>
    <w:rsid w:val="00097FB5"/>
    <w:rsid w:val="000A013B"/>
    <w:rsid w:val="000A0B87"/>
    <w:rsid w:val="000A128F"/>
    <w:rsid w:val="000A1922"/>
    <w:rsid w:val="000A2FD1"/>
    <w:rsid w:val="000A3FC6"/>
    <w:rsid w:val="000A576C"/>
    <w:rsid w:val="000B095B"/>
    <w:rsid w:val="000B0B52"/>
    <w:rsid w:val="000B2822"/>
    <w:rsid w:val="000B34F5"/>
    <w:rsid w:val="000B36C3"/>
    <w:rsid w:val="000B3857"/>
    <w:rsid w:val="000B39E7"/>
    <w:rsid w:val="000B41DF"/>
    <w:rsid w:val="000B4508"/>
    <w:rsid w:val="000B483D"/>
    <w:rsid w:val="000B605F"/>
    <w:rsid w:val="000B628B"/>
    <w:rsid w:val="000B6AFD"/>
    <w:rsid w:val="000B6BB1"/>
    <w:rsid w:val="000B6DE1"/>
    <w:rsid w:val="000B7154"/>
    <w:rsid w:val="000B73AD"/>
    <w:rsid w:val="000B7A77"/>
    <w:rsid w:val="000B7B2D"/>
    <w:rsid w:val="000C0A07"/>
    <w:rsid w:val="000C0E1A"/>
    <w:rsid w:val="000C1295"/>
    <w:rsid w:val="000C2817"/>
    <w:rsid w:val="000C3625"/>
    <w:rsid w:val="000C362B"/>
    <w:rsid w:val="000C45B0"/>
    <w:rsid w:val="000C4A82"/>
    <w:rsid w:val="000C4FCD"/>
    <w:rsid w:val="000C53C5"/>
    <w:rsid w:val="000C6680"/>
    <w:rsid w:val="000C7C31"/>
    <w:rsid w:val="000C7D8D"/>
    <w:rsid w:val="000D057C"/>
    <w:rsid w:val="000D0EB7"/>
    <w:rsid w:val="000D1118"/>
    <w:rsid w:val="000D1425"/>
    <w:rsid w:val="000D1C18"/>
    <w:rsid w:val="000D1D3B"/>
    <w:rsid w:val="000D22E9"/>
    <w:rsid w:val="000D23A5"/>
    <w:rsid w:val="000D29BB"/>
    <w:rsid w:val="000D3096"/>
    <w:rsid w:val="000D3209"/>
    <w:rsid w:val="000D3C0D"/>
    <w:rsid w:val="000D4B64"/>
    <w:rsid w:val="000D5096"/>
    <w:rsid w:val="000D57D1"/>
    <w:rsid w:val="000D58D7"/>
    <w:rsid w:val="000D5C3C"/>
    <w:rsid w:val="000D651F"/>
    <w:rsid w:val="000D6E0D"/>
    <w:rsid w:val="000E08B2"/>
    <w:rsid w:val="000E1187"/>
    <w:rsid w:val="000E22D2"/>
    <w:rsid w:val="000E28A3"/>
    <w:rsid w:val="000E2E9D"/>
    <w:rsid w:val="000E3207"/>
    <w:rsid w:val="000E3210"/>
    <w:rsid w:val="000E36FE"/>
    <w:rsid w:val="000E3B69"/>
    <w:rsid w:val="000E3BCA"/>
    <w:rsid w:val="000E3FE7"/>
    <w:rsid w:val="000E425F"/>
    <w:rsid w:val="000E45D9"/>
    <w:rsid w:val="000E4F5D"/>
    <w:rsid w:val="000E5D79"/>
    <w:rsid w:val="000E6391"/>
    <w:rsid w:val="000E6A7A"/>
    <w:rsid w:val="000E6DF7"/>
    <w:rsid w:val="000F1274"/>
    <w:rsid w:val="000F132D"/>
    <w:rsid w:val="000F165A"/>
    <w:rsid w:val="000F26DF"/>
    <w:rsid w:val="000F29E1"/>
    <w:rsid w:val="000F2AD1"/>
    <w:rsid w:val="000F2C68"/>
    <w:rsid w:val="000F30F1"/>
    <w:rsid w:val="000F325D"/>
    <w:rsid w:val="000F351C"/>
    <w:rsid w:val="000F36D8"/>
    <w:rsid w:val="000F3CF5"/>
    <w:rsid w:val="000F3DDF"/>
    <w:rsid w:val="000F444F"/>
    <w:rsid w:val="000F469D"/>
    <w:rsid w:val="000F48E7"/>
    <w:rsid w:val="000F6277"/>
    <w:rsid w:val="000F64CE"/>
    <w:rsid w:val="000F68B6"/>
    <w:rsid w:val="000F6B2B"/>
    <w:rsid w:val="000F6FEF"/>
    <w:rsid w:val="000F71BD"/>
    <w:rsid w:val="000F71E3"/>
    <w:rsid w:val="000F7BAE"/>
    <w:rsid w:val="000F7C57"/>
    <w:rsid w:val="000F7CF0"/>
    <w:rsid w:val="000F7F2C"/>
    <w:rsid w:val="00100373"/>
    <w:rsid w:val="00100BCC"/>
    <w:rsid w:val="001013B3"/>
    <w:rsid w:val="001018B5"/>
    <w:rsid w:val="0010191C"/>
    <w:rsid w:val="00101A22"/>
    <w:rsid w:val="00101AA7"/>
    <w:rsid w:val="00102B81"/>
    <w:rsid w:val="00102DD6"/>
    <w:rsid w:val="001031E5"/>
    <w:rsid w:val="00103D2B"/>
    <w:rsid w:val="00103D65"/>
    <w:rsid w:val="00104EA3"/>
    <w:rsid w:val="001056E1"/>
    <w:rsid w:val="00105B11"/>
    <w:rsid w:val="00106770"/>
    <w:rsid w:val="00106DAE"/>
    <w:rsid w:val="00107218"/>
    <w:rsid w:val="001075E0"/>
    <w:rsid w:val="00110537"/>
    <w:rsid w:val="0011111C"/>
    <w:rsid w:val="001112D7"/>
    <w:rsid w:val="00111749"/>
    <w:rsid w:val="00111858"/>
    <w:rsid w:val="00111FBF"/>
    <w:rsid w:val="00112796"/>
    <w:rsid w:val="001127BE"/>
    <w:rsid w:val="001127C0"/>
    <w:rsid w:val="001127D3"/>
    <w:rsid w:val="00112A6C"/>
    <w:rsid w:val="00112E5C"/>
    <w:rsid w:val="00112EFC"/>
    <w:rsid w:val="00113D32"/>
    <w:rsid w:val="00114186"/>
    <w:rsid w:val="001143A5"/>
    <w:rsid w:val="001148B4"/>
    <w:rsid w:val="00114CF8"/>
    <w:rsid w:val="00114DDC"/>
    <w:rsid w:val="00115039"/>
    <w:rsid w:val="00115A67"/>
    <w:rsid w:val="00115B16"/>
    <w:rsid w:val="00117A40"/>
    <w:rsid w:val="00117CE5"/>
    <w:rsid w:val="00120262"/>
    <w:rsid w:val="00120F23"/>
    <w:rsid w:val="00120FC6"/>
    <w:rsid w:val="00121180"/>
    <w:rsid w:val="0012122A"/>
    <w:rsid w:val="001214CD"/>
    <w:rsid w:val="001214DF"/>
    <w:rsid w:val="0012180A"/>
    <w:rsid w:val="00122AEB"/>
    <w:rsid w:val="00122C89"/>
    <w:rsid w:val="001230A0"/>
    <w:rsid w:val="001230AE"/>
    <w:rsid w:val="00123302"/>
    <w:rsid w:val="00123B28"/>
    <w:rsid w:val="001244B9"/>
    <w:rsid w:val="001245BF"/>
    <w:rsid w:val="00124ABF"/>
    <w:rsid w:val="00125359"/>
    <w:rsid w:val="00125BE7"/>
    <w:rsid w:val="00126A7D"/>
    <w:rsid w:val="00126B07"/>
    <w:rsid w:val="00126DEB"/>
    <w:rsid w:val="001273C5"/>
    <w:rsid w:val="001307F1"/>
    <w:rsid w:val="001309E3"/>
    <w:rsid w:val="00130FE3"/>
    <w:rsid w:val="001322A7"/>
    <w:rsid w:val="00132E38"/>
    <w:rsid w:val="001332D0"/>
    <w:rsid w:val="00133973"/>
    <w:rsid w:val="00133D21"/>
    <w:rsid w:val="0013459C"/>
    <w:rsid w:val="00135171"/>
    <w:rsid w:val="00135366"/>
    <w:rsid w:val="00135937"/>
    <w:rsid w:val="00135AC9"/>
    <w:rsid w:val="00135B45"/>
    <w:rsid w:val="00136471"/>
    <w:rsid w:val="001369DE"/>
    <w:rsid w:val="00136BD4"/>
    <w:rsid w:val="001377DB"/>
    <w:rsid w:val="00137EC0"/>
    <w:rsid w:val="0014018F"/>
    <w:rsid w:val="001402CA"/>
    <w:rsid w:val="00140744"/>
    <w:rsid w:val="00140912"/>
    <w:rsid w:val="00140CBA"/>
    <w:rsid w:val="00141217"/>
    <w:rsid w:val="0014174C"/>
    <w:rsid w:val="001432FD"/>
    <w:rsid w:val="00144339"/>
    <w:rsid w:val="0014499D"/>
    <w:rsid w:val="00144D72"/>
    <w:rsid w:val="0014512C"/>
    <w:rsid w:val="00145307"/>
    <w:rsid w:val="00145867"/>
    <w:rsid w:val="00146BC0"/>
    <w:rsid w:val="001472CA"/>
    <w:rsid w:val="001514B6"/>
    <w:rsid w:val="001518BF"/>
    <w:rsid w:val="001518F2"/>
    <w:rsid w:val="001519E2"/>
    <w:rsid w:val="001521BD"/>
    <w:rsid w:val="00152759"/>
    <w:rsid w:val="00152DBA"/>
    <w:rsid w:val="00152E46"/>
    <w:rsid w:val="0015391F"/>
    <w:rsid w:val="00154053"/>
    <w:rsid w:val="0015409B"/>
    <w:rsid w:val="00154CCD"/>
    <w:rsid w:val="00154EE3"/>
    <w:rsid w:val="00154F26"/>
    <w:rsid w:val="00154FC0"/>
    <w:rsid w:val="001552F9"/>
    <w:rsid w:val="00155742"/>
    <w:rsid w:val="001557E8"/>
    <w:rsid w:val="00155BC5"/>
    <w:rsid w:val="00156239"/>
    <w:rsid w:val="00156896"/>
    <w:rsid w:val="00157887"/>
    <w:rsid w:val="001602C6"/>
    <w:rsid w:val="00160354"/>
    <w:rsid w:val="00160476"/>
    <w:rsid w:val="001607C3"/>
    <w:rsid w:val="00160964"/>
    <w:rsid w:val="001609B7"/>
    <w:rsid w:val="00160AE0"/>
    <w:rsid w:val="001613F6"/>
    <w:rsid w:val="00161501"/>
    <w:rsid w:val="0016194C"/>
    <w:rsid w:val="00161AB7"/>
    <w:rsid w:val="00162CDD"/>
    <w:rsid w:val="00162F53"/>
    <w:rsid w:val="00163491"/>
    <w:rsid w:val="00163523"/>
    <w:rsid w:val="0016421B"/>
    <w:rsid w:val="00164410"/>
    <w:rsid w:val="00164CDC"/>
    <w:rsid w:val="00164E2C"/>
    <w:rsid w:val="0016500A"/>
    <w:rsid w:val="001650DF"/>
    <w:rsid w:val="0016537F"/>
    <w:rsid w:val="001658EB"/>
    <w:rsid w:val="00166063"/>
    <w:rsid w:val="00166137"/>
    <w:rsid w:val="001668F4"/>
    <w:rsid w:val="00166CB5"/>
    <w:rsid w:val="00166F34"/>
    <w:rsid w:val="0016739D"/>
    <w:rsid w:val="0016771A"/>
    <w:rsid w:val="001678CD"/>
    <w:rsid w:val="001708FB"/>
    <w:rsid w:val="001715B3"/>
    <w:rsid w:val="0017197C"/>
    <w:rsid w:val="00171B46"/>
    <w:rsid w:val="00171BE1"/>
    <w:rsid w:val="00172385"/>
    <w:rsid w:val="001728DD"/>
    <w:rsid w:val="001728E4"/>
    <w:rsid w:val="00172A3B"/>
    <w:rsid w:val="00172B86"/>
    <w:rsid w:val="00172F78"/>
    <w:rsid w:val="00173293"/>
    <w:rsid w:val="001734EE"/>
    <w:rsid w:val="00173CCE"/>
    <w:rsid w:val="00174E8E"/>
    <w:rsid w:val="00174FF8"/>
    <w:rsid w:val="00175707"/>
    <w:rsid w:val="00176E49"/>
    <w:rsid w:val="001815A6"/>
    <w:rsid w:val="00182B52"/>
    <w:rsid w:val="00182F4B"/>
    <w:rsid w:val="00182FD4"/>
    <w:rsid w:val="001830A5"/>
    <w:rsid w:val="00183298"/>
    <w:rsid w:val="001836C8"/>
    <w:rsid w:val="00183CC0"/>
    <w:rsid w:val="001846B3"/>
    <w:rsid w:val="00184F29"/>
    <w:rsid w:val="00184FF1"/>
    <w:rsid w:val="00185B1E"/>
    <w:rsid w:val="0018678E"/>
    <w:rsid w:val="00186B65"/>
    <w:rsid w:val="00187043"/>
    <w:rsid w:val="001870B3"/>
    <w:rsid w:val="00187424"/>
    <w:rsid w:val="001875AC"/>
    <w:rsid w:val="0018798F"/>
    <w:rsid w:val="00187CCC"/>
    <w:rsid w:val="00187E3D"/>
    <w:rsid w:val="0019059B"/>
    <w:rsid w:val="00190A4D"/>
    <w:rsid w:val="001911B6"/>
    <w:rsid w:val="001914BF"/>
    <w:rsid w:val="00191579"/>
    <w:rsid w:val="00191A89"/>
    <w:rsid w:val="00191EDD"/>
    <w:rsid w:val="00192695"/>
    <w:rsid w:val="00192DB4"/>
    <w:rsid w:val="00192F25"/>
    <w:rsid w:val="00193977"/>
    <w:rsid w:val="00193D94"/>
    <w:rsid w:val="001945B9"/>
    <w:rsid w:val="001956E3"/>
    <w:rsid w:val="0019599A"/>
    <w:rsid w:val="00196B0B"/>
    <w:rsid w:val="00196B43"/>
    <w:rsid w:val="00197226"/>
    <w:rsid w:val="001A06AB"/>
    <w:rsid w:val="001A13A3"/>
    <w:rsid w:val="001A22D2"/>
    <w:rsid w:val="001A2E86"/>
    <w:rsid w:val="001A3809"/>
    <w:rsid w:val="001A39A1"/>
    <w:rsid w:val="001A3A39"/>
    <w:rsid w:val="001A4221"/>
    <w:rsid w:val="001A46A5"/>
    <w:rsid w:val="001A4705"/>
    <w:rsid w:val="001A4FDB"/>
    <w:rsid w:val="001A51DC"/>
    <w:rsid w:val="001A59F4"/>
    <w:rsid w:val="001A5C06"/>
    <w:rsid w:val="001A6A82"/>
    <w:rsid w:val="001A6C69"/>
    <w:rsid w:val="001A6C9F"/>
    <w:rsid w:val="001A780E"/>
    <w:rsid w:val="001B03CA"/>
    <w:rsid w:val="001B102F"/>
    <w:rsid w:val="001B1C57"/>
    <w:rsid w:val="001B216F"/>
    <w:rsid w:val="001B26DB"/>
    <w:rsid w:val="001B2E93"/>
    <w:rsid w:val="001B2EFC"/>
    <w:rsid w:val="001B33CD"/>
    <w:rsid w:val="001B48F1"/>
    <w:rsid w:val="001B493C"/>
    <w:rsid w:val="001B4F79"/>
    <w:rsid w:val="001B5D17"/>
    <w:rsid w:val="001B5E91"/>
    <w:rsid w:val="001B65A6"/>
    <w:rsid w:val="001B6854"/>
    <w:rsid w:val="001B6AF1"/>
    <w:rsid w:val="001B6E64"/>
    <w:rsid w:val="001B711B"/>
    <w:rsid w:val="001B7CE9"/>
    <w:rsid w:val="001C0CDE"/>
    <w:rsid w:val="001C0E5F"/>
    <w:rsid w:val="001C1062"/>
    <w:rsid w:val="001C131A"/>
    <w:rsid w:val="001C1A57"/>
    <w:rsid w:val="001C311F"/>
    <w:rsid w:val="001C35AE"/>
    <w:rsid w:val="001C372C"/>
    <w:rsid w:val="001C386E"/>
    <w:rsid w:val="001C416C"/>
    <w:rsid w:val="001C45B5"/>
    <w:rsid w:val="001C5214"/>
    <w:rsid w:val="001C5736"/>
    <w:rsid w:val="001C61F8"/>
    <w:rsid w:val="001C6589"/>
    <w:rsid w:val="001C6EB1"/>
    <w:rsid w:val="001C7846"/>
    <w:rsid w:val="001C7C59"/>
    <w:rsid w:val="001D0DB4"/>
    <w:rsid w:val="001D11DE"/>
    <w:rsid w:val="001D2314"/>
    <w:rsid w:val="001D27DA"/>
    <w:rsid w:val="001D2E38"/>
    <w:rsid w:val="001D30DF"/>
    <w:rsid w:val="001D36C8"/>
    <w:rsid w:val="001D370E"/>
    <w:rsid w:val="001D3B73"/>
    <w:rsid w:val="001D4374"/>
    <w:rsid w:val="001D4CDA"/>
    <w:rsid w:val="001D5178"/>
    <w:rsid w:val="001D56A5"/>
    <w:rsid w:val="001D56DF"/>
    <w:rsid w:val="001D578C"/>
    <w:rsid w:val="001D78E3"/>
    <w:rsid w:val="001E04F0"/>
    <w:rsid w:val="001E06AB"/>
    <w:rsid w:val="001E122F"/>
    <w:rsid w:val="001E1822"/>
    <w:rsid w:val="001E2B05"/>
    <w:rsid w:val="001E2E66"/>
    <w:rsid w:val="001E2F01"/>
    <w:rsid w:val="001E3415"/>
    <w:rsid w:val="001E3777"/>
    <w:rsid w:val="001E3A74"/>
    <w:rsid w:val="001E3B96"/>
    <w:rsid w:val="001E5228"/>
    <w:rsid w:val="001E59C9"/>
    <w:rsid w:val="001E6187"/>
    <w:rsid w:val="001E7546"/>
    <w:rsid w:val="001E78A3"/>
    <w:rsid w:val="001E7997"/>
    <w:rsid w:val="001E7AAD"/>
    <w:rsid w:val="001F0151"/>
    <w:rsid w:val="001F08F9"/>
    <w:rsid w:val="001F1C39"/>
    <w:rsid w:val="001F20B9"/>
    <w:rsid w:val="001F2197"/>
    <w:rsid w:val="001F2E47"/>
    <w:rsid w:val="001F308C"/>
    <w:rsid w:val="001F31E6"/>
    <w:rsid w:val="001F3215"/>
    <w:rsid w:val="001F37A6"/>
    <w:rsid w:val="001F38C4"/>
    <w:rsid w:val="001F3D84"/>
    <w:rsid w:val="001F446E"/>
    <w:rsid w:val="001F47EA"/>
    <w:rsid w:val="001F56B9"/>
    <w:rsid w:val="001F57AE"/>
    <w:rsid w:val="001F5DAB"/>
    <w:rsid w:val="001F6456"/>
    <w:rsid w:val="001F70A8"/>
    <w:rsid w:val="001F745D"/>
    <w:rsid w:val="001F7DE4"/>
    <w:rsid w:val="001F7F3B"/>
    <w:rsid w:val="002002AB"/>
    <w:rsid w:val="00200919"/>
    <w:rsid w:val="00201783"/>
    <w:rsid w:val="00201791"/>
    <w:rsid w:val="00201C74"/>
    <w:rsid w:val="00202B79"/>
    <w:rsid w:val="00203242"/>
    <w:rsid w:val="00203567"/>
    <w:rsid w:val="00204454"/>
    <w:rsid w:val="002048DB"/>
    <w:rsid w:val="00205A49"/>
    <w:rsid w:val="00205A95"/>
    <w:rsid w:val="00207177"/>
    <w:rsid w:val="00207EA6"/>
    <w:rsid w:val="00211AB6"/>
    <w:rsid w:val="00212AEA"/>
    <w:rsid w:val="00212B9C"/>
    <w:rsid w:val="00213D21"/>
    <w:rsid w:val="00214699"/>
    <w:rsid w:val="00214EE2"/>
    <w:rsid w:val="00214F5D"/>
    <w:rsid w:val="00215957"/>
    <w:rsid w:val="00215BFC"/>
    <w:rsid w:val="00215F7A"/>
    <w:rsid w:val="002174AA"/>
    <w:rsid w:val="002178E7"/>
    <w:rsid w:val="00217A4F"/>
    <w:rsid w:val="00217B94"/>
    <w:rsid w:val="00217FCC"/>
    <w:rsid w:val="00220505"/>
    <w:rsid w:val="00221DAD"/>
    <w:rsid w:val="00221E87"/>
    <w:rsid w:val="00222756"/>
    <w:rsid w:val="002227BC"/>
    <w:rsid w:val="00223677"/>
    <w:rsid w:val="00224570"/>
    <w:rsid w:val="00225BC1"/>
    <w:rsid w:val="00225C06"/>
    <w:rsid w:val="002269AE"/>
    <w:rsid w:val="00227162"/>
    <w:rsid w:val="00227455"/>
    <w:rsid w:val="00227AC0"/>
    <w:rsid w:val="0023092C"/>
    <w:rsid w:val="00230F7D"/>
    <w:rsid w:val="00232CA7"/>
    <w:rsid w:val="00232CCE"/>
    <w:rsid w:val="00232E07"/>
    <w:rsid w:val="0023320D"/>
    <w:rsid w:val="00233C16"/>
    <w:rsid w:val="00233F0D"/>
    <w:rsid w:val="002340A7"/>
    <w:rsid w:val="00234FAD"/>
    <w:rsid w:val="002365B0"/>
    <w:rsid w:val="00237127"/>
    <w:rsid w:val="0023721E"/>
    <w:rsid w:val="002376F4"/>
    <w:rsid w:val="00237897"/>
    <w:rsid w:val="00237C31"/>
    <w:rsid w:val="002400B5"/>
    <w:rsid w:val="0024023D"/>
    <w:rsid w:val="00240542"/>
    <w:rsid w:val="00240BED"/>
    <w:rsid w:val="002422A4"/>
    <w:rsid w:val="00242DDB"/>
    <w:rsid w:val="00242FF0"/>
    <w:rsid w:val="002432AB"/>
    <w:rsid w:val="0024389B"/>
    <w:rsid w:val="002439F2"/>
    <w:rsid w:val="002441BD"/>
    <w:rsid w:val="0024433A"/>
    <w:rsid w:val="00244866"/>
    <w:rsid w:val="00245570"/>
    <w:rsid w:val="00246D0F"/>
    <w:rsid w:val="00246DD9"/>
    <w:rsid w:val="002501A9"/>
    <w:rsid w:val="00250722"/>
    <w:rsid w:val="00250B38"/>
    <w:rsid w:val="0025120E"/>
    <w:rsid w:val="0025175B"/>
    <w:rsid w:val="002517F7"/>
    <w:rsid w:val="00251924"/>
    <w:rsid w:val="00252B69"/>
    <w:rsid w:val="00252F46"/>
    <w:rsid w:val="00253486"/>
    <w:rsid w:val="0025371B"/>
    <w:rsid w:val="00253DC4"/>
    <w:rsid w:val="002541EE"/>
    <w:rsid w:val="0025469C"/>
    <w:rsid w:val="0025568B"/>
    <w:rsid w:val="00255A18"/>
    <w:rsid w:val="00255F69"/>
    <w:rsid w:val="00256E42"/>
    <w:rsid w:val="00256F2F"/>
    <w:rsid w:val="00256F79"/>
    <w:rsid w:val="00257E9C"/>
    <w:rsid w:val="00257FAE"/>
    <w:rsid w:val="00260C49"/>
    <w:rsid w:val="00260D9E"/>
    <w:rsid w:val="00260DF4"/>
    <w:rsid w:val="00260E99"/>
    <w:rsid w:val="002618E7"/>
    <w:rsid w:val="00263E2A"/>
    <w:rsid w:val="002647AA"/>
    <w:rsid w:val="00264A2D"/>
    <w:rsid w:val="00265261"/>
    <w:rsid w:val="00265B47"/>
    <w:rsid w:val="00266517"/>
    <w:rsid w:val="002668AA"/>
    <w:rsid w:val="00266944"/>
    <w:rsid w:val="002669C5"/>
    <w:rsid w:val="00266CEB"/>
    <w:rsid w:val="00266D81"/>
    <w:rsid w:val="00266F20"/>
    <w:rsid w:val="00266FE0"/>
    <w:rsid w:val="00267651"/>
    <w:rsid w:val="002703B2"/>
    <w:rsid w:val="002704D2"/>
    <w:rsid w:val="00270987"/>
    <w:rsid w:val="00270D90"/>
    <w:rsid w:val="0027108D"/>
    <w:rsid w:val="002715DC"/>
    <w:rsid w:val="00271DDA"/>
    <w:rsid w:val="0027251B"/>
    <w:rsid w:val="0027268D"/>
    <w:rsid w:val="00272B45"/>
    <w:rsid w:val="00272F79"/>
    <w:rsid w:val="002736B3"/>
    <w:rsid w:val="00273D65"/>
    <w:rsid w:val="002765E0"/>
    <w:rsid w:val="0027703F"/>
    <w:rsid w:val="002771D7"/>
    <w:rsid w:val="00277536"/>
    <w:rsid w:val="0027765B"/>
    <w:rsid w:val="002776D5"/>
    <w:rsid w:val="00277798"/>
    <w:rsid w:val="00280A5E"/>
    <w:rsid w:val="00280ACB"/>
    <w:rsid w:val="00281072"/>
    <w:rsid w:val="002816C7"/>
    <w:rsid w:val="00281C47"/>
    <w:rsid w:val="0028224D"/>
    <w:rsid w:val="00282D1E"/>
    <w:rsid w:val="002833F1"/>
    <w:rsid w:val="00283AF4"/>
    <w:rsid w:val="00284D63"/>
    <w:rsid w:val="0028513D"/>
    <w:rsid w:val="002860D1"/>
    <w:rsid w:val="00286B41"/>
    <w:rsid w:val="0029043B"/>
    <w:rsid w:val="002905E1"/>
    <w:rsid w:val="002905FE"/>
    <w:rsid w:val="002909A0"/>
    <w:rsid w:val="002915E1"/>
    <w:rsid w:val="00291CCD"/>
    <w:rsid w:val="00292221"/>
    <w:rsid w:val="0029288B"/>
    <w:rsid w:val="00293439"/>
    <w:rsid w:val="00293662"/>
    <w:rsid w:val="002937A0"/>
    <w:rsid w:val="0029388F"/>
    <w:rsid w:val="00294350"/>
    <w:rsid w:val="00294424"/>
    <w:rsid w:val="00294626"/>
    <w:rsid w:val="00294763"/>
    <w:rsid w:val="00294A3C"/>
    <w:rsid w:val="00294FCE"/>
    <w:rsid w:val="0029528A"/>
    <w:rsid w:val="002953E5"/>
    <w:rsid w:val="002955FB"/>
    <w:rsid w:val="0029642C"/>
    <w:rsid w:val="00296AE5"/>
    <w:rsid w:val="002978EE"/>
    <w:rsid w:val="00297BA0"/>
    <w:rsid w:val="00297EB2"/>
    <w:rsid w:val="002A02F4"/>
    <w:rsid w:val="002A0E4D"/>
    <w:rsid w:val="002A1072"/>
    <w:rsid w:val="002A1183"/>
    <w:rsid w:val="002A1260"/>
    <w:rsid w:val="002A15CA"/>
    <w:rsid w:val="002A166F"/>
    <w:rsid w:val="002A1E64"/>
    <w:rsid w:val="002A2004"/>
    <w:rsid w:val="002A21E6"/>
    <w:rsid w:val="002A287D"/>
    <w:rsid w:val="002A2B13"/>
    <w:rsid w:val="002A3040"/>
    <w:rsid w:val="002A3303"/>
    <w:rsid w:val="002A33CF"/>
    <w:rsid w:val="002A4565"/>
    <w:rsid w:val="002A4A59"/>
    <w:rsid w:val="002A4D5B"/>
    <w:rsid w:val="002A511D"/>
    <w:rsid w:val="002A5694"/>
    <w:rsid w:val="002A5EC3"/>
    <w:rsid w:val="002A63E5"/>
    <w:rsid w:val="002A65A3"/>
    <w:rsid w:val="002A66F6"/>
    <w:rsid w:val="002A6976"/>
    <w:rsid w:val="002A698A"/>
    <w:rsid w:val="002A69F9"/>
    <w:rsid w:val="002A6DB7"/>
    <w:rsid w:val="002A742B"/>
    <w:rsid w:val="002A7895"/>
    <w:rsid w:val="002B052B"/>
    <w:rsid w:val="002B0AB7"/>
    <w:rsid w:val="002B0B1A"/>
    <w:rsid w:val="002B1828"/>
    <w:rsid w:val="002B18FC"/>
    <w:rsid w:val="002B1F74"/>
    <w:rsid w:val="002B208A"/>
    <w:rsid w:val="002B3540"/>
    <w:rsid w:val="002B46AD"/>
    <w:rsid w:val="002B4D70"/>
    <w:rsid w:val="002B5505"/>
    <w:rsid w:val="002B7B7D"/>
    <w:rsid w:val="002B7B89"/>
    <w:rsid w:val="002C05DC"/>
    <w:rsid w:val="002C0D1A"/>
    <w:rsid w:val="002C0F60"/>
    <w:rsid w:val="002C14DF"/>
    <w:rsid w:val="002C1AFB"/>
    <w:rsid w:val="002C2612"/>
    <w:rsid w:val="002C38F5"/>
    <w:rsid w:val="002C3BF8"/>
    <w:rsid w:val="002C4C95"/>
    <w:rsid w:val="002C4E83"/>
    <w:rsid w:val="002C5394"/>
    <w:rsid w:val="002C5865"/>
    <w:rsid w:val="002C58EB"/>
    <w:rsid w:val="002C5B07"/>
    <w:rsid w:val="002C61EA"/>
    <w:rsid w:val="002C61F6"/>
    <w:rsid w:val="002C61FC"/>
    <w:rsid w:val="002C68B5"/>
    <w:rsid w:val="002D0437"/>
    <w:rsid w:val="002D0CC3"/>
    <w:rsid w:val="002D0DEF"/>
    <w:rsid w:val="002D0E0F"/>
    <w:rsid w:val="002D0F3C"/>
    <w:rsid w:val="002D14E7"/>
    <w:rsid w:val="002D1C1B"/>
    <w:rsid w:val="002D33D9"/>
    <w:rsid w:val="002D362E"/>
    <w:rsid w:val="002D3E48"/>
    <w:rsid w:val="002D41DA"/>
    <w:rsid w:val="002D424C"/>
    <w:rsid w:val="002D4763"/>
    <w:rsid w:val="002D4FE9"/>
    <w:rsid w:val="002D5336"/>
    <w:rsid w:val="002D53D6"/>
    <w:rsid w:val="002D5916"/>
    <w:rsid w:val="002D5F3F"/>
    <w:rsid w:val="002D6988"/>
    <w:rsid w:val="002D6F45"/>
    <w:rsid w:val="002D7860"/>
    <w:rsid w:val="002D7E5B"/>
    <w:rsid w:val="002E04BD"/>
    <w:rsid w:val="002E0882"/>
    <w:rsid w:val="002E0D32"/>
    <w:rsid w:val="002E0D57"/>
    <w:rsid w:val="002E0E15"/>
    <w:rsid w:val="002E1756"/>
    <w:rsid w:val="002E2824"/>
    <w:rsid w:val="002E2BEA"/>
    <w:rsid w:val="002E2C1E"/>
    <w:rsid w:val="002E3383"/>
    <w:rsid w:val="002E40C5"/>
    <w:rsid w:val="002E460B"/>
    <w:rsid w:val="002E6D02"/>
    <w:rsid w:val="002E7157"/>
    <w:rsid w:val="002F0613"/>
    <w:rsid w:val="002F1435"/>
    <w:rsid w:val="002F1FC3"/>
    <w:rsid w:val="002F3F6A"/>
    <w:rsid w:val="002F4118"/>
    <w:rsid w:val="002F439C"/>
    <w:rsid w:val="002F4662"/>
    <w:rsid w:val="002F4D11"/>
    <w:rsid w:val="002F5140"/>
    <w:rsid w:val="002F54BF"/>
    <w:rsid w:val="002F565E"/>
    <w:rsid w:val="002F61E0"/>
    <w:rsid w:val="002F715E"/>
    <w:rsid w:val="002F720A"/>
    <w:rsid w:val="002F73E9"/>
    <w:rsid w:val="002F7428"/>
    <w:rsid w:val="002F76D6"/>
    <w:rsid w:val="002F77B7"/>
    <w:rsid w:val="002F7D59"/>
    <w:rsid w:val="002F7DB2"/>
    <w:rsid w:val="0030086F"/>
    <w:rsid w:val="00301546"/>
    <w:rsid w:val="003018F4"/>
    <w:rsid w:val="00301B06"/>
    <w:rsid w:val="00301E50"/>
    <w:rsid w:val="00302373"/>
    <w:rsid w:val="00302513"/>
    <w:rsid w:val="00302BAB"/>
    <w:rsid w:val="00303426"/>
    <w:rsid w:val="0030384A"/>
    <w:rsid w:val="00304C0B"/>
    <w:rsid w:val="0030532A"/>
    <w:rsid w:val="003055B6"/>
    <w:rsid w:val="003056F4"/>
    <w:rsid w:val="0030642D"/>
    <w:rsid w:val="00306766"/>
    <w:rsid w:val="00306C47"/>
    <w:rsid w:val="00306FEC"/>
    <w:rsid w:val="003072A3"/>
    <w:rsid w:val="003076C4"/>
    <w:rsid w:val="00307981"/>
    <w:rsid w:val="003101C4"/>
    <w:rsid w:val="003105B6"/>
    <w:rsid w:val="00311044"/>
    <w:rsid w:val="0031121A"/>
    <w:rsid w:val="003114ED"/>
    <w:rsid w:val="00311C88"/>
    <w:rsid w:val="00311E9F"/>
    <w:rsid w:val="003125DD"/>
    <w:rsid w:val="0031272E"/>
    <w:rsid w:val="00312A47"/>
    <w:rsid w:val="00313184"/>
    <w:rsid w:val="00313310"/>
    <w:rsid w:val="003136FB"/>
    <w:rsid w:val="00313974"/>
    <w:rsid w:val="0031397C"/>
    <w:rsid w:val="00314459"/>
    <w:rsid w:val="00315A75"/>
    <w:rsid w:val="00315B87"/>
    <w:rsid w:val="0031629A"/>
    <w:rsid w:val="00316347"/>
    <w:rsid w:val="0031692C"/>
    <w:rsid w:val="003204B8"/>
    <w:rsid w:val="003204DF"/>
    <w:rsid w:val="00320884"/>
    <w:rsid w:val="00320980"/>
    <w:rsid w:val="00321696"/>
    <w:rsid w:val="00321B58"/>
    <w:rsid w:val="00322D75"/>
    <w:rsid w:val="003232EC"/>
    <w:rsid w:val="003233E4"/>
    <w:rsid w:val="003235D9"/>
    <w:rsid w:val="003235F0"/>
    <w:rsid w:val="00323B57"/>
    <w:rsid w:val="00323F9A"/>
    <w:rsid w:val="003249F9"/>
    <w:rsid w:val="00324F59"/>
    <w:rsid w:val="0032652B"/>
    <w:rsid w:val="0032696E"/>
    <w:rsid w:val="00326A34"/>
    <w:rsid w:val="00327577"/>
    <w:rsid w:val="00330247"/>
    <w:rsid w:val="0033029E"/>
    <w:rsid w:val="00330A67"/>
    <w:rsid w:val="00330A6D"/>
    <w:rsid w:val="00330AE5"/>
    <w:rsid w:val="00330AEC"/>
    <w:rsid w:val="00330B19"/>
    <w:rsid w:val="00331368"/>
    <w:rsid w:val="003315B0"/>
    <w:rsid w:val="00331E13"/>
    <w:rsid w:val="00332CEF"/>
    <w:rsid w:val="00333F91"/>
    <w:rsid w:val="00334195"/>
    <w:rsid w:val="0033434E"/>
    <w:rsid w:val="00334528"/>
    <w:rsid w:val="00334654"/>
    <w:rsid w:val="00335B80"/>
    <w:rsid w:val="003364FD"/>
    <w:rsid w:val="00336842"/>
    <w:rsid w:val="0033685A"/>
    <w:rsid w:val="0033695E"/>
    <w:rsid w:val="00336A2E"/>
    <w:rsid w:val="00336D5C"/>
    <w:rsid w:val="00336EB6"/>
    <w:rsid w:val="00336FC5"/>
    <w:rsid w:val="00340556"/>
    <w:rsid w:val="003406E3"/>
    <w:rsid w:val="003411E7"/>
    <w:rsid w:val="00341C35"/>
    <w:rsid w:val="00341F9B"/>
    <w:rsid w:val="0034250B"/>
    <w:rsid w:val="0034412E"/>
    <w:rsid w:val="0034416F"/>
    <w:rsid w:val="0034440C"/>
    <w:rsid w:val="003447BD"/>
    <w:rsid w:val="00344944"/>
    <w:rsid w:val="00344997"/>
    <w:rsid w:val="003456CF"/>
    <w:rsid w:val="003456D7"/>
    <w:rsid w:val="00345CD4"/>
    <w:rsid w:val="00346B00"/>
    <w:rsid w:val="00346C8F"/>
    <w:rsid w:val="003474F6"/>
    <w:rsid w:val="00347825"/>
    <w:rsid w:val="00347B9A"/>
    <w:rsid w:val="00350D3C"/>
    <w:rsid w:val="00350EB2"/>
    <w:rsid w:val="00350EFD"/>
    <w:rsid w:val="003515CE"/>
    <w:rsid w:val="0035165D"/>
    <w:rsid w:val="00351D23"/>
    <w:rsid w:val="00352978"/>
    <w:rsid w:val="00352A76"/>
    <w:rsid w:val="00353574"/>
    <w:rsid w:val="003539CF"/>
    <w:rsid w:val="00353BFE"/>
    <w:rsid w:val="003542E9"/>
    <w:rsid w:val="00354525"/>
    <w:rsid w:val="00354684"/>
    <w:rsid w:val="00354696"/>
    <w:rsid w:val="0035586A"/>
    <w:rsid w:val="00355EC4"/>
    <w:rsid w:val="0035612F"/>
    <w:rsid w:val="0035632F"/>
    <w:rsid w:val="0035663C"/>
    <w:rsid w:val="00356781"/>
    <w:rsid w:val="00356AFA"/>
    <w:rsid w:val="003571ED"/>
    <w:rsid w:val="00357A3C"/>
    <w:rsid w:val="00357EDE"/>
    <w:rsid w:val="00360548"/>
    <w:rsid w:val="00360C34"/>
    <w:rsid w:val="00360E48"/>
    <w:rsid w:val="00363620"/>
    <w:rsid w:val="003639B2"/>
    <w:rsid w:val="00364850"/>
    <w:rsid w:val="00364CE8"/>
    <w:rsid w:val="0036529A"/>
    <w:rsid w:val="0036697D"/>
    <w:rsid w:val="003669DA"/>
    <w:rsid w:val="003675DC"/>
    <w:rsid w:val="00370982"/>
    <w:rsid w:val="00371BD5"/>
    <w:rsid w:val="00372372"/>
    <w:rsid w:val="00372472"/>
    <w:rsid w:val="0037303C"/>
    <w:rsid w:val="00374985"/>
    <w:rsid w:val="00374E5E"/>
    <w:rsid w:val="0037527C"/>
    <w:rsid w:val="003753D5"/>
    <w:rsid w:val="003754BC"/>
    <w:rsid w:val="003757FC"/>
    <w:rsid w:val="00375877"/>
    <w:rsid w:val="003759B9"/>
    <w:rsid w:val="00376713"/>
    <w:rsid w:val="0037730C"/>
    <w:rsid w:val="00377955"/>
    <w:rsid w:val="00377A1C"/>
    <w:rsid w:val="00377CA1"/>
    <w:rsid w:val="00377EDF"/>
    <w:rsid w:val="00380BF2"/>
    <w:rsid w:val="00381065"/>
    <w:rsid w:val="00381B65"/>
    <w:rsid w:val="00381C46"/>
    <w:rsid w:val="00381FA0"/>
    <w:rsid w:val="00382EAB"/>
    <w:rsid w:val="00383613"/>
    <w:rsid w:val="00383B14"/>
    <w:rsid w:val="00384227"/>
    <w:rsid w:val="00384A7F"/>
    <w:rsid w:val="00384ECA"/>
    <w:rsid w:val="00385297"/>
    <w:rsid w:val="0038552F"/>
    <w:rsid w:val="00386136"/>
    <w:rsid w:val="00386D1D"/>
    <w:rsid w:val="00386FAB"/>
    <w:rsid w:val="0038766E"/>
    <w:rsid w:val="00387EBE"/>
    <w:rsid w:val="003903F4"/>
    <w:rsid w:val="0039057E"/>
    <w:rsid w:val="00390995"/>
    <w:rsid w:val="00390D7B"/>
    <w:rsid w:val="00390EF0"/>
    <w:rsid w:val="003917CA"/>
    <w:rsid w:val="00391C59"/>
    <w:rsid w:val="00392442"/>
    <w:rsid w:val="00392673"/>
    <w:rsid w:val="0039494B"/>
    <w:rsid w:val="0039494C"/>
    <w:rsid w:val="00394F93"/>
    <w:rsid w:val="00395549"/>
    <w:rsid w:val="003959FE"/>
    <w:rsid w:val="00396000"/>
    <w:rsid w:val="0039637E"/>
    <w:rsid w:val="003978D2"/>
    <w:rsid w:val="0039799A"/>
    <w:rsid w:val="00397AF4"/>
    <w:rsid w:val="003A14B7"/>
    <w:rsid w:val="003A15D2"/>
    <w:rsid w:val="003A1775"/>
    <w:rsid w:val="003A1DF3"/>
    <w:rsid w:val="003A2287"/>
    <w:rsid w:val="003A2949"/>
    <w:rsid w:val="003A3697"/>
    <w:rsid w:val="003A4AE3"/>
    <w:rsid w:val="003A4C1D"/>
    <w:rsid w:val="003A4EA1"/>
    <w:rsid w:val="003A540B"/>
    <w:rsid w:val="003A54D8"/>
    <w:rsid w:val="003A5625"/>
    <w:rsid w:val="003A5AB5"/>
    <w:rsid w:val="003A6302"/>
    <w:rsid w:val="003A66B7"/>
    <w:rsid w:val="003A6790"/>
    <w:rsid w:val="003A6D6F"/>
    <w:rsid w:val="003A7296"/>
    <w:rsid w:val="003A7891"/>
    <w:rsid w:val="003B05FA"/>
    <w:rsid w:val="003B0A7C"/>
    <w:rsid w:val="003B0CD4"/>
    <w:rsid w:val="003B0D41"/>
    <w:rsid w:val="003B0DC6"/>
    <w:rsid w:val="003B0F81"/>
    <w:rsid w:val="003B247A"/>
    <w:rsid w:val="003B283E"/>
    <w:rsid w:val="003B2947"/>
    <w:rsid w:val="003B2BE1"/>
    <w:rsid w:val="003B45AC"/>
    <w:rsid w:val="003B4C9D"/>
    <w:rsid w:val="003B520D"/>
    <w:rsid w:val="003B5B6A"/>
    <w:rsid w:val="003B6775"/>
    <w:rsid w:val="003B718E"/>
    <w:rsid w:val="003B71D8"/>
    <w:rsid w:val="003B721E"/>
    <w:rsid w:val="003C01F4"/>
    <w:rsid w:val="003C05D2"/>
    <w:rsid w:val="003C09F4"/>
    <w:rsid w:val="003C0C64"/>
    <w:rsid w:val="003C2B4B"/>
    <w:rsid w:val="003C2D8C"/>
    <w:rsid w:val="003C327C"/>
    <w:rsid w:val="003C3BFD"/>
    <w:rsid w:val="003C41D9"/>
    <w:rsid w:val="003C4239"/>
    <w:rsid w:val="003C446A"/>
    <w:rsid w:val="003C483E"/>
    <w:rsid w:val="003C4CA8"/>
    <w:rsid w:val="003C513F"/>
    <w:rsid w:val="003C65F4"/>
    <w:rsid w:val="003C66B1"/>
    <w:rsid w:val="003C7539"/>
    <w:rsid w:val="003C7CBA"/>
    <w:rsid w:val="003C7F13"/>
    <w:rsid w:val="003D0BF5"/>
    <w:rsid w:val="003D14D9"/>
    <w:rsid w:val="003D2430"/>
    <w:rsid w:val="003D2693"/>
    <w:rsid w:val="003D293A"/>
    <w:rsid w:val="003D2FEF"/>
    <w:rsid w:val="003D35A7"/>
    <w:rsid w:val="003D3A34"/>
    <w:rsid w:val="003D4575"/>
    <w:rsid w:val="003D48AC"/>
    <w:rsid w:val="003D4DDD"/>
    <w:rsid w:val="003D5478"/>
    <w:rsid w:val="003D55DF"/>
    <w:rsid w:val="003D663A"/>
    <w:rsid w:val="003D67B7"/>
    <w:rsid w:val="003D6A06"/>
    <w:rsid w:val="003E05B6"/>
    <w:rsid w:val="003E0D68"/>
    <w:rsid w:val="003E1243"/>
    <w:rsid w:val="003E2215"/>
    <w:rsid w:val="003E26ED"/>
    <w:rsid w:val="003E2F49"/>
    <w:rsid w:val="003E3343"/>
    <w:rsid w:val="003E3475"/>
    <w:rsid w:val="003E3A37"/>
    <w:rsid w:val="003E49AE"/>
    <w:rsid w:val="003E4A0A"/>
    <w:rsid w:val="003E4E74"/>
    <w:rsid w:val="003E553D"/>
    <w:rsid w:val="003E5D80"/>
    <w:rsid w:val="003E6442"/>
    <w:rsid w:val="003E715C"/>
    <w:rsid w:val="003E74F8"/>
    <w:rsid w:val="003E7DEE"/>
    <w:rsid w:val="003F0743"/>
    <w:rsid w:val="003F0F9F"/>
    <w:rsid w:val="003F15F8"/>
    <w:rsid w:val="003F16C6"/>
    <w:rsid w:val="003F221D"/>
    <w:rsid w:val="003F25FA"/>
    <w:rsid w:val="003F2AEC"/>
    <w:rsid w:val="003F2F28"/>
    <w:rsid w:val="003F3C50"/>
    <w:rsid w:val="003F3D94"/>
    <w:rsid w:val="003F4D4D"/>
    <w:rsid w:val="003F566A"/>
    <w:rsid w:val="003F58DA"/>
    <w:rsid w:val="003F5AB8"/>
    <w:rsid w:val="003F60E9"/>
    <w:rsid w:val="003F6511"/>
    <w:rsid w:val="003F6B2B"/>
    <w:rsid w:val="003F71FA"/>
    <w:rsid w:val="003F73F8"/>
    <w:rsid w:val="003F7DDE"/>
    <w:rsid w:val="0040181A"/>
    <w:rsid w:val="00401F9E"/>
    <w:rsid w:val="00402369"/>
    <w:rsid w:val="00402985"/>
    <w:rsid w:val="00402BC8"/>
    <w:rsid w:val="00402D80"/>
    <w:rsid w:val="0040350E"/>
    <w:rsid w:val="0040432B"/>
    <w:rsid w:val="00404EBB"/>
    <w:rsid w:val="00405674"/>
    <w:rsid w:val="00405980"/>
    <w:rsid w:val="00407387"/>
    <w:rsid w:val="00407CA6"/>
    <w:rsid w:val="00407F91"/>
    <w:rsid w:val="0041005E"/>
    <w:rsid w:val="00411012"/>
    <w:rsid w:val="004118E7"/>
    <w:rsid w:val="00411B99"/>
    <w:rsid w:val="0041229C"/>
    <w:rsid w:val="004126E5"/>
    <w:rsid w:val="00412BFB"/>
    <w:rsid w:val="00413AC9"/>
    <w:rsid w:val="00413B60"/>
    <w:rsid w:val="00413CD2"/>
    <w:rsid w:val="00413DB6"/>
    <w:rsid w:val="00414F00"/>
    <w:rsid w:val="00415A3A"/>
    <w:rsid w:val="00415CA4"/>
    <w:rsid w:val="00416AE6"/>
    <w:rsid w:val="00416AF4"/>
    <w:rsid w:val="0041758D"/>
    <w:rsid w:val="00417790"/>
    <w:rsid w:val="00420078"/>
    <w:rsid w:val="00420122"/>
    <w:rsid w:val="00420388"/>
    <w:rsid w:val="00420797"/>
    <w:rsid w:val="00420FD1"/>
    <w:rsid w:val="0042161B"/>
    <w:rsid w:val="00421D46"/>
    <w:rsid w:val="00422319"/>
    <w:rsid w:val="00422B9D"/>
    <w:rsid w:val="00423072"/>
    <w:rsid w:val="00423113"/>
    <w:rsid w:val="004232ED"/>
    <w:rsid w:val="00423A99"/>
    <w:rsid w:val="00423B61"/>
    <w:rsid w:val="00423FE5"/>
    <w:rsid w:val="00424062"/>
    <w:rsid w:val="0042440F"/>
    <w:rsid w:val="004248C2"/>
    <w:rsid w:val="00424DFF"/>
    <w:rsid w:val="00425961"/>
    <w:rsid w:val="004263CF"/>
    <w:rsid w:val="00426C5F"/>
    <w:rsid w:val="00426EB8"/>
    <w:rsid w:val="00427946"/>
    <w:rsid w:val="00427B36"/>
    <w:rsid w:val="0043007A"/>
    <w:rsid w:val="0043025C"/>
    <w:rsid w:val="00430405"/>
    <w:rsid w:val="004311AB"/>
    <w:rsid w:val="0043227D"/>
    <w:rsid w:val="004326D2"/>
    <w:rsid w:val="00432A38"/>
    <w:rsid w:val="00432CC2"/>
    <w:rsid w:val="0043310F"/>
    <w:rsid w:val="004334B1"/>
    <w:rsid w:val="00433A33"/>
    <w:rsid w:val="0043433E"/>
    <w:rsid w:val="004353B8"/>
    <w:rsid w:val="004355F8"/>
    <w:rsid w:val="004359E1"/>
    <w:rsid w:val="00436CF2"/>
    <w:rsid w:val="00437198"/>
    <w:rsid w:val="00441433"/>
    <w:rsid w:val="004416DC"/>
    <w:rsid w:val="004417D2"/>
    <w:rsid w:val="0044203C"/>
    <w:rsid w:val="0044309E"/>
    <w:rsid w:val="004432D2"/>
    <w:rsid w:val="00443348"/>
    <w:rsid w:val="00443893"/>
    <w:rsid w:val="0044417F"/>
    <w:rsid w:val="004448CB"/>
    <w:rsid w:val="00444C05"/>
    <w:rsid w:val="00445398"/>
    <w:rsid w:val="00445A7F"/>
    <w:rsid w:val="00445B86"/>
    <w:rsid w:val="00445CF3"/>
    <w:rsid w:val="0044600C"/>
    <w:rsid w:val="004466F2"/>
    <w:rsid w:val="00446A08"/>
    <w:rsid w:val="00446EA8"/>
    <w:rsid w:val="00447B6C"/>
    <w:rsid w:val="00450096"/>
    <w:rsid w:val="00450358"/>
    <w:rsid w:val="00450EC1"/>
    <w:rsid w:val="004514CD"/>
    <w:rsid w:val="0045179F"/>
    <w:rsid w:val="00453599"/>
    <w:rsid w:val="004544D9"/>
    <w:rsid w:val="00454D3E"/>
    <w:rsid w:val="00454F03"/>
    <w:rsid w:val="00454F1B"/>
    <w:rsid w:val="0045506D"/>
    <w:rsid w:val="00455C91"/>
    <w:rsid w:val="00455E4B"/>
    <w:rsid w:val="00455E71"/>
    <w:rsid w:val="00456F2A"/>
    <w:rsid w:val="00457514"/>
    <w:rsid w:val="00460047"/>
    <w:rsid w:val="00460762"/>
    <w:rsid w:val="004607C2"/>
    <w:rsid w:val="00460B66"/>
    <w:rsid w:val="00460DB5"/>
    <w:rsid w:val="00460FAA"/>
    <w:rsid w:val="00461403"/>
    <w:rsid w:val="0046199B"/>
    <w:rsid w:val="00462FBD"/>
    <w:rsid w:val="00463892"/>
    <w:rsid w:val="0046391B"/>
    <w:rsid w:val="0046395A"/>
    <w:rsid w:val="00463CF2"/>
    <w:rsid w:val="00464413"/>
    <w:rsid w:val="004645F1"/>
    <w:rsid w:val="004660C8"/>
    <w:rsid w:val="004661DE"/>
    <w:rsid w:val="004663A1"/>
    <w:rsid w:val="004663E7"/>
    <w:rsid w:val="004667FC"/>
    <w:rsid w:val="004669EB"/>
    <w:rsid w:val="00467916"/>
    <w:rsid w:val="00467BA8"/>
    <w:rsid w:val="00467CC8"/>
    <w:rsid w:val="00467E04"/>
    <w:rsid w:val="00467E22"/>
    <w:rsid w:val="004709ED"/>
    <w:rsid w:val="00470FE2"/>
    <w:rsid w:val="00471377"/>
    <w:rsid w:val="00471808"/>
    <w:rsid w:val="00471F3A"/>
    <w:rsid w:val="00471F5C"/>
    <w:rsid w:val="004721A7"/>
    <w:rsid w:val="00473865"/>
    <w:rsid w:val="004739B4"/>
    <w:rsid w:val="004751E7"/>
    <w:rsid w:val="00475988"/>
    <w:rsid w:val="00476023"/>
    <w:rsid w:val="00476030"/>
    <w:rsid w:val="00476582"/>
    <w:rsid w:val="004765EA"/>
    <w:rsid w:val="004766D5"/>
    <w:rsid w:val="00476E1C"/>
    <w:rsid w:val="00476F6E"/>
    <w:rsid w:val="00476FA6"/>
    <w:rsid w:val="0047752C"/>
    <w:rsid w:val="00477721"/>
    <w:rsid w:val="00477730"/>
    <w:rsid w:val="00477BF2"/>
    <w:rsid w:val="00477CAB"/>
    <w:rsid w:val="004800E4"/>
    <w:rsid w:val="00480C81"/>
    <w:rsid w:val="00480E24"/>
    <w:rsid w:val="00480E85"/>
    <w:rsid w:val="004814DF"/>
    <w:rsid w:val="00481752"/>
    <w:rsid w:val="004820B9"/>
    <w:rsid w:val="00482AAF"/>
    <w:rsid w:val="00482B21"/>
    <w:rsid w:val="00482FEF"/>
    <w:rsid w:val="00483037"/>
    <w:rsid w:val="00483263"/>
    <w:rsid w:val="0048340A"/>
    <w:rsid w:val="00483576"/>
    <w:rsid w:val="004840F5"/>
    <w:rsid w:val="0048475D"/>
    <w:rsid w:val="00484CF0"/>
    <w:rsid w:val="00487CC0"/>
    <w:rsid w:val="00490115"/>
    <w:rsid w:val="00490E24"/>
    <w:rsid w:val="00491743"/>
    <w:rsid w:val="004918AB"/>
    <w:rsid w:val="00492243"/>
    <w:rsid w:val="00493678"/>
    <w:rsid w:val="00494182"/>
    <w:rsid w:val="00495008"/>
    <w:rsid w:val="0049519C"/>
    <w:rsid w:val="00495454"/>
    <w:rsid w:val="004959E3"/>
    <w:rsid w:val="00495A39"/>
    <w:rsid w:val="00495B70"/>
    <w:rsid w:val="00496309"/>
    <w:rsid w:val="00496547"/>
    <w:rsid w:val="00496603"/>
    <w:rsid w:val="00496EBE"/>
    <w:rsid w:val="00497822"/>
    <w:rsid w:val="00497B38"/>
    <w:rsid w:val="00497BF9"/>
    <w:rsid w:val="00497E7A"/>
    <w:rsid w:val="004A056A"/>
    <w:rsid w:val="004A21D7"/>
    <w:rsid w:val="004A2B37"/>
    <w:rsid w:val="004A2E68"/>
    <w:rsid w:val="004A38FD"/>
    <w:rsid w:val="004A5A59"/>
    <w:rsid w:val="004A5BD3"/>
    <w:rsid w:val="004A5D8A"/>
    <w:rsid w:val="004A5E9F"/>
    <w:rsid w:val="004A6DD6"/>
    <w:rsid w:val="004A6F92"/>
    <w:rsid w:val="004A70A2"/>
    <w:rsid w:val="004A7E3D"/>
    <w:rsid w:val="004B03BD"/>
    <w:rsid w:val="004B045C"/>
    <w:rsid w:val="004B1F14"/>
    <w:rsid w:val="004B1F1A"/>
    <w:rsid w:val="004B2899"/>
    <w:rsid w:val="004B2AAA"/>
    <w:rsid w:val="004B2D13"/>
    <w:rsid w:val="004B3F45"/>
    <w:rsid w:val="004B4F66"/>
    <w:rsid w:val="004B51D2"/>
    <w:rsid w:val="004B5620"/>
    <w:rsid w:val="004B576F"/>
    <w:rsid w:val="004B5E0D"/>
    <w:rsid w:val="004B6A04"/>
    <w:rsid w:val="004B6AE1"/>
    <w:rsid w:val="004B77B7"/>
    <w:rsid w:val="004B782A"/>
    <w:rsid w:val="004B7B2E"/>
    <w:rsid w:val="004B7D8F"/>
    <w:rsid w:val="004C0F70"/>
    <w:rsid w:val="004C1030"/>
    <w:rsid w:val="004C1397"/>
    <w:rsid w:val="004C1C35"/>
    <w:rsid w:val="004C24F0"/>
    <w:rsid w:val="004C26FC"/>
    <w:rsid w:val="004C28FB"/>
    <w:rsid w:val="004C30B6"/>
    <w:rsid w:val="004C38F9"/>
    <w:rsid w:val="004C3DF9"/>
    <w:rsid w:val="004C3FFF"/>
    <w:rsid w:val="004C5149"/>
    <w:rsid w:val="004C52B9"/>
    <w:rsid w:val="004C5354"/>
    <w:rsid w:val="004C6342"/>
    <w:rsid w:val="004C7288"/>
    <w:rsid w:val="004C753D"/>
    <w:rsid w:val="004C76AE"/>
    <w:rsid w:val="004D0819"/>
    <w:rsid w:val="004D0CF9"/>
    <w:rsid w:val="004D1C87"/>
    <w:rsid w:val="004D2A23"/>
    <w:rsid w:val="004D2FAE"/>
    <w:rsid w:val="004D3928"/>
    <w:rsid w:val="004D3FAE"/>
    <w:rsid w:val="004D4000"/>
    <w:rsid w:val="004D5CA2"/>
    <w:rsid w:val="004D5F62"/>
    <w:rsid w:val="004D604D"/>
    <w:rsid w:val="004D6682"/>
    <w:rsid w:val="004D6974"/>
    <w:rsid w:val="004D7005"/>
    <w:rsid w:val="004D718D"/>
    <w:rsid w:val="004D72DE"/>
    <w:rsid w:val="004D73EF"/>
    <w:rsid w:val="004D7D07"/>
    <w:rsid w:val="004E0392"/>
    <w:rsid w:val="004E10FC"/>
    <w:rsid w:val="004E12B5"/>
    <w:rsid w:val="004E2311"/>
    <w:rsid w:val="004E234F"/>
    <w:rsid w:val="004E3111"/>
    <w:rsid w:val="004E3313"/>
    <w:rsid w:val="004E3868"/>
    <w:rsid w:val="004E388F"/>
    <w:rsid w:val="004E4087"/>
    <w:rsid w:val="004E4292"/>
    <w:rsid w:val="004E42D8"/>
    <w:rsid w:val="004E44B1"/>
    <w:rsid w:val="004E4FC0"/>
    <w:rsid w:val="004E5BD7"/>
    <w:rsid w:val="004E5C05"/>
    <w:rsid w:val="004E6226"/>
    <w:rsid w:val="004E719E"/>
    <w:rsid w:val="004F03D5"/>
    <w:rsid w:val="004F12E5"/>
    <w:rsid w:val="004F19C0"/>
    <w:rsid w:val="004F1AD2"/>
    <w:rsid w:val="004F1B0A"/>
    <w:rsid w:val="004F264F"/>
    <w:rsid w:val="004F26F5"/>
    <w:rsid w:val="004F29CA"/>
    <w:rsid w:val="004F36C9"/>
    <w:rsid w:val="004F3DDA"/>
    <w:rsid w:val="004F3FAB"/>
    <w:rsid w:val="004F43D4"/>
    <w:rsid w:val="004F463F"/>
    <w:rsid w:val="004F4922"/>
    <w:rsid w:val="004F49E2"/>
    <w:rsid w:val="004F516B"/>
    <w:rsid w:val="004F57C2"/>
    <w:rsid w:val="004F587A"/>
    <w:rsid w:val="004F5B97"/>
    <w:rsid w:val="004F5DC9"/>
    <w:rsid w:val="004F7FEC"/>
    <w:rsid w:val="00500113"/>
    <w:rsid w:val="0050058D"/>
    <w:rsid w:val="005005F5"/>
    <w:rsid w:val="0050175C"/>
    <w:rsid w:val="005019D5"/>
    <w:rsid w:val="00501D2F"/>
    <w:rsid w:val="00502A94"/>
    <w:rsid w:val="005030A4"/>
    <w:rsid w:val="005038B3"/>
    <w:rsid w:val="00503B79"/>
    <w:rsid w:val="00504026"/>
    <w:rsid w:val="005040CF"/>
    <w:rsid w:val="005043DA"/>
    <w:rsid w:val="005052DB"/>
    <w:rsid w:val="0050666F"/>
    <w:rsid w:val="005074CC"/>
    <w:rsid w:val="0050750A"/>
    <w:rsid w:val="00507A5D"/>
    <w:rsid w:val="00507CEE"/>
    <w:rsid w:val="0051135C"/>
    <w:rsid w:val="005120B9"/>
    <w:rsid w:val="00512330"/>
    <w:rsid w:val="0051282A"/>
    <w:rsid w:val="005128EE"/>
    <w:rsid w:val="005129C3"/>
    <w:rsid w:val="005131D6"/>
    <w:rsid w:val="005135D8"/>
    <w:rsid w:val="005136A2"/>
    <w:rsid w:val="00514001"/>
    <w:rsid w:val="00514B9D"/>
    <w:rsid w:val="00514BCE"/>
    <w:rsid w:val="0051600C"/>
    <w:rsid w:val="0051628E"/>
    <w:rsid w:val="00516944"/>
    <w:rsid w:val="00516A64"/>
    <w:rsid w:val="00516BCC"/>
    <w:rsid w:val="00516CE5"/>
    <w:rsid w:val="00517CC8"/>
    <w:rsid w:val="005204B5"/>
    <w:rsid w:val="00520A25"/>
    <w:rsid w:val="00520BB9"/>
    <w:rsid w:val="005211A1"/>
    <w:rsid w:val="005211C4"/>
    <w:rsid w:val="00521735"/>
    <w:rsid w:val="00521A69"/>
    <w:rsid w:val="005222A5"/>
    <w:rsid w:val="005224C8"/>
    <w:rsid w:val="00522E4D"/>
    <w:rsid w:val="00522F52"/>
    <w:rsid w:val="00524245"/>
    <w:rsid w:val="0052436B"/>
    <w:rsid w:val="005249D6"/>
    <w:rsid w:val="00524FC2"/>
    <w:rsid w:val="005251EB"/>
    <w:rsid w:val="00525621"/>
    <w:rsid w:val="00525742"/>
    <w:rsid w:val="00526913"/>
    <w:rsid w:val="00526FD9"/>
    <w:rsid w:val="005270CC"/>
    <w:rsid w:val="00527302"/>
    <w:rsid w:val="00527724"/>
    <w:rsid w:val="00530283"/>
    <w:rsid w:val="00530E57"/>
    <w:rsid w:val="00530FEB"/>
    <w:rsid w:val="005312FC"/>
    <w:rsid w:val="00531971"/>
    <w:rsid w:val="00531BBF"/>
    <w:rsid w:val="00531E96"/>
    <w:rsid w:val="0053257C"/>
    <w:rsid w:val="00532F1F"/>
    <w:rsid w:val="00534E2F"/>
    <w:rsid w:val="00534F66"/>
    <w:rsid w:val="00534F67"/>
    <w:rsid w:val="00535E5D"/>
    <w:rsid w:val="00536B1B"/>
    <w:rsid w:val="00536BAA"/>
    <w:rsid w:val="00540D90"/>
    <w:rsid w:val="00542CA4"/>
    <w:rsid w:val="00542DDF"/>
    <w:rsid w:val="00543203"/>
    <w:rsid w:val="00543623"/>
    <w:rsid w:val="00544572"/>
    <w:rsid w:val="00545545"/>
    <w:rsid w:val="005455C1"/>
    <w:rsid w:val="005455DC"/>
    <w:rsid w:val="00545A35"/>
    <w:rsid w:val="00545C10"/>
    <w:rsid w:val="00546597"/>
    <w:rsid w:val="005466E6"/>
    <w:rsid w:val="005513D9"/>
    <w:rsid w:val="00551937"/>
    <w:rsid w:val="00551BA2"/>
    <w:rsid w:val="00551E5D"/>
    <w:rsid w:val="00552AAB"/>
    <w:rsid w:val="0055305F"/>
    <w:rsid w:val="005531D9"/>
    <w:rsid w:val="00553313"/>
    <w:rsid w:val="0055334B"/>
    <w:rsid w:val="00553A0D"/>
    <w:rsid w:val="00553C35"/>
    <w:rsid w:val="005545C1"/>
    <w:rsid w:val="005547AB"/>
    <w:rsid w:val="005547F9"/>
    <w:rsid w:val="00554847"/>
    <w:rsid w:val="00554A83"/>
    <w:rsid w:val="00555745"/>
    <w:rsid w:val="00556280"/>
    <w:rsid w:val="00556368"/>
    <w:rsid w:val="00556822"/>
    <w:rsid w:val="0055697C"/>
    <w:rsid w:val="005571C1"/>
    <w:rsid w:val="00557B3A"/>
    <w:rsid w:val="00557E30"/>
    <w:rsid w:val="00557F0D"/>
    <w:rsid w:val="00557FF2"/>
    <w:rsid w:val="00560148"/>
    <w:rsid w:val="00561090"/>
    <w:rsid w:val="005615AA"/>
    <w:rsid w:val="00561640"/>
    <w:rsid w:val="005618FA"/>
    <w:rsid w:val="00562805"/>
    <w:rsid w:val="0056284F"/>
    <w:rsid w:val="0056322D"/>
    <w:rsid w:val="005632DF"/>
    <w:rsid w:val="00563CB4"/>
    <w:rsid w:val="00564835"/>
    <w:rsid w:val="00564C31"/>
    <w:rsid w:val="005653E2"/>
    <w:rsid w:val="0056595D"/>
    <w:rsid w:val="00566427"/>
    <w:rsid w:val="0056653A"/>
    <w:rsid w:val="0056680D"/>
    <w:rsid w:val="005669EC"/>
    <w:rsid w:val="00566A4C"/>
    <w:rsid w:val="00566B09"/>
    <w:rsid w:val="0056732B"/>
    <w:rsid w:val="005674DF"/>
    <w:rsid w:val="00567D4E"/>
    <w:rsid w:val="00567E75"/>
    <w:rsid w:val="00570167"/>
    <w:rsid w:val="00570FE4"/>
    <w:rsid w:val="00571566"/>
    <w:rsid w:val="0057201F"/>
    <w:rsid w:val="00572342"/>
    <w:rsid w:val="00572E45"/>
    <w:rsid w:val="005736C9"/>
    <w:rsid w:val="005737F0"/>
    <w:rsid w:val="00573A6B"/>
    <w:rsid w:val="00573E4D"/>
    <w:rsid w:val="00574011"/>
    <w:rsid w:val="005747BE"/>
    <w:rsid w:val="005756E0"/>
    <w:rsid w:val="00575A35"/>
    <w:rsid w:val="00576248"/>
    <w:rsid w:val="0057653C"/>
    <w:rsid w:val="0057668C"/>
    <w:rsid w:val="00577104"/>
    <w:rsid w:val="00577418"/>
    <w:rsid w:val="0057742C"/>
    <w:rsid w:val="0057779C"/>
    <w:rsid w:val="0058069C"/>
    <w:rsid w:val="005808F8"/>
    <w:rsid w:val="00581ECC"/>
    <w:rsid w:val="0058201F"/>
    <w:rsid w:val="0058294C"/>
    <w:rsid w:val="0058318E"/>
    <w:rsid w:val="005836E1"/>
    <w:rsid w:val="00583B71"/>
    <w:rsid w:val="00583D9E"/>
    <w:rsid w:val="005840BE"/>
    <w:rsid w:val="005840C3"/>
    <w:rsid w:val="00584624"/>
    <w:rsid w:val="00584814"/>
    <w:rsid w:val="0058488D"/>
    <w:rsid w:val="00584901"/>
    <w:rsid w:val="00584A51"/>
    <w:rsid w:val="00585108"/>
    <w:rsid w:val="005853AA"/>
    <w:rsid w:val="005856EF"/>
    <w:rsid w:val="005856F4"/>
    <w:rsid w:val="00585C71"/>
    <w:rsid w:val="00586497"/>
    <w:rsid w:val="0058669C"/>
    <w:rsid w:val="0058683D"/>
    <w:rsid w:val="005871EC"/>
    <w:rsid w:val="00587413"/>
    <w:rsid w:val="00587BAA"/>
    <w:rsid w:val="005900CA"/>
    <w:rsid w:val="005901B1"/>
    <w:rsid w:val="00590494"/>
    <w:rsid w:val="005904E6"/>
    <w:rsid w:val="005906EB"/>
    <w:rsid w:val="00590A79"/>
    <w:rsid w:val="00590ED4"/>
    <w:rsid w:val="005915A5"/>
    <w:rsid w:val="00591994"/>
    <w:rsid w:val="00591CCD"/>
    <w:rsid w:val="0059280C"/>
    <w:rsid w:val="00592CBD"/>
    <w:rsid w:val="0059357B"/>
    <w:rsid w:val="0059383D"/>
    <w:rsid w:val="00593C60"/>
    <w:rsid w:val="005947AD"/>
    <w:rsid w:val="00594C34"/>
    <w:rsid w:val="00594C67"/>
    <w:rsid w:val="00594EF0"/>
    <w:rsid w:val="005964D4"/>
    <w:rsid w:val="00597104"/>
    <w:rsid w:val="0059740B"/>
    <w:rsid w:val="00597FEC"/>
    <w:rsid w:val="005A0546"/>
    <w:rsid w:val="005A06A3"/>
    <w:rsid w:val="005A06BE"/>
    <w:rsid w:val="005A2C96"/>
    <w:rsid w:val="005A3486"/>
    <w:rsid w:val="005A3AE7"/>
    <w:rsid w:val="005A4053"/>
    <w:rsid w:val="005A52FC"/>
    <w:rsid w:val="005A5B9F"/>
    <w:rsid w:val="005A5BA1"/>
    <w:rsid w:val="005A650F"/>
    <w:rsid w:val="005A65DF"/>
    <w:rsid w:val="005A6915"/>
    <w:rsid w:val="005A789E"/>
    <w:rsid w:val="005A7CBC"/>
    <w:rsid w:val="005A7E68"/>
    <w:rsid w:val="005B004F"/>
    <w:rsid w:val="005B0EEA"/>
    <w:rsid w:val="005B0FD5"/>
    <w:rsid w:val="005B1602"/>
    <w:rsid w:val="005B1B2F"/>
    <w:rsid w:val="005B22DA"/>
    <w:rsid w:val="005B2A85"/>
    <w:rsid w:val="005B335E"/>
    <w:rsid w:val="005B357D"/>
    <w:rsid w:val="005B3A19"/>
    <w:rsid w:val="005B3D06"/>
    <w:rsid w:val="005B41B7"/>
    <w:rsid w:val="005B43BF"/>
    <w:rsid w:val="005B456B"/>
    <w:rsid w:val="005B4964"/>
    <w:rsid w:val="005B53B3"/>
    <w:rsid w:val="005B5473"/>
    <w:rsid w:val="005B59A8"/>
    <w:rsid w:val="005B60B1"/>
    <w:rsid w:val="005B623D"/>
    <w:rsid w:val="005B64F2"/>
    <w:rsid w:val="005B7E7B"/>
    <w:rsid w:val="005C04A4"/>
    <w:rsid w:val="005C0D4A"/>
    <w:rsid w:val="005C0DC8"/>
    <w:rsid w:val="005C1400"/>
    <w:rsid w:val="005C1A38"/>
    <w:rsid w:val="005C283E"/>
    <w:rsid w:val="005C32C7"/>
    <w:rsid w:val="005C340C"/>
    <w:rsid w:val="005C38DA"/>
    <w:rsid w:val="005C3909"/>
    <w:rsid w:val="005C3AE6"/>
    <w:rsid w:val="005C463D"/>
    <w:rsid w:val="005C5111"/>
    <w:rsid w:val="005C543B"/>
    <w:rsid w:val="005C5987"/>
    <w:rsid w:val="005C5C7A"/>
    <w:rsid w:val="005C5D4F"/>
    <w:rsid w:val="005C6354"/>
    <w:rsid w:val="005C6505"/>
    <w:rsid w:val="005C656F"/>
    <w:rsid w:val="005C6C8F"/>
    <w:rsid w:val="005C7DA9"/>
    <w:rsid w:val="005D03D8"/>
    <w:rsid w:val="005D07FA"/>
    <w:rsid w:val="005D0B8B"/>
    <w:rsid w:val="005D119A"/>
    <w:rsid w:val="005D1A2E"/>
    <w:rsid w:val="005D1B20"/>
    <w:rsid w:val="005D1F4B"/>
    <w:rsid w:val="005D2301"/>
    <w:rsid w:val="005D29D2"/>
    <w:rsid w:val="005D53F9"/>
    <w:rsid w:val="005D554A"/>
    <w:rsid w:val="005D5EE9"/>
    <w:rsid w:val="005D6AF5"/>
    <w:rsid w:val="005D6C31"/>
    <w:rsid w:val="005D7B9A"/>
    <w:rsid w:val="005E0856"/>
    <w:rsid w:val="005E0D97"/>
    <w:rsid w:val="005E0ED6"/>
    <w:rsid w:val="005E1120"/>
    <w:rsid w:val="005E11C3"/>
    <w:rsid w:val="005E15E3"/>
    <w:rsid w:val="005E1782"/>
    <w:rsid w:val="005E17B0"/>
    <w:rsid w:val="005E1897"/>
    <w:rsid w:val="005E19E4"/>
    <w:rsid w:val="005E25FB"/>
    <w:rsid w:val="005E2E4D"/>
    <w:rsid w:val="005E33E4"/>
    <w:rsid w:val="005E3E5C"/>
    <w:rsid w:val="005E49B8"/>
    <w:rsid w:val="005E4D39"/>
    <w:rsid w:val="005E56EF"/>
    <w:rsid w:val="005E6311"/>
    <w:rsid w:val="005E640B"/>
    <w:rsid w:val="005E6AA1"/>
    <w:rsid w:val="005E6D88"/>
    <w:rsid w:val="005E72D8"/>
    <w:rsid w:val="005E77FB"/>
    <w:rsid w:val="005E7821"/>
    <w:rsid w:val="005E7DCF"/>
    <w:rsid w:val="005F006A"/>
    <w:rsid w:val="005F075E"/>
    <w:rsid w:val="005F091C"/>
    <w:rsid w:val="005F0B0B"/>
    <w:rsid w:val="005F1E96"/>
    <w:rsid w:val="005F1F95"/>
    <w:rsid w:val="005F2378"/>
    <w:rsid w:val="005F2DBB"/>
    <w:rsid w:val="005F31C3"/>
    <w:rsid w:val="005F3357"/>
    <w:rsid w:val="005F3CC6"/>
    <w:rsid w:val="005F4996"/>
    <w:rsid w:val="005F4E58"/>
    <w:rsid w:val="005F4EB5"/>
    <w:rsid w:val="005F553E"/>
    <w:rsid w:val="005F595C"/>
    <w:rsid w:val="005F5961"/>
    <w:rsid w:val="005F5A59"/>
    <w:rsid w:val="005F5F48"/>
    <w:rsid w:val="005F6389"/>
    <w:rsid w:val="005F6743"/>
    <w:rsid w:val="005F69A6"/>
    <w:rsid w:val="005F6C6C"/>
    <w:rsid w:val="005F7155"/>
    <w:rsid w:val="005F7212"/>
    <w:rsid w:val="005F7DD9"/>
    <w:rsid w:val="00600582"/>
    <w:rsid w:val="006015BF"/>
    <w:rsid w:val="00601C91"/>
    <w:rsid w:val="00601DCE"/>
    <w:rsid w:val="00601E61"/>
    <w:rsid w:val="0060206E"/>
    <w:rsid w:val="006022A1"/>
    <w:rsid w:val="00602730"/>
    <w:rsid w:val="0060344B"/>
    <w:rsid w:val="00603E26"/>
    <w:rsid w:val="00604213"/>
    <w:rsid w:val="0060470C"/>
    <w:rsid w:val="00604722"/>
    <w:rsid w:val="00604B65"/>
    <w:rsid w:val="00604B78"/>
    <w:rsid w:val="00605140"/>
    <w:rsid w:val="00606124"/>
    <w:rsid w:val="00606D63"/>
    <w:rsid w:val="006072CD"/>
    <w:rsid w:val="00610527"/>
    <w:rsid w:val="00610532"/>
    <w:rsid w:val="006106A4"/>
    <w:rsid w:val="006108D8"/>
    <w:rsid w:val="00610C1C"/>
    <w:rsid w:val="0061116E"/>
    <w:rsid w:val="00611A76"/>
    <w:rsid w:val="006122D9"/>
    <w:rsid w:val="006125EF"/>
    <w:rsid w:val="00612BD5"/>
    <w:rsid w:val="00613149"/>
    <w:rsid w:val="006132AD"/>
    <w:rsid w:val="00613840"/>
    <w:rsid w:val="00613881"/>
    <w:rsid w:val="006138A0"/>
    <w:rsid w:val="00613ABD"/>
    <w:rsid w:val="00615FF1"/>
    <w:rsid w:val="006160F4"/>
    <w:rsid w:val="00616E77"/>
    <w:rsid w:val="0061720C"/>
    <w:rsid w:val="00617230"/>
    <w:rsid w:val="006208BE"/>
    <w:rsid w:val="00620A8E"/>
    <w:rsid w:val="00621E4E"/>
    <w:rsid w:val="00622D8C"/>
    <w:rsid w:val="006239A6"/>
    <w:rsid w:val="00623B30"/>
    <w:rsid w:val="00624106"/>
    <w:rsid w:val="0062501D"/>
    <w:rsid w:val="00625AD0"/>
    <w:rsid w:val="00626023"/>
    <w:rsid w:val="00626307"/>
    <w:rsid w:val="006266D4"/>
    <w:rsid w:val="00627FE7"/>
    <w:rsid w:val="0063021C"/>
    <w:rsid w:val="006310D0"/>
    <w:rsid w:val="006321D2"/>
    <w:rsid w:val="00632AB7"/>
    <w:rsid w:val="00633432"/>
    <w:rsid w:val="00633665"/>
    <w:rsid w:val="00633AD8"/>
    <w:rsid w:val="00634DDD"/>
    <w:rsid w:val="006350DF"/>
    <w:rsid w:val="00635161"/>
    <w:rsid w:val="0063539F"/>
    <w:rsid w:val="00635700"/>
    <w:rsid w:val="00636C8E"/>
    <w:rsid w:val="00637195"/>
    <w:rsid w:val="006373EB"/>
    <w:rsid w:val="00637B6D"/>
    <w:rsid w:val="0064228E"/>
    <w:rsid w:val="00642588"/>
    <w:rsid w:val="00644F27"/>
    <w:rsid w:val="00645EA4"/>
    <w:rsid w:val="006461C4"/>
    <w:rsid w:val="006471F6"/>
    <w:rsid w:val="006472AE"/>
    <w:rsid w:val="0064764F"/>
    <w:rsid w:val="00650B5C"/>
    <w:rsid w:val="00650E42"/>
    <w:rsid w:val="0065238A"/>
    <w:rsid w:val="00653652"/>
    <w:rsid w:val="00653EEA"/>
    <w:rsid w:val="0065452C"/>
    <w:rsid w:val="00654653"/>
    <w:rsid w:val="00654764"/>
    <w:rsid w:val="00654D50"/>
    <w:rsid w:val="00654F1F"/>
    <w:rsid w:val="00654F46"/>
    <w:rsid w:val="0065568D"/>
    <w:rsid w:val="00655B21"/>
    <w:rsid w:val="00655C5E"/>
    <w:rsid w:val="00656608"/>
    <w:rsid w:val="006569A3"/>
    <w:rsid w:val="00656B2A"/>
    <w:rsid w:val="00656E0D"/>
    <w:rsid w:val="006570D5"/>
    <w:rsid w:val="0065717E"/>
    <w:rsid w:val="00657AB5"/>
    <w:rsid w:val="00657F00"/>
    <w:rsid w:val="006600FF"/>
    <w:rsid w:val="00660D29"/>
    <w:rsid w:val="0066100D"/>
    <w:rsid w:val="00661E14"/>
    <w:rsid w:val="00662001"/>
    <w:rsid w:val="00662E95"/>
    <w:rsid w:val="00663673"/>
    <w:rsid w:val="00663748"/>
    <w:rsid w:val="0066399E"/>
    <w:rsid w:val="00664D0D"/>
    <w:rsid w:val="0066584D"/>
    <w:rsid w:val="00665D17"/>
    <w:rsid w:val="00666312"/>
    <w:rsid w:val="006665A4"/>
    <w:rsid w:val="00671ABA"/>
    <w:rsid w:val="006720C4"/>
    <w:rsid w:val="006722FE"/>
    <w:rsid w:val="00672638"/>
    <w:rsid w:val="00672797"/>
    <w:rsid w:val="0067294C"/>
    <w:rsid w:val="00672EEA"/>
    <w:rsid w:val="006731C2"/>
    <w:rsid w:val="006734E3"/>
    <w:rsid w:val="00673676"/>
    <w:rsid w:val="00673EC9"/>
    <w:rsid w:val="00674AD6"/>
    <w:rsid w:val="00674B6C"/>
    <w:rsid w:val="00675B5F"/>
    <w:rsid w:val="00675F29"/>
    <w:rsid w:val="00676044"/>
    <w:rsid w:val="006760F5"/>
    <w:rsid w:val="0067670B"/>
    <w:rsid w:val="00676A29"/>
    <w:rsid w:val="00677769"/>
    <w:rsid w:val="00680CCF"/>
    <w:rsid w:val="00681321"/>
    <w:rsid w:val="0068137C"/>
    <w:rsid w:val="0068191C"/>
    <w:rsid w:val="00681E95"/>
    <w:rsid w:val="00682191"/>
    <w:rsid w:val="006826C0"/>
    <w:rsid w:val="00682AA8"/>
    <w:rsid w:val="006833CA"/>
    <w:rsid w:val="0068352A"/>
    <w:rsid w:val="00684C8C"/>
    <w:rsid w:val="00685967"/>
    <w:rsid w:val="00685ABB"/>
    <w:rsid w:val="0068627D"/>
    <w:rsid w:val="00686556"/>
    <w:rsid w:val="00686898"/>
    <w:rsid w:val="00686D9B"/>
    <w:rsid w:val="00687031"/>
    <w:rsid w:val="006871F2"/>
    <w:rsid w:val="0068754E"/>
    <w:rsid w:val="00687C8A"/>
    <w:rsid w:val="00687F28"/>
    <w:rsid w:val="00690BC6"/>
    <w:rsid w:val="00691817"/>
    <w:rsid w:val="006924E1"/>
    <w:rsid w:val="006925CC"/>
    <w:rsid w:val="0069348B"/>
    <w:rsid w:val="006935FD"/>
    <w:rsid w:val="00693C32"/>
    <w:rsid w:val="006940CC"/>
    <w:rsid w:val="006943D3"/>
    <w:rsid w:val="006944EE"/>
    <w:rsid w:val="00694D62"/>
    <w:rsid w:val="00695590"/>
    <w:rsid w:val="00695D13"/>
    <w:rsid w:val="006969E9"/>
    <w:rsid w:val="00696C13"/>
    <w:rsid w:val="006972E2"/>
    <w:rsid w:val="0069780E"/>
    <w:rsid w:val="00697A9B"/>
    <w:rsid w:val="006A0682"/>
    <w:rsid w:val="006A0E92"/>
    <w:rsid w:val="006A0EAC"/>
    <w:rsid w:val="006A11BB"/>
    <w:rsid w:val="006A1340"/>
    <w:rsid w:val="006A1683"/>
    <w:rsid w:val="006A1997"/>
    <w:rsid w:val="006A26A0"/>
    <w:rsid w:val="006A3514"/>
    <w:rsid w:val="006A4466"/>
    <w:rsid w:val="006A47EB"/>
    <w:rsid w:val="006A4D8B"/>
    <w:rsid w:val="006A5C33"/>
    <w:rsid w:val="006A60FD"/>
    <w:rsid w:val="006A6440"/>
    <w:rsid w:val="006A721F"/>
    <w:rsid w:val="006A7CBA"/>
    <w:rsid w:val="006B01AC"/>
    <w:rsid w:val="006B02E9"/>
    <w:rsid w:val="006B140B"/>
    <w:rsid w:val="006B1579"/>
    <w:rsid w:val="006B1658"/>
    <w:rsid w:val="006B1FC1"/>
    <w:rsid w:val="006B255E"/>
    <w:rsid w:val="006B423A"/>
    <w:rsid w:val="006B4AE9"/>
    <w:rsid w:val="006B50DF"/>
    <w:rsid w:val="006B62F6"/>
    <w:rsid w:val="006B6453"/>
    <w:rsid w:val="006B68A0"/>
    <w:rsid w:val="006B6B8F"/>
    <w:rsid w:val="006B6E57"/>
    <w:rsid w:val="006B7884"/>
    <w:rsid w:val="006B7A74"/>
    <w:rsid w:val="006C0276"/>
    <w:rsid w:val="006C1873"/>
    <w:rsid w:val="006C1CF1"/>
    <w:rsid w:val="006C2073"/>
    <w:rsid w:val="006C2A83"/>
    <w:rsid w:val="006C37FC"/>
    <w:rsid w:val="006C3FCA"/>
    <w:rsid w:val="006C53EB"/>
    <w:rsid w:val="006C5851"/>
    <w:rsid w:val="006C5AA8"/>
    <w:rsid w:val="006C6B0D"/>
    <w:rsid w:val="006C747F"/>
    <w:rsid w:val="006C7C64"/>
    <w:rsid w:val="006D095D"/>
    <w:rsid w:val="006D0EC2"/>
    <w:rsid w:val="006D0EC8"/>
    <w:rsid w:val="006D0F96"/>
    <w:rsid w:val="006D1678"/>
    <w:rsid w:val="006D16A7"/>
    <w:rsid w:val="006D1925"/>
    <w:rsid w:val="006D1A6E"/>
    <w:rsid w:val="006D1C12"/>
    <w:rsid w:val="006D20EC"/>
    <w:rsid w:val="006D222A"/>
    <w:rsid w:val="006D24A6"/>
    <w:rsid w:val="006D3149"/>
    <w:rsid w:val="006D3503"/>
    <w:rsid w:val="006D4319"/>
    <w:rsid w:val="006D52B8"/>
    <w:rsid w:val="006D6E05"/>
    <w:rsid w:val="006D7344"/>
    <w:rsid w:val="006E02AB"/>
    <w:rsid w:val="006E0D25"/>
    <w:rsid w:val="006E0F8A"/>
    <w:rsid w:val="006E14CF"/>
    <w:rsid w:val="006E1B76"/>
    <w:rsid w:val="006E2166"/>
    <w:rsid w:val="006E246B"/>
    <w:rsid w:val="006E2582"/>
    <w:rsid w:val="006E3732"/>
    <w:rsid w:val="006E3B12"/>
    <w:rsid w:val="006E4CD6"/>
    <w:rsid w:val="006E501C"/>
    <w:rsid w:val="006E5625"/>
    <w:rsid w:val="006E61C7"/>
    <w:rsid w:val="006E72E7"/>
    <w:rsid w:val="006E7975"/>
    <w:rsid w:val="006F09CB"/>
    <w:rsid w:val="006F1929"/>
    <w:rsid w:val="006F1C03"/>
    <w:rsid w:val="006F2A77"/>
    <w:rsid w:val="006F2DCB"/>
    <w:rsid w:val="006F30E1"/>
    <w:rsid w:val="006F36FA"/>
    <w:rsid w:val="006F52D1"/>
    <w:rsid w:val="006F5981"/>
    <w:rsid w:val="006F6287"/>
    <w:rsid w:val="006F6CC4"/>
    <w:rsid w:val="006F7601"/>
    <w:rsid w:val="0070032C"/>
    <w:rsid w:val="00700C79"/>
    <w:rsid w:val="0070167D"/>
    <w:rsid w:val="00701FE4"/>
    <w:rsid w:val="007030DA"/>
    <w:rsid w:val="00703322"/>
    <w:rsid w:val="00703748"/>
    <w:rsid w:val="007042BE"/>
    <w:rsid w:val="007042DF"/>
    <w:rsid w:val="00704D03"/>
    <w:rsid w:val="007053E9"/>
    <w:rsid w:val="007053FC"/>
    <w:rsid w:val="0070554D"/>
    <w:rsid w:val="00706479"/>
    <w:rsid w:val="00711172"/>
    <w:rsid w:val="007111C0"/>
    <w:rsid w:val="007114E9"/>
    <w:rsid w:val="00711CB0"/>
    <w:rsid w:val="007127E8"/>
    <w:rsid w:val="00712AC8"/>
    <w:rsid w:val="00712F13"/>
    <w:rsid w:val="0071349E"/>
    <w:rsid w:val="0071360D"/>
    <w:rsid w:val="00713752"/>
    <w:rsid w:val="00714243"/>
    <w:rsid w:val="00714825"/>
    <w:rsid w:val="007151F8"/>
    <w:rsid w:val="007158C7"/>
    <w:rsid w:val="00715990"/>
    <w:rsid w:val="0071648A"/>
    <w:rsid w:val="007165DF"/>
    <w:rsid w:val="0071667A"/>
    <w:rsid w:val="00717504"/>
    <w:rsid w:val="0072060A"/>
    <w:rsid w:val="0072077C"/>
    <w:rsid w:val="00721732"/>
    <w:rsid w:val="007229C8"/>
    <w:rsid w:val="00722D7D"/>
    <w:rsid w:val="007231E9"/>
    <w:rsid w:val="007232A0"/>
    <w:rsid w:val="00724C98"/>
    <w:rsid w:val="0072501D"/>
    <w:rsid w:val="00725C84"/>
    <w:rsid w:val="007269B0"/>
    <w:rsid w:val="00726AE3"/>
    <w:rsid w:val="00726D56"/>
    <w:rsid w:val="007273B8"/>
    <w:rsid w:val="00727BDF"/>
    <w:rsid w:val="00727D3A"/>
    <w:rsid w:val="00730075"/>
    <w:rsid w:val="00730E4D"/>
    <w:rsid w:val="00731C41"/>
    <w:rsid w:val="00732D5C"/>
    <w:rsid w:val="00733143"/>
    <w:rsid w:val="0073330B"/>
    <w:rsid w:val="007337B4"/>
    <w:rsid w:val="00733AA6"/>
    <w:rsid w:val="00734273"/>
    <w:rsid w:val="007348CF"/>
    <w:rsid w:val="0073490C"/>
    <w:rsid w:val="00734AA1"/>
    <w:rsid w:val="00735105"/>
    <w:rsid w:val="00735128"/>
    <w:rsid w:val="007351CE"/>
    <w:rsid w:val="00735213"/>
    <w:rsid w:val="007358AD"/>
    <w:rsid w:val="00736415"/>
    <w:rsid w:val="00740801"/>
    <w:rsid w:val="00741B36"/>
    <w:rsid w:val="00741F35"/>
    <w:rsid w:val="007423FF"/>
    <w:rsid w:val="0074285B"/>
    <w:rsid w:val="007430D6"/>
    <w:rsid w:val="00743383"/>
    <w:rsid w:val="00743496"/>
    <w:rsid w:val="00744DF8"/>
    <w:rsid w:val="007450AA"/>
    <w:rsid w:val="00745548"/>
    <w:rsid w:val="007459B3"/>
    <w:rsid w:val="007466CA"/>
    <w:rsid w:val="00746725"/>
    <w:rsid w:val="00747167"/>
    <w:rsid w:val="00747DDE"/>
    <w:rsid w:val="00750334"/>
    <w:rsid w:val="007508D4"/>
    <w:rsid w:val="00750C22"/>
    <w:rsid w:val="00751811"/>
    <w:rsid w:val="00751C0D"/>
    <w:rsid w:val="00751CA5"/>
    <w:rsid w:val="007520A7"/>
    <w:rsid w:val="007528CD"/>
    <w:rsid w:val="00753836"/>
    <w:rsid w:val="00753B2E"/>
    <w:rsid w:val="0075437C"/>
    <w:rsid w:val="0075486A"/>
    <w:rsid w:val="007548F4"/>
    <w:rsid w:val="00754CA7"/>
    <w:rsid w:val="00755028"/>
    <w:rsid w:val="007555E3"/>
    <w:rsid w:val="007556B5"/>
    <w:rsid w:val="007559DD"/>
    <w:rsid w:val="00755A51"/>
    <w:rsid w:val="00755EEB"/>
    <w:rsid w:val="0075625D"/>
    <w:rsid w:val="0075678B"/>
    <w:rsid w:val="00756888"/>
    <w:rsid w:val="00756942"/>
    <w:rsid w:val="00756B22"/>
    <w:rsid w:val="00756D28"/>
    <w:rsid w:val="00756D64"/>
    <w:rsid w:val="00756DE5"/>
    <w:rsid w:val="00756E7B"/>
    <w:rsid w:val="007576F6"/>
    <w:rsid w:val="0075776A"/>
    <w:rsid w:val="00757D05"/>
    <w:rsid w:val="007601CB"/>
    <w:rsid w:val="00760228"/>
    <w:rsid w:val="007603FB"/>
    <w:rsid w:val="00760E9B"/>
    <w:rsid w:val="00760F45"/>
    <w:rsid w:val="0076104A"/>
    <w:rsid w:val="0076108E"/>
    <w:rsid w:val="00761163"/>
    <w:rsid w:val="00761DCF"/>
    <w:rsid w:val="007621D8"/>
    <w:rsid w:val="007622ED"/>
    <w:rsid w:val="00762ABA"/>
    <w:rsid w:val="007631A2"/>
    <w:rsid w:val="00763EBB"/>
    <w:rsid w:val="00763F30"/>
    <w:rsid w:val="00764825"/>
    <w:rsid w:val="00764EC5"/>
    <w:rsid w:val="0076515C"/>
    <w:rsid w:val="00765212"/>
    <w:rsid w:val="00765354"/>
    <w:rsid w:val="007656AC"/>
    <w:rsid w:val="007662C2"/>
    <w:rsid w:val="0076637E"/>
    <w:rsid w:val="0076684F"/>
    <w:rsid w:val="007678BE"/>
    <w:rsid w:val="00767901"/>
    <w:rsid w:val="00767BD3"/>
    <w:rsid w:val="00771082"/>
    <w:rsid w:val="007711D9"/>
    <w:rsid w:val="007712CE"/>
    <w:rsid w:val="007715C3"/>
    <w:rsid w:val="0077247A"/>
    <w:rsid w:val="00772F73"/>
    <w:rsid w:val="00773783"/>
    <w:rsid w:val="007738EC"/>
    <w:rsid w:val="00773C2C"/>
    <w:rsid w:val="00774312"/>
    <w:rsid w:val="007743A9"/>
    <w:rsid w:val="00774772"/>
    <w:rsid w:val="00774E58"/>
    <w:rsid w:val="00775126"/>
    <w:rsid w:val="0077575C"/>
    <w:rsid w:val="0077588B"/>
    <w:rsid w:val="00775896"/>
    <w:rsid w:val="00775992"/>
    <w:rsid w:val="00775C0B"/>
    <w:rsid w:val="00775CD5"/>
    <w:rsid w:val="0077792A"/>
    <w:rsid w:val="00780270"/>
    <w:rsid w:val="00780296"/>
    <w:rsid w:val="00780672"/>
    <w:rsid w:val="00780C97"/>
    <w:rsid w:val="007815B8"/>
    <w:rsid w:val="007825EF"/>
    <w:rsid w:val="0078272C"/>
    <w:rsid w:val="007828C6"/>
    <w:rsid w:val="00782C7D"/>
    <w:rsid w:val="007833E3"/>
    <w:rsid w:val="00783782"/>
    <w:rsid w:val="007842F7"/>
    <w:rsid w:val="00784D86"/>
    <w:rsid w:val="00785EE9"/>
    <w:rsid w:val="0078661B"/>
    <w:rsid w:val="00786960"/>
    <w:rsid w:val="0079058E"/>
    <w:rsid w:val="00790901"/>
    <w:rsid w:val="00790F0F"/>
    <w:rsid w:val="007918FC"/>
    <w:rsid w:val="00791A9E"/>
    <w:rsid w:val="00791B69"/>
    <w:rsid w:val="007934EB"/>
    <w:rsid w:val="007936DB"/>
    <w:rsid w:val="007936F6"/>
    <w:rsid w:val="00795856"/>
    <w:rsid w:val="00795D74"/>
    <w:rsid w:val="007962C9"/>
    <w:rsid w:val="00796E35"/>
    <w:rsid w:val="00796F37"/>
    <w:rsid w:val="007A0E31"/>
    <w:rsid w:val="007A144D"/>
    <w:rsid w:val="007A1F62"/>
    <w:rsid w:val="007A2276"/>
    <w:rsid w:val="007A3073"/>
    <w:rsid w:val="007A37C9"/>
    <w:rsid w:val="007A48C2"/>
    <w:rsid w:val="007A4BDA"/>
    <w:rsid w:val="007A57A5"/>
    <w:rsid w:val="007A5AB3"/>
    <w:rsid w:val="007A5B19"/>
    <w:rsid w:val="007A5EC8"/>
    <w:rsid w:val="007A6324"/>
    <w:rsid w:val="007A679B"/>
    <w:rsid w:val="007A67B8"/>
    <w:rsid w:val="007A6C69"/>
    <w:rsid w:val="007A7055"/>
    <w:rsid w:val="007A7BCF"/>
    <w:rsid w:val="007A7FC2"/>
    <w:rsid w:val="007B01C6"/>
    <w:rsid w:val="007B064C"/>
    <w:rsid w:val="007B18EF"/>
    <w:rsid w:val="007B1C8B"/>
    <w:rsid w:val="007B1CF6"/>
    <w:rsid w:val="007B1DFA"/>
    <w:rsid w:val="007B2152"/>
    <w:rsid w:val="007B31C5"/>
    <w:rsid w:val="007B3938"/>
    <w:rsid w:val="007B49A7"/>
    <w:rsid w:val="007B4D95"/>
    <w:rsid w:val="007B4DFA"/>
    <w:rsid w:val="007B5240"/>
    <w:rsid w:val="007B5737"/>
    <w:rsid w:val="007B59D8"/>
    <w:rsid w:val="007B5D21"/>
    <w:rsid w:val="007B5FC7"/>
    <w:rsid w:val="007B6233"/>
    <w:rsid w:val="007B6B01"/>
    <w:rsid w:val="007B74C8"/>
    <w:rsid w:val="007B771A"/>
    <w:rsid w:val="007B7D0B"/>
    <w:rsid w:val="007B7E3F"/>
    <w:rsid w:val="007C0E86"/>
    <w:rsid w:val="007C10A0"/>
    <w:rsid w:val="007C1385"/>
    <w:rsid w:val="007C27C4"/>
    <w:rsid w:val="007C27DE"/>
    <w:rsid w:val="007C2D17"/>
    <w:rsid w:val="007C3643"/>
    <w:rsid w:val="007C3813"/>
    <w:rsid w:val="007C3D3D"/>
    <w:rsid w:val="007C42FA"/>
    <w:rsid w:val="007C4404"/>
    <w:rsid w:val="007C55D1"/>
    <w:rsid w:val="007C5DCE"/>
    <w:rsid w:val="007C5DE3"/>
    <w:rsid w:val="007C5E1C"/>
    <w:rsid w:val="007C675E"/>
    <w:rsid w:val="007C6D97"/>
    <w:rsid w:val="007C70E0"/>
    <w:rsid w:val="007C783B"/>
    <w:rsid w:val="007C7857"/>
    <w:rsid w:val="007C7B71"/>
    <w:rsid w:val="007C7D10"/>
    <w:rsid w:val="007D0103"/>
    <w:rsid w:val="007D08D5"/>
    <w:rsid w:val="007D0F34"/>
    <w:rsid w:val="007D0F5E"/>
    <w:rsid w:val="007D1432"/>
    <w:rsid w:val="007D1838"/>
    <w:rsid w:val="007D1C01"/>
    <w:rsid w:val="007D1D1F"/>
    <w:rsid w:val="007D2304"/>
    <w:rsid w:val="007D2A44"/>
    <w:rsid w:val="007D2ED8"/>
    <w:rsid w:val="007D3820"/>
    <w:rsid w:val="007D41C8"/>
    <w:rsid w:val="007D44D3"/>
    <w:rsid w:val="007D4875"/>
    <w:rsid w:val="007D490C"/>
    <w:rsid w:val="007D62E2"/>
    <w:rsid w:val="007D6702"/>
    <w:rsid w:val="007D7D19"/>
    <w:rsid w:val="007E0141"/>
    <w:rsid w:val="007E060C"/>
    <w:rsid w:val="007E089A"/>
    <w:rsid w:val="007E0B33"/>
    <w:rsid w:val="007E0C47"/>
    <w:rsid w:val="007E0DEC"/>
    <w:rsid w:val="007E16CE"/>
    <w:rsid w:val="007E17B2"/>
    <w:rsid w:val="007E20A7"/>
    <w:rsid w:val="007E2494"/>
    <w:rsid w:val="007E271A"/>
    <w:rsid w:val="007E2765"/>
    <w:rsid w:val="007E2AFC"/>
    <w:rsid w:val="007E3C2F"/>
    <w:rsid w:val="007E4430"/>
    <w:rsid w:val="007E4B3A"/>
    <w:rsid w:val="007E4CF1"/>
    <w:rsid w:val="007E631B"/>
    <w:rsid w:val="007E64DF"/>
    <w:rsid w:val="007E6D7F"/>
    <w:rsid w:val="007E6F5F"/>
    <w:rsid w:val="007E6F60"/>
    <w:rsid w:val="007E725C"/>
    <w:rsid w:val="007E7FE1"/>
    <w:rsid w:val="007F00A4"/>
    <w:rsid w:val="007F0658"/>
    <w:rsid w:val="007F0744"/>
    <w:rsid w:val="007F12C3"/>
    <w:rsid w:val="007F1814"/>
    <w:rsid w:val="007F4D72"/>
    <w:rsid w:val="007F57E3"/>
    <w:rsid w:val="007F6633"/>
    <w:rsid w:val="007F7071"/>
    <w:rsid w:val="007F7118"/>
    <w:rsid w:val="007F714D"/>
    <w:rsid w:val="007F730B"/>
    <w:rsid w:val="007F787E"/>
    <w:rsid w:val="007F78C6"/>
    <w:rsid w:val="0080025A"/>
    <w:rsid w:val="00800C64"/>
    <w:rsid w:val="008010EF"/>
    <w:rsid w:val="00801D2B"/>
    <w:rsid w:val="00802172"/>
    <w:rsid w:val="00802EA1"/>
    <w:rsid w:val="00803200"/>
    <w:rsid w:val="00803FE1"/>
    <w:rsid w:val="00804528"/>
    <w:rsid w:val="008046EC"/>
    <w:rsid w:val="00804F42"/>
    <w:rsid w:val="00805357"/>
    <w:rsid w:val="00805ACD"/>
    <w:rsid w:val="00805C79"/>
    <w:rsid w:val="008060EA"/>
    <w:rsid w:val="008065B5"/>
    <w:rsid w:val="008100F3"/>
    <w:rsid w:val="008106F2"/>
    <w:rsid w:val="00810926"/>
    <w:rsid w:val="00810D85"/>
    <w:rsid w:val="00810D9A"/>
    <w:rsid w:val="00810E0E"/>
    <w:rsid w:val="008112EE"/>
    <w:rsid w:val="008113B3"/>
    <w:rsid w:val="008113EA"/>
    <w:rsid w:val="008116E3"/>
    <w:rsid w:val="00811879"/>
    <w:rsid w:val="00811ECF"/>
    <w:rsid w:val="00812356"/>
    <w:rsid w:val="00812F57"/>
    <w:rsid w:val="00813440"/>
    <w:rsid w:val="0081395A"/>
    <w:rsid w:val="008142C1"/>
    <w:rsid w:val="00814485"/>
    <w:rsid w:val="00814A99"/>
    <w:rsid w:val="00814C62"/>
    <w:rsid w:val="00814DAF"/>
    <w:rsid w:val="00814ED5"/>
    <w:rsid w:val="00814F9A"/>
    <w:rsid w:val="00815213"/>
    <w:rsid w:val="0081539C"/>
    <w:rsid w:val="0081633B"/>
    <w:rsid w:val="00816747"/>
    <w:rsid w:val="008169C7"/>
    <w:rsid w:val="00816A3A"/>
    <w:rsid w:val="0081732E"/>
    <w:rsid w:val="00817863"/>
    <w:rsid w:val="00817A9B"/>
    <w:rsid w:val="00817B40"/>
    <w:rsid w:val="00817B7D"/>
    <w:rsid w:val="008205A6"/>
    <w:rsid w:val="00820A67"/>
    <w:rsid w:val="00820B3F"/>
    <w:rsid w:val="0082107F"/>
    <w:rsid w:val="00821841"/>
    <w:rsid w:val="00822267"/>
    <w:rsid w:val="008227C0"/>
    <w:rsid w:val="00822C24"/>
    <w:rsid w:val="008231EC"/>
    <w:rsid w:val="008239BB"/>
    <w:rsid w:val="00823B4C"/>
    <w:rsid w:val="00823D99"/>
    <w:rsid w:val="0082414F"/>
    <w:rsid w:val="008243AE"/>
    <w:rsid w:val="008245BB"/>
    <w:rsid w:val="00824E3B"/>
    <w:rsid w:val="0082521E"/>
    <w:rsid w:val="00825BBE"/>
    <w:rsid w:val="0082651A"/>
    <w:rsid w:val="00826AB7"/>
    <w:rsid w:val="00827246"/>
    <w:rsid w:val="0082750F"/>
    <w:rsid w:val="00827AD4"/>
    <w:rsid w:val="00830154"/>
    <w:rsid w:val="008305AD"/>
    <w:rsid w:val="0083075F"/>
    <w:rsid w:val="0083089A"/>
    <w:rsid w:val="00830A2D"/>
    <w:rsid w:val="00831212"/>
    <w:rsid w:val="008321BB"/>
    <w:rsid w:val="00832D5F"/>
    <w:rsid w:val="00834533"/>
    <w:rsid w:val="0083496E"/>
    <w:rsid w:val="00834D7C"/>
    <w:rsid w:val="0083537E"/>
    <w:rsid w:val="008353A6"/>
    <w:rsid w:val="0083546F"/>
    <w:rsid w:val="00835F65"/>
    <w:rsid w:val="008361DA"/>
    <w:rsid w:val="00836790"/>
    <w:rsid w:val="008368D3"/>
    <w:rsid w:val="00836F6D"/>
    <w:rsid w:val="008373D1"/>
    <w:rsid w:val="00837A32"/>
    <w:rsid w:val="008400A7"/>
    <w:rsid w:val="00841529"/>
    <w:rsid w:val="0084167A"/>
    <w:rsid w:val="00842B49"/>
    <w:rsid w:val="00842FB8"/>
    <w:rsid w:val="008438FD"/>
    <w:rsid w:val="00843B1A"/>
    <w:rsid w:val="008449CD"/>
    <w:rsid w:val="00844A5A"/>
    <w:rsid w:val="00844D28"/>
    <w:rsid w:val="00845E59"/>
    <w:rsid w:val="008466E8"/>
    <w:rsid w:val="00846B32"/>
    <w:rsid w:val="00847204"/>
    <w:rsid w:val="00850B6D"/>
    <w:rsid w:val="00850EF2"/>
    <w:rsid w:val="00851F99"/>
    <w:rsid w:val="0085223D"/>
    <w:rsid w:val="008525AA"/>
    <w:rsid w:val="00852C63"/>
    <w:rsid w:val="008535EF"/>
    <w:rsid w:val="00854164"/>
    <w:rsid w:val="0085436B"/>
    <w:rsid w:val="00854804"/>
    <w:rsid w:val="00854C4D"/>
    <w:rsid w:val="00854F8B"/>
    <w:rsid w:val="00855970"/>
    <w:rsid w:val="00855E42"/>
    <w:rsid w:val="008561CB"/>
    <w:rsid w:val="00856592"/>
    <w:rsid w:val="00856710"/>
    <w:rsid w:val="0085680E"/>
    <w:rsid w:val="0085746F"/>
    <w:rsid w:val="00857DA9"/>
    <w:rsid w:val="008605E5"/>
    <w:rsid w:val="0086075D"/>
    <w:rsid w:val="00860C4F"/>
    <w:rsid w:val="00861015"/>
    <w:rsid w:val="00861158"/>
    <w:rsid w:val="008619C7"/>
    <w:rsid w:val="00861BF9"/>
    <w:rsid w:val="00862D49"/>
    <w:rsid w:val="00863414"/>
    <w:rsid w:val="00863C30"/>
    <w:rsid w:val="008641C1"/>
    <w:rsid w:val="0086441E"/>
    <w:rsid w:val="00864510"/>
    <w:rsid w:val="0086466D"/>
    <w:rsid w:val="00864A91"/>
    <w:rsid w:val="00864AFE"/>
    <w:rsid w:val="00864E7F"/>
    <w:rsid w:val="008653E1"/>
    <w:rsid w:val="00865C3B"/>
    <w:rsid w:val="00867217"/>
    <w:rsid w:val="008676F8"/>
    <w:rsid w:val="00870895"/>
    <w:rsid w:val="008713BA"/>
    <w:rsid w:val="00871634"/>
    <w:rsid w:val="008719AA"/>
    <w:rsid w:val="00871DEE"/>
    <w:rsid w:val="0087246F"/>
    <w:rsid w:val="00872F2D"/>
    <w:rsid w:val="008730F7"/>
    <w:rsid w:val="0087354B"/>
    <w:rsid w:val="00873AE3"/>
    <w:rsid w:val="00873B57"/>
    <w:rsid w:val="00873E9B"/>
    <w:rsid w:val="008747AD"/>
    <w:rsid w:val="00874FD5"/>
    <w:rsid w:val="00875328"/>
    <w:rsid w:val="00875974"/>
    <w:rsid w:val="008762B8"/>
    <w:rsid w:val="0087630B"/>
    <w:rsid w:val="00876DB9"/>
    <w:rsid w:val="00876ECA"/>
    <w:rsid w:val="00877225"/>
    <w:rsid w:val="00880740"/>
    <w:rsid w:val="00880F59"/>
    <w:rsid w:val="00881C12"/>
    <w:rsid w:val="0088296F"/>
    <w:rsid w:val="008836F3"/>
    <w:rsid w:val="00883FC0"/>
    <w:rsid w:val="008846A5"/>
    <w:rsid w:val="00884763"/>
    <w:rsid w:val="00885004"/>
    <w:rsid w:val="008856DB"/>
    <w:rsid w:val="00885B12"/>
    <w:rsid w:val="008865C0"/>
    <w:rsid w:val="00887AA2"/>
    <w:rsid w:val="00890224"/>
    <w:rsid w:val="008908D9"/>
    <w:rsid w:val="00890B70"/>
    <w:rsid w:val="00890C20"/>
    <w:rsid w:val="0089226D"/>
    <w:rsid w:val="00892440"/>
    <w:rsid w:val="008928E0"/>
    <w:rsid w:val="00892A51"/>
    <w:rsid w:val="00892D5C"/>
    <w:rsid w:val="00893329"/>
    <w:rsid w:val="00893367"/>
    <w:rsid w:val="00893F86"/>
    <w:rsid w:val="00893FC5"/>
    <w:rsid w:val="008949A2"/>
    <w:rsid w:val="00894BA9"/>
    <w:rsid w:val="00894CE1"/>
    <w:rsid w:val="00895301"/>
    <w:rsid w:val="0089541E"/>
    <w:rsid w:val="00895F34"/>
    <w:rsid w:val="00896E66"/>
    <w:rsid w:val="00896E9B"/>
    <w:rsid w:val="008972C3"/>
    <w:rsid w:val="00897C2A"/>
    <w:rsid w:val="00897C2D"/>
    <w:rsid w:val="00897CE7"/>
    <w:rsid w:val="008A0648"/>
    <w:rsid w:val="008A0E35"/>
    <w:rsid w:val="008A21F7"/>
    <w:rsid w:val="008A300D"/>
    <w:rsid w:val="008A3125"/>
    <w:rsid w:val="008A3731"/>
    <w:rsid w:val="008A38F8"/>
    <w:rsid w:val="008A3AD2"/>
    <w:rsid w:val="008A3C95"/>
    <w:rsid w:val="008A3F8E"/>
    <w:rsid w:val="008A4E2B"/>
    <w:rsid w:val="008A50EB"/>
    <w:rsid w:val="008A5199"/>
    <w:rsid w:val="008A5252"/>
    <w:rsid w:val="008A5D4F"/>
    <w:rsid w:val="008A634C"/>
    <w:rsid w:val="008A6436"/>
    <w:rsid w:val="008A67DD"/>
    <w:rsid w:val="008A7254"/>
    <w:rsid w:val="008A737A"/>
    <w:rsid w:val="008A7D59"/>
    <w:rsid w:val="008A7FB3"/>
    <w:rsid w:val="008B0047"/>
    <w:rsid w:val="008B0573"/>
    <w:rsid w:val="008B13F2"/>
    <w:rsid w:val="008B196C"/>
    <w:rsid w:val="008B2305"/>
    <w:rsid w:val="008B2E5E"/>
    <w:rsid w:val="008B39B4"/>
    <w:rsid w:val="008B5A96"/>
    <w:rsid w:val="008B68BE"/>
    <w:rsid w:val="008B6E5C"/>
    <w:rsid w:val="008B7181"/>
    <w:rsid w:val="008C27A8"/>
    <w:rsid w:val="008C282D"/>
    <w:rsid w:val="008C35CC"/>
    <w:rsid w:val="008C39F7"/>
    <w:rsid w:val="008C3B1F"/>
    <w:rsid w:val="008C3CC5"/>
    <w:rsid w:val="008C4786"/>
    <w:rsid w:val="008C579E"/>
    <w:rsid w:val="008C5938"/>
    <w:rsid w:val="008C6632"/>
    <w:rsid w:val="008C66F2"/>
    <w:rsid w:val="008C6950"/>
    <w:rsid w:val="008C6E09"/>
    <w:rsid w:val="008C7610"/>
    <w:rsid w:val="008C7CDA"/>
    <w:rsid w:val="008D044D"/>
    <w:rsid w:val="008D08EC"/>
    <w:rsid w:val="008D0B0B"/>
    <w:rsid w:val="008D11EA"/>
    <w:rsid w:val="008D1267"/>
    <w:rsid w:val="008D170A"/>
    <w:rsid w:val="008D199A"/>
    <w:rsid w:val="008D2666"/>
    <w:rsid w:val="008D299A"/>
    <w:rsid w:val="008D2CD7"/>
    <w:rsid w:val="008D3105"/>
    <w:rsid w:val="008D3331"/>
    <w:rsid w:val="008D351C"/>
    <w:rsid w:val="008D3AC0"/>
    <w:rsid w:val="008D3B10"/>
    <w:rsid w:val="008D4BB5"/>
    <w:rsid w:val="008D4DF4"/>
    <w:rsid w:val="008D508D"/>
    <w:rsid w:val="008D58DE"/>
    <w:rsid w:val="008D5DE6"/>
    <w:rsid w:val="008D621C"/>
    <w:rsid w:val="008D78F0"/>
    <w:rsid w:val="008D7AA6"/>
    <w:rsid w:val="008E0227"/>
    <w:rsid w:val="008E043E"/>
    <w:rsid w:val="008E071B"/>
    <w:rsid w:val="008E0C25"/>
    <w:rsid w:val="008E0D62"/>
    <w:rsid w:val="008E128D"/>
    <w:rsid w:val="008E20FF"/>
    <w:rsid w:val="008E2183"/>
    <w:rsid w:val="008E2E74"/>
    <w:rsid w:val="008E3076"/>
    <w:rsid w:val="008E3407"/>
    <w:rsid w:val="008E369E"/>
    <w:rsid w:val="008E37E6"/>
    <w:rsid w:val="008E4341"/>
    <w:rsid w:val="008E5335"/>
    <w:rsid w:val="008E5948"/>
    <w:rsid w:val="008E5F81"/>
    <w:rsid w:val="008E6A61"/>
    <w:rsid w:val="008E6ADF"/>
    <w:rsid w:val="008E6D53"/>
    <w:rsid w:val="008E7352"/>
    <w:rsid w:val="008F08A3"/>
    <w:rsid w:val="008F08A6"/>
    <w:rsid w:val="008F109A"/>
    <w:rsid w:val="008F147B"/>
    <w:rsid w:val="008F1B09"/>
    <w:rsid w:val="008F1CB3"/>
    <w:rsid w:val="008F25E9"/>
    <w:rsid w:val="008F2647"/>
    <w:rsid w:val="008F2B95"/>
    <w:rsid w:val="008F2C03"/>
    <w:rsid w:val="008F2CB0"/>
    <w:rsid w:val="008F2D06"/>
    <w:rsid w:val="008F2D11"/>
    <w:rsid w:val="008F3CF3"/>
    <w:rsid w:val="008F3F2D"/>
    <w:rsid w:val="008F5027"/>
    <w:rsid w:val="008F52AF"/>
    <w:rsid w:val="008F5831"/>
    <w:rsid w:val="008F5EED"/>
    <w:rsid w:val="008F6AE7"/>
    <w:rsid w:val="008F6BD0"/>
    <w:rsid w:val="008F6F70"/>
    <w:rsid w:val="009000AA"/>
    <w:rsid w:val="0090085D"/>
    <w:rsid w:val="00900AF8"/>
    <w:rsid w:val="00901F46"/>
    <w:rsid w:val="009026D6"/>
    <w:rsid w:val="009048BC"/>
    <w:rsid w:val="009050C2"/>
    <w:rsid w:val="009057CA"/>
    <w:rsid w:val="00905E13"/>
    <w:rsid w:val="00906848"/>
    <w:rsid w:val="00906933"/>
    <w:rsid w:val="00907657"/>
    <w:rsid w:val="00907A3E"/>
    <w:rsid w:val="00910440"/>
    <w:rsid w:val="00910D16"/>
    <w:rsid w:val="00911717"/>
    <w:rsid w:val="009120E9"/>
    <w:rsid w:val="009129CD"/>
    <w:rsid w:val="00912F05"/>
    <w:rsid w:val="0091312F"/>
    <w:rsid w:val="0091319F"/>
    <w:rsid w:val="0091371A"/>
    <w:rsid w:val="00913A03"/>
    <w:rsid w:val="009148BD"/>
    <w:rsid w:val="00914B0D"/>
    <w:rsid w:val="00914E2C"/>
    <w:rsid w:val="009154E6"/>
    <w:rsid w:val="00915771"/>
    <w:rsid w:val="00916222"/>
    <w:rsid w:val="0091643A"/>
    <w:rsid w:val="00916AA7"/>
    <w:rsid w:val="00916B42"/>
    <w:rsid w:val="009175CC"/>
    <w:rsid w:val="00920290"/>
    <w:rsid w:val="009203B4"/>
    <w:rsid w:val="00920786"/>
    <w:rsid w:val="00920852"/>
    <w:rsid w:val="00920AEE"/>
    <w:rsid w:val="00920EBB"/>
    <w:rsid w:val="00921720"/>
    <w:rsid w:val="00921A0E"/>
    <w:rsid w:val="0092212E"/>
    <w:rsid w:val="009227D1"/>
    <w:rsid w:val="009248BE"/>
    <w:rsid w:val="00925059"/>
    <w:rsid w:val="009252E0"/>
    <w:rsid w:val="009259BB"/>
    <w:rsid w:val="00926267"/>
    <w:rsid w:val="00926AF8"/>
    <w:rsid w:val="009273E7"/>
    <w:rsid w:val="00927F8B"/>
    <w:rsid w:val="0093037D"/>
    <w:rsid w:val="009303E0"/>
    <w:rsid w:val="009303F4"/>
    <w:rsid w:val="00930A64"/>
    <w:rsid w:val="00930ECB"/>
    <w:rsid w:val="009316BD"/>
    <w:rsid w:val="009318E0"/>
    <w:rsid w:val="00931F58"/>
    <w:rsid w:val="00932EDC"/>
    <w:rsid w:val="00934B3B"/>
    <w:rsid w:val="00935221"/>
    <w:rsid w:val="00936973"/>
    <w:rsid w:val="0093777D"/>
    <w:rsid w:val="0094077E"/>
    <w:rsid w:val="00940C64"/>
    <w:rsid w:val="00940D25"/>
    <w:rsid w:val="00941D34"/>
    <w:rsid w:val="009427B8"/>
    <w:rsid w:val="00942BC9"/>
    <w:rsid w:val="00942C2D"/>
    <w:rsid w:val="00944206"/>
    <w:rsid w:val="00945AFB"/>
    <w:rsid w:val="0094658F"/>
    <w:rsid w:val="00947033"/>
    <w:rsid w:val="00947249"/>
    <w:rsid w:val="0094756E"/>
    <w:rsid w:val="009476DA"/>
    <w:rsid w:val="00947824"/>
    <w:rsid w:val="009511A1"/>
    <w:rsid w:val="009519AD"/>
    <w:rsid w:val="0095202A"/>
    <w:rsid w:val="00953C1F"/>
    <w:rsid w:val="00954078"/>
    <w:rsid w:val="00954152"/>
    <w:rsid w:val="0095454A"/>
    <w:rsid w:val="00954BFC"/>
    <w:rsid w:val="00954CF5"/>
    <w:rsid w:val="00955545"/>
    <w:rsid w:val="00955E4B"/>
    <w:rsid w:val="00956353"/>
    <w:rsid w:val="00956A49"/>
    <w:rsid w:val="00960002"/>
    <w:rsid w:val="0096113E"/>
    <w:rsid w:val="00961A69"/>
    <w:rsid w:val="00962F57"/>
    <w:rsid w:val="00963A86"/>
    <w:rsid w:val="00963C47"/>
    <w:rsid w:val="00964440"/>
    <w:rsid w:val="00964531"/>
    <w:rsid w:val="0096458D"/>
    <w:rsid w:val="009647E6"/>
    <w:rsid w:val="0096485E"/>
    <w:rsid w:val="00964F02"/>
    <w:rsid w:val="0096505F"/>
    <w:rsid w:val="00965511"/>
    <w:rsid w:val="00965D4D"/>
    <w:rsid w:val="0096630B"/>
    <w:rsid w:val="00966344"/>
    <w:rsid w:val="009668DD"/>
    <w:rsid w:val="009677B2"/>
    <w:rsid w:val="00967AB0"/>
    <w:rsid w:val="00967D49"/>
    <w:rsid w:val="00967E8F"/>
    <w:rsid w:val="00970232"/>
    <w:rsid w:val="0097071C"/>
    <w:rsid w:val="00970EBC"/>
    <w:rsid w:val="00971342"/>
    <w:rsid w:val="00971649"/>
    <w:rsid w:val="00971778"/>
    <w:rsid w:val="00971963"/>
    <w:rsid w:val="00972AC5"/>
    <w:rsid w:val="009730C4"/>
    <w:rsid w:val="0097378A"/>
    <w:rsid w:val="009739DC"/>
    <w:rsid w:val="00973D31"/>
    <w:rsid w:val="0097429E"/>
    <w:rsid w:val="00974ED6"/>
    <w:rsid w:val="00975166"/>
    <w:rsid w:val="00975FDA"/>
    <w:rsid w:val="00976641"/>
    <w:rsid w:val="00976698"/>
    <w:rsid w:val="0097673D"/>
    <w:rsid w:val="00976FAE"/>
    <w:rsid w:val="009774F6"/>
    <w:rsid w:val="00977598"/>
    <w:rsid w:val="009776D0"/>
    <w:rsid w:val="00977982"/>
    <w:rsid w:val="00977C0E"/>
    <w:rsid w:val="00981DC5"/>
    <w:rsid w:val="00981E08"/>
    <w:rsid w:val="00981FC2"/>
    <w:rsid w:val="009830B1"/>
    <w:rsid w:val="0098346A"/>
    <w:rsid w:val="00983470"/>
    <w:rsid w:val="0098354D"/>
    <w:rsid w:val="00983607"/>
    <w:rsid w:val="0098364D"/>
    <w:rsid w:val="00983741"/>
    <w:rsid w:val="0098507C"/>
    <w:rsid w:val="009850CC"/>
    <w:rsid w:val="00985236"/>
    <w:rsid w:val="009852EC"/>
    <w:rsid w:val="009859C6"/>
    <w:rsid w:val="00985AC8"/>
    <w:rsid w:val="00985D5B"/>
    <w:rsid w:val="0098674C"/>
    <w:rsid w:val="00986FCA"/>
    <w:rsid w:val="00990196"/>
    <w:rsid w:val="009904CC"/>
    <w:rsid w:val="00990CAF"/>
    <w:rsid w:val="00990D35"/>
    <w:rsid w:val="0099300B"/>
    <w:rsid w:val="009935F2"/>
    <w:rsid w:val="0099452A"/>
    <w:rsid w:val="00995043"/>
    <w:rsid w:val="009958C9"/>
    <w:rsid w:val="009958F1"/>
    <w:rsid w:val="00995D80"/>
    <w:rsid w:val="009963C6"/>
    <w:rsid w:val="009964CD"/>
    <w:rsid w:val="009967EC"/>
    <w:rsid w:val="00996988"/>
    <w:rsid w:val="00997619"/>
    <w:rsid w:val="00997D51"/>
    <w:rsid w:val="009A0562"/>
    <w:rsid w:val="009A05BE"/>
    <w:rsid w:val="009A13B5"/>
    <w:rsid w:val="009A1519"/>
    <w:rsid w:val="009A1A0A"/>
    <w:rsid w:val="009A1D20"/>
    <w:rsid w:val="009A2BDE"/>
    <w:rsid w:val="009A3412"/>
    <w:rsid w:val="009A40AE"/>
    <w:rsid w:val="009A44AB"/>
    <w:rsid w:val="009A49D9"/>
    <w:rsid w:val="009A4C8D"/>
    <w:rsid w:val="009A5090"/>
    <w:rsid w:val="009A5291"/>
    <w:rsid w:val="009A58FD"/>
    <w:rsid w:val="009A5CA2"/>
    <w:rsid w:val="009A5DC9"/>
    <w:rsid w:val="009A627B"/>
    <w:rsid w:val="009A67FE"/>
    <w:rsid w:val="009A718F"/>
    <w:rsid w:val="009A772B"/>
    <w:rsid w:val="009A7CB0"/>
    <w:rsid w:val="009B07DA"/>
    <w:rsid w:val="009B093B"/>
    <w:rsid w:val="009B0DD2"/>
    <w:rsid w:val="009B124A"/>
    <w:rsid w:val="009B15D2"/>
    <w:rsid w:val="009B1B51"/>
    <w:rsid w:val="009B2321"/>
    <w:rsid w:val="009B338E"/>
    <w:rsid w:val="009B3588"/>
    <w:rsid w:val="009B3D06"/>
    <w:rsid w:val="009B4E5D"/>
    <w:rsid w:val="009B4EFA"/>
    <w:rsid w:val="009B5F8F"/>
    <w:rsid w:val="009B5FFE"/>
    <w:rsid w:val="009B6863"/>
    <w:rsid w:val="009B6EA7"/>
    <w:rsid w:val="009B7473"/>
    <w:rsid w:val="009B7939"/>
    <w:rsid w:val="009C0302"/>
    <w:rsid w:val="009C031F"/>
    <w:rsid w:val="009C1691"/>
    <w:rsid w:val="009C1F5D"/>
    <w:rsid w:val="009C1F78"/>
    <w:rsid w:val="009C2204"/>
    <w:rsid w:val="009C2A98"/>
    <w:rsid w:val="009C2CFB"/>
    <w:rsid w:val="009C2D60"/>
    <w:rsid w:val="009C3CE6"/>
    <w:rsid w:val="009C3E65"/>
    <w:rsid w:val="009C4625"/>
    <w:rsid w:val="009C46D0"/>
    <w:rsid w:val="009C4EE6"/>
    <w:rsid w:val="009C4FB6"/>
    <w:rsid w:val="009C5113"/>
    <w:rsid w:val="009C5363"/>
    <w:rsid w:val="009C5755"/>
    <w:rsid w:val="009C5A3D"/>
    <w:rsid w:val="009C698E"/>
    <w:rsid w:val="009C7065"/>
    <w:rsid w:val="009D0079"/>
    <w:rsid w:val="009D0C4D"/>
    <w:rsid w:val="009D0F5D"/>
    <w:rsid w:val="009D1008"/>
    <w:rsid w:val="009D1767"/>
    <w:rsid w:val="009D1B3D"/>
    <w:rsid w:val="009D1B5F"/>
    <w:rsid w:val="009D20C5"/>
    <w:rsid w:val="009D2E36"/>
    <w:rsid w:val="009D2E67"/>
    <w:rsid w:val="009D412F"/>
    <w:rsid w:val="009D4705"/>
    <w:rsid w:val="009D4E03"/>
    <w:rsid w:val="009D52BE"/>
    <w:rsid w:val="009D616D"/>
    <w:rsid w:val="009D6956"/>
    <w:rsid w:val="009D6CA3"/>
    <w:rsid w:val="009D71CA"/>
    <w:rsid w:val="009E03B1"/>
    <w:rsid w:val="009E047C"/>
    <w:rsid w:val="009E089A"/>
    <w:rsid w:val="009E2258"/>
    <w:rsid w:val="009E261B"/>
    <w:rsid w:val="009E2F08"/>
    <w:rsid w:val="009E306A"/>
    <w:rsid w:val="009E372A"/>
    <w:rsid w:val="009E3FA0"/>
    <w:rsid w:val="009E4182"/>
    <w:rsid w:val="009E4BA9"/>
    <w:rsid w:val="009E52D7"/>
    <w:rsid w:val="009E5441"/>
    <w:rsid w:val="009E5D34"/>
    <w:rsid w:val="009E6790"/>
    <w:rsid w:val="009E6AC0"/>
    <w:rsid w:val="009E758B"/>
    <w:rsid w:val="009E7842"/>
    <w:rsid w:val="009F11C1"/>
    <w:rsid w:val="009F287B"/>
    <w:rsid w:val="009F2C24"/>
    <w:rsid w:val="009F3FC9"/>
    <w:rsid w:val="009F40C8"/>
    <w:rsid w:val="009F4278"/>
    <w:rsid w:val="009F4426"/>
    <w:rsid w:val="009F4A46"/>
    <w:rsid w:val="009F5755"/>
    <w:rsid w:val="009F5E3E"/>
    <w:rsid w:val="009F6119"/>
    <w:rsid w:val="009F6BEF"/>
    <w:rsid w:val="009F6FCF"/>
    <w:rsid w:val="009F702B"/>
    <w:rsid w:val="009F747B"/>
    <w:rsid w:val="009F7968"/>
    <w:rsid w:val="009F7E0C"/>
    <w:rsid w:val="00A000ED"/>
    <w:rsid w:val="00A01947"/>
    <w:rsid w:val="00A01CE6"/>
    <w:rsid w:val="00A0297B"/>
    <w:rsid w:val="00A02AB5"/>
    <w:rsid w:val="00A036B0"/>
    <w:rsid w:val="00A036D6"/>
    <w:rsid w:val="00A03B10"/>
    <w:rsid w:val="00A04140"/>
    <w:rsid w:val="00A04202"/>
    <w:rsid w:val="00A04AB1"/>
    <w:rsid w:val="00A0529D"/>
    <w:rsid w:val="00A052DF"/>
    <w:rsid w:val="00A05ECC"/>
    <w:rsid w:val="00A05F5B"/>
    <w:rsid w:val="00A061DA"/>
    <w:rsid w:val="00A067FE"/>
    <w:rsid w:val="00A068B5"/>
    <w:rsid w:val="00A06B52"/>
    <w:rsid w:val="00A10149"/>
    <w:rsid w:val="00A104F3"/>
    <w:rsid w:val="00A11289"/>
    <w:rsid w:val="00A117FB"/>
    <w:rsid w:val="00A12128"/>
    <w:rsid w:val="00A12AF4"/>
    <w:rsid w:val="00A12DC8"/>
    <w:rsid w:val="00A13261"/>
    <w:rsid w:val="00A13551"/>
    <w:rsid w:val="00A13AF3"/>
    <w:rsid w:val="00A13BBE"/>
    <w:rsid w:val="00A14B0D"/>
    <w:rsid w:val="00A15DA6"/>
    <w:rsid w:val="00A1622C"/>
    <w:rsid w:val="00A16F8F"/>
    <w:rsid w:val="00A17448"/>
    <w:rsid w:val="00A17B2A"/>
    <w:rsid w:val="00A17DE0"/>
    <w:rsid w:val="00A20169"/>
    <w:rsid w:val="00A206D8"/>
    <w:rsid w:val="00A2124B"/>
    <w:rsid w:val="00A212BC"/>
    <w:rsid w:val="00A21B85"/>
    <w:rsid w:val="00A220CE"/>
    <w:rsid w:val="00A2287D"/>
    <w:rsid w:val="00A23028"/>
    <w:rsid w:val="00A230AE"/>
    <w:rsid w:val="00A23699"/>
    <w:rsid w:val="00A237AB"/>
    <w:rsid w:val="00A23D34"/>
    <w:rsid w:val="00A242D5"/>
    <w:rsid w:val="00A25054"/>
    <w:rsid w:val="00A2545E"/>
    <w:rsid w:val="00A25D56"/>
    <w:rsid w:val="00A25DC6"/>
    <w:rsid w:val="00A265C5"/>
    <w:rsid w:val="00A27202"/>
    <w:rsid w:val="00A274ED"/>
    <w:rsid w:val="00A2766F"/>
    <w:rsid w:val="00A27C3C"/>
    <w:rsid w:val="00A3057F"/>
    <w:rsid w:val="00A30B24"/>
    <w:rsid w:val="00A31115"/>
    <w:rsid w:val="00A31907"/>
    <w:rsid w:val="00A31980"/>
    <w:rsid w:val="00A31B49"/>
    <w:rsid w:val="00A324CA"/>
    <w:rsid w:val="00A33966"/>
    <w:rsid w:val="00A339B8"/>
    <w:rsid w:val="00A33ACC"/>
    <w:rsid w:val="00A34274"/>
    <w:rsid w:val="00A344AD"/>
    <w:rsid w:val="00A358DC"/>
    <w:rsid w:val="00A35AC1"/>
    <w:rsid w:val="00A35BED"/>
    <w:rsid w:val="00A3645A"/>
    <w:rsid w:val="00A36817"/>
    <w:rsid w:val="00A37523"/>
    <w:rsid w:val="00A37588"/>
    <w:rsid w:val="00A37AFE"/>
    <w:rsid w:val="00A40486"/>
    <w:rsid w:val="00A40BC3"/>
    <w:rsid w:val="00A42137"/>
    <w:rsid w:val="00A42F22"/>
    <w:rsid w:val="00A43106"/>
    <w:rsid w:val="00A431B5"/>
    <w:rsid w:val="00A43A04"/>
    <w:rsid w:val="00A43A4B"/>
    <w:rsid w:val="00A44577"/>
    <w:rsid w:val="00A44825"/>
    <w:rsid w:val="00A44843"/>
    <w:rsid w:val="00A44A2A"/>
    <w:rsid w:val="00A44B92"/>
    <w:rsid w:val="00A45318"/>
    <w:rsid w:val="00A46239"/>
    <w:rsid w:val="00A4675B"/>
    <w:rsid w:val="00A4676E"/>
    <w:rsid w:val="00A467A9"/>
    <w:rsid w:val="00A46850"/>
    <w:rsid w:val="00A47536"/>
    <w:rsid w:val="00A47C9C"/>
    <w:rsid w:val="00A47E6F"/>
    <w:rsid w:val="00A47EFB"/>
    <w:rsid w:val="00A5047F"/>
    <w:rsid w:val="00A50D26"/>
    <w:rsid w:val="00A527BF"/>
    <w:rsid w:val="00A5297D"/>
    <w:rsid w:val="00A52DB3"/>
    <w:rsid w:val="00A52FD9"/>
    <w:rsid w:val="00A53103"/>
    <w:rsid w:val="00A53F23"/>
    <w:rsid w:val="00A545AB"/>
    <w:rsid w:val="00A54AC4"/>
    <w:rsid w:val="00A557DC"/>
    <w:rsid w:val="00A558DE"/>
    <w:rsid w:val="00A55FCE"/>
    <w:rsid w:val="00A56A5D"/>
    <w:rsid w:val="00A56D50"/>
    <w:rsid w:val="00A57202"/>
    <w:rsid w:val="00A6013C"/>
    <w:rsid w:val="00A601D7"/>
    <w:rsid w:val="00A6072D"/>
    <w:rsid w:val="00A60ED1"/>
    <w:rsid w:val="00A6207E"/>
    <w:rsid w:val="00A62360"/>
    <w:rsid w:val="00A623BF"/>
    <w:rsid w:val="00A64121"/>
    <w:rsid w:val="00A64236"/>
    <w:rsid w:val="00A6423D"/>
    <w:rsid w:val="00A64485"/>
    <w:rsid w:val="00A653AB"/>
    <w:rsid w:val="00A668CC"/>
    <w:rsid w:val="00A66CFD"/>
    <w:rsid w:val="00A67AC4"/>
    <w:rsid w:val="00A705A9"/>
    <w:rsid w:val="00A71E71"/>
    <w:rsid w:val="00A72891"/>
    <w:rsid w:val="00A731E0"/>
    <w:rsid w:val="00A731E2"/>
    <w:rsid w:val="00A7389C"/>
    <w:rsid w:val="00A74964"/>
    <w:rsid w:val="00A75289"/>
    <w:rsid w:val="00A7567D"/>
    <w:rsid w:val="00A75D50"/>
    <w:rsid w:val="00A763BD"/>
    <w:rsid w:val="00A7645B"/>
    <w:rsid w:val="00A76516"/>
    <w:rsid w:val="00A76E6C"/>
    <w:rsid w:val="00A80224"/>
    <w:rsid w:val="00A8027C"/>
    <w:rsid w:val="00A80CDA"/>
    <w:rsid w:val="00A82052"/>
    <w:rsid w:val="00A827BE"/>
    <w:rsid w:val="00A82ED1"/>
    <w:rsid w:val="00A83512"/>
    <w:rsid w:val="00A83951"/>
    <w:rsid w:val="00A83C93"/>
    <w:rsid w:val="00A84CFA"/>
    <w:rsid w:val="00A84FED"/>
    <w:rsid w:val="00A86DA2"/>
    <w:rsid w:val="00A873D5"/>
    <w:rsid w:val="00A87550"/>
    <w:rsid w:val="00A9028F"/>
    <w:rsid w:val="00A90814"/>
    <w:rsid w:val="00A90BE9"/>
    <w:rsid w:val="00A90D0C"/>
    <w:rsid w:val="00A913A7"/>
    <w:rsid w:val="00A91672"/>
    <w:rsid w:val="00A91783"/>
    <w:rsid w:val="00A923E1"/>
    <w:rsid w:val="00A92584"/>
    <w:rsid w:val="00A92A0F"/>
    <w:rsid w:val="00A92A33"/>
    <w:rsid w:val="00A92ACC"/>
    <w:rsid w:val="00A92FE7"/>
    <w:rsid w:val="00A9307B"/>
    <w:rsid w:val="00A93101"/>
    <w:rsid w:val="00A9360F"/>
    <w:rsid w:val="00A94683"/>
    <w:rsid w:val="00A94AD8"/>
    <w:rsid w:val="00A96140"/>
    <w:rsid w:val="00A9661B"/>
    <w:rsid w:val="00A96A1C"/>
    <w:rsid w:val="00A97328"/>
    <w:rsid w:val="00A978BC"/>
    <w:rsid w:val="00A9792A"/>
    <w:rsid w:val="00AA0243"/>
    <w:rsid w:val="00AA027A"/>
    <w:rsid w:val="00AA067A"/>
    <w:rsid w:val="00AA0F01"/>
    <w:rsid w:val="00AA0F88"/>
    <w:rsid w:val="00AA120E"/>
    <w:rsid w:val="00AA1348"/>
    <w:rsid w:val="00AA1642"/>
    <w:rsid w:val="00AA16BD"/>
    <w:rsid w:val="00AA2283"/>
    <w:rsid w:val="00AA2553"/>
    <w:rsid w:val="00AA2EE7"/>
    <w:rsid w:val="00AA35CA"/>
    <w:rsid w:val="00AA3801"/>
    <w:rsid w:val="00AA3C11"/>
    <w:rsid w:val="00AA3D5D"/>
    <w:rsid w:val="00AA405D"/>
    <w:rsid w:val="00AA545B"/>
    <w:rsid w:val="00AA5541"/>
    <w:rsid w:val="00AA62C3"/>
    <w:rsid w:val="00AA6859"/>
    <w:rsid w:val="00AA70D0"/>
    <w:rsid w:val="00AA70F7"/>
    <w:rsid w:val="00AA75D9"/>
    <w:rsid w:val="00AB0406"/>
    <w:rsid w:val="00AB08B6"/>
    <w:rsid w:val="00AB0922"/>
    <w:rsid w:val="00AB0932"/>
    <w:rsid w:val="00AB09B0"/>
    <w:rsid w:val="00AB1619"/>
    <w:rsid w:val="00AB1E4E"/>
    <w:rsid w:val="00AB218D"/>
    <w:rsid w:val="00AB33F9"/>
    <w:rsid w:val="00AB4039"/>
    <w:rsid w:val="00AB45BE"/>
    <w:rsid w:val="00AB4A10"/>
    <w:rsid w:val="00AB4CA8"/>
    <w:rsid w:val="00AB4E67"/>
    <w:rsid w:val="00AB4E78"/>
    <w:rsid w:val="00AB5442"/>
    <w:rsid w:val="00AB573B"/>
    <w:rsid w:val="00AB582D"/>
    <w:rsid w:val="00AC02A5"/>
    <w:rsid w:val="00AC1877"/>
    <w:rsid w:val="00AC2506"/>
    <w:rsid w:val="00AC3835"/>
    <w:rsid w:val="00AC3BEC"/>
    <w:rsid w:val="00AC3E0B"/>
    <w:rsid w:val="00AC4A32"/>
    <w:rsid w:val="00AC5358"/>
    <w:rsid w:val="00AC58EB"/>
    <w:rsid w:val="00AC5B66"/>
    <w:rsid w:val="00AC63D6"/>
    <w:rsid w:val="00AC6565"/>
    <w:rsid w:val="00AC6633"/>
    <w:rsid w:val="00AC6899"/>
    <w:rsid w:val="00AC6917"/>
    <w:rsid w:val="00AC7A1B"/>
    <w:rsid w:val="00AC7B71"/>
    <w:rsid w:val="00AC7EF3"/>
    <w:rsid w:val="00AD00D0"/>
    <w:rsid w:val="00AD0249"/>
    <w:rsid w:val="00AD02C0"/>
    <w:rsid w:val="00AD1BCE"/>
    <w:rsid w:val="00AD22E0"/>
    <w:rsid w:val="00AD249A"/>
    <w:rsid w:val="00AD350D"/>
    <w:rsid w:val="00AD36AE"/>
    <w:rsid w:val="00AD389D"/>
    <w:rsid w:val="00AD3E72"/>
    <w:rsid w:val="00AD4438"/>
    <w:rsid w:val="00AD45CF"/>
    <w:rsid w:val="00AD4722"/>
    <w:rsid w:val="00AD49D3"/>
    <w:rsid w:val="00AD4D45"/>
    <w:rsid w:val="00AD58DB"/>
    <w:rsid w:val="00AD59C4"/>
    <w:rsid w:val="00AD5A2A"/>
    <w:rsid w:val="00AD61F6"/>
    <w:rsid w:val="00AD623A"/>
    <w:rsid w:val="00AD6948"/>
    <w:rsid w:val="00AD6BC6"/>
    <w:rsid w:val="00AD6D1A"/>
    <w:rsid w:val="00AD6DE8"/>
    <w:rsid w:val="00AD6ECB"/>
    <w:rsid w:val="00AD7054"/>
    <w:rsid w:val="00AE098D"/>
    <w:rsid w:val="00AE0B67"/>
    <w:rsid w:val="00AE11A5"/>
    <w:rsid w:val="00AE1AD2"/>
    <w:rsid w:val="00AE1BBD"/>
    <w:rsid w:val="00AE286B"/>
    <w:rsid w:val="00AE482D"/>
    <w:rsid w:val="00AE55A0"/>
    <w:rsid w:val="00AE560E"/>
    <w:rsid w:val="00AE566E"/>
    <w:rsid w:val="00AE5ECB"/>
    <w:rsid w:val="00AE5FF8"/>
    <w:rsid w:val="00AE6157"/>
    <w:rsid w:val="00AE6602"/>
    <w:rsid w:val="00AE75C2"/>
    <w:rsid w:val="00AE77FC"/>
    <w:rsid w:val="00AE796E"/>
    <w:rsid w:val="00AF0362"/>
    <w:rsid w:val="00AF0A99"/>
    <w:rsid w:val="00AF1110"/>
    <w:rsid w:val="00AF1222"/>
    <w:rsid w:val="00AF155C"/>
    <w:rsid w:val="00AF1EA1"/>
    <w:rsid w:val="00AF29DF"/>
    <w:rsid w:val="00AF3082"/>
    <w:rsid w:val="00AF3B2F"/>
    <w:rsid w:val="00AF4030"/>
    <w:rsid w:val="00AF42E3"/>
    <w:rsid w:val="00AF4808"/>
    <w:rsid w:val="00AF48FD"/>
    <w:rsid w:val="00AF490A"/>
    <w:rsid w:val="00AF4C61"/>
    <w:rsid w:val="00AF592D"/>
    <w:rsid w:val="00AF5940"/>
    <w:rsid w:val="00AF5BF2"/>
    <w:rsid w:val="00AF637A"/>
    <w:rsid w:val="00AF670E"/>
    <w:rsid w:val="00AF695E"/>
    <w:rsid w:val="00AF6EC1"/>
    <w:rsid w:val="00AF72D9"/>
    <w:rsid w:val="00B00562"/>
    <w:rsid w:val="00B00ED7"/>
    <w:rsid w:val="00B0165A"/>
    <w:rsid w:val="00B018E7"/>
    <w:rsid w:val="00B01FD5"/>
    <w:rsid w:val="00B02DC4"/>
    <w:rsid w:val="00B034FD"/>
    <w:rsid w:val="00B03995"/>
    <w:rsid w:val="00B04787"/>
    <w:rsid w:val="00B05106"/>
    <w:rsid w:val="00B05292"/>
    <w:rsid w:val="00B059E5"/>
    <w:rsid w:val="00B065E1"/>
    <w:rsid w:val="00B06E42"/>
    <w:rsid w:val="00B07180"/>
    <w:rsid w:val="00B07A51"/>
    <w:rsid w:val="00B07EF4"/>
    <w:rsid w:val="00B1004B"/>
    <w:rsid w:val="00B1096C"/>
    <w:rsid w:val="00B1192C"/>
    <w:rsid w:val="00B11B46"/>
    <w:rsid w:val="00B11F0C"/>
    <w:rsid w:val="00B13A90"/>
    <w:rsid w:val="00B14729"/>
    <w:rsid w:val="00B14834"/>
    <w:rsid w:val="00B148FF"/>
    <w:rsid w:val="00B14C33"/>
    <w:rsid w:val="00B152A0"/>
    <w:rsid w:val="00B154C5"/>
    <w:rsid w:val="00B1632E"/>
    <w:rsid w:val="00B16477"/>
    <w:rsid w:val="00B1654D"/>
    <w:rsid w:val="00B1657C"/>
    <w:rsid w:val="00B16D0E"/>
    <w:rsid w:val="00B16E5B"/>
    <w:rsid w:val="00B17FBB"/>
    <w:rsid w:val="00B207A6"/>
    <w:rsid w:val="00B20859"/>
    <w:rsid w:val="00B20B4A"/>
    <w:rsid w:val="00B212F1"/>
    <w:rsid w:val="00B21952"/>
    <w:rsid w:val="00B22271"/>
    <w:rsid w:val="00B222A7"/>
    <w:rsid w:val="00B2308D"/>
    <w:rsid w:val="00B231E6"/>
    <w:rsid w:val="00B23658"/>
    <w:rsid w:val="00B24B6D"/>
    <w:rsid w:val="00B2612B"/>
    <w:rsid w:val="00B26153"/>
    <w:rsid w:val="00B263AF"/>
    <w:rsid w:val="00B27D01"/>
    <w:rsid w:val="00B27D5B"/>
    <w:rsid w:val="00B3053C"/>
    <w:rsid w:val="00B3084F"/>
    <w:rsid w:val="00B3096A"/>
    <w:rsid w:val="00B31051"/>
    <w:rsid w:val="00B31683"/>
    <w:rsid w:val="00B32DA6"/>
    <w:rsid w:val="00B32E4A"/>
    <w:rsid w:val="00B34354"/>
    <w:rsid w:val="00B348DE"/>
    <w:rsid w:val="00B356B1"/>
    <w:rsid w:val="00B358BC"/>
    <w:rsid w:val="00B35EC4"/>
    <w:rsid w:val="00B35EFA"/>
    <w:rsid w:val="00B366CF"/>
    <w:rsid w:val="00B368C6"/>
    <w:rsid w:val="00B37B96"/>
    <w:rsid w:val="00B40EDE"/>
    <w:rsid w:val="00B41269"/>
    <w:rsid w:val="00B41E17"/>
    <w:rsid w:val="00B4221A"/>
    <w:rsid w:val="00B42250"/>
    <w:rsid w:val="00B422DA"/>
    <w:rsid w:val="00B43D75"/>
    <w:rsid w:val="00B44367"/>
    <w:rsid w:val="00B443BD"/>
    <w:rsid w:val="00B44EFB"/>
    <w:rsid w:val="00B45082"/>
    <w:rsid w:val="00B450C8"/>
    <w:rsid w:val="00B4544E"/>
    <w:rsid w:val="00B45B25"/>
    <w:rsid w:val="00B463CD"/>
    <w:rsid w:val="00B46BCE"/>
    <w:rsid w:val="00B47191"/>
    <w:rsid w:val="00B47246"/>
    <w:rsid w:val="00B47359"/>
    <w:rsid w:val="00B47B0C"/>
    <w:rsid w:val="00B47EC5"/>
    <w:rsid w:val="00B50838"/>
    <w:rsid w:val="00B50D1A"/>
    <w:rsid w:val="00B511E4"/>
    <w:rsid w:val="00B51598"/>
    <w:rsid w:val="00B51B96"/>
    <w:rsid w:val="00B51C89"/>
    <w:rsid w:val="00B52172"/>
    <w:rsid w:val="00B5229C"/>
    <w:rsid w:val="00B52352"/>
    <w:rsid w:val="00B52691"/>
    <w:rsid w:val="00B52747"/>
    <w:rsid w:val="00B53463"/>
    <w:rsid w:val="00B535D3"/>
    <w:rsid w:val="00B53D73"/>
    <w:rsid w:val="00B545AA"/>
    <w:rsid w:val="00B54B9C"/>
    <w:rsid w:val="00B54EA6"/>
    <w:rsid w:val="00B55759"/>
    <w:rsid w:val="00B56579"/>
    <w:rsid w:val="00B56B28"/>
    <w:rsid w:val="00B57674"/>
    <w:rsid w:val="00B57D60"/>
    <w:rsid w:val="00B57FA6"/>
    <w:rsid w:val="00B60250"/>
    <w:rsid w:val="00B60585"/>
    <w:rsid w:val="00B60E6A"/>
    <w:rsid w:val="00B6107C"/>
    <w:rsid w:val="00B61103"/>
    <w:rsid w:val="00B61C6F"/>
    <w:rsid w:val="00B623DB"/>
    <w:rsid w:val="00B62AEC"/>
    <w:rsid w:val="00B63C8E"/>
    <w:rsid w:val="00B6452C"/>
    <w:rsid w:val="00B64697"/>
    <w:rsid w:val="00B654FD"/>
    <w:rsid w:val="00B65641"/>
    <w:rsid w:val="00B65794"/>
    <w:rsid w:val="00B65D0A"/>
    <w:rsid w:val="00B65E2A"/>
    <w:rsid w:val="00B663F4"/>
    <w:rsid w:val="00B66978"/>
    <w:rsid w:val="00B67987"/>
    <w:rsid w:val="00B679D5"/>
    <w:rsid w:val="00B67BF8"/>
    <w:rsid w:val="00B739F8"/>
    <w:rsid w:val="00B74388"/>
    <w:rsid w:val="00B746C6"/>
    <w:rsid w:val="00B748ED"/>
    <w:rsid w:val="00B74D67"/>
    <w:rsid w:val="00B74DE2"/>
    <w:rsid w:val="00B75640"/>
    <w:rsid w:val="00B7608A"/>
    <w:rsid w:val="00B762CE"/>
    <w:rsid w:val="00B76C5E"/>
    <w:rsid w:val="00B80589"/>
    <w:rsid w:val="00B80A07"/>
    <w:rsid w:val="00B82836"/>
    <w:rsid w:val="00B82C2B"/>
    <w:rsid w:val="00B83285"/>
    <w:rsid w:val="00B8334B"/>
    <w:rsid w:val="00B8363F"/>
    <w:rsid w:val="00B846E5"/>
    <w:rsid w:val="00B848B4"/>
    <w:rsid w:val="00B8610D"/>
    <w:rsid w:val="00B86A19"/>
    <w:rsid w:val="00B87051"/>
    <w:rsid w:val="00B8787C"/>
    <w:rsid w:val="00B87FBC"/>
    <w:rsid w:val="00B91091"/>
    <w:rsid w:val="00B91D7B"/>
    <w:rsid w:val="00B92251"/>
    <w:rsid w:val="00B92BAB"/>
    <w:rsid w:val="00B9340F"/>
    <w:rsid w:val="00B93832"/>
    <w:rsid w:val="00B93C24"/>
    <w:rsid w:val="00B9408C"/>
    <w:rsid w:val="00B94392"/>
    <w:rsid w:val="00B94794"/>
    <w:rsid w:val="00B94D07"/>
    <w:rsid w:val="00B95191"/>
    <w:rsid w:val="00B955DF"/>
    <w:rsid w:val="00B95710"/>
    <w:rsid w:val="00B962CE"/>
    <w:rsid w:val="00B965A9"/>
    <w:rsid w:val="00B96851"/>
    <w:rsid w:val="00B96B09"/>
    <w:rsid w:val="00B96F3B"/>
    <w:rsid w:val="00B979CC"/>
    <w:rsid w:val="00B97C63"/>
    <w:rsid w:val="00BA0215"/>
    <w:rsid w:val="00BA0F04"/>
    <w:rsid w:val="00BA1188"/>
    <w:rsid w:val="00BA15A5"/>
    <w:rsid w:val="00BA15D1"/>
    <w:rsid w:val="00BA2184"/>
    <w:rsid w:val="00BA26D7"/>
    <w:rsid w:val="00BA301C"/>
    <w:rsid w:val="00BA3382"/>
    <w:rsid w:val="00BA3AE1"/>
    <w:rsid w:val="00BA592E"/>
    <w:rsid w:val="00BA5D52"/>
    <w:rsid w:val="00BA615D"/>
    <w:rsid w:val="00BA728D"/>
    <w:rsid w:val="00BB0670"/>
    <w:rsid w:val="00BB183C"/>
    <w:rsid w:val="00BB1861"/>
    <w:rsid w:val="00BB1FF6"/>
    <w:rsid w:val="00BB28D7"/>
    <w:rsid w:val="00BB2ACA"/>
    <w:rsid w:val="00BB2CAE"/>
    <w:rsid w:val="00BB2D3E"/>
    <w:rsid w:val="00BB3A36"/>
    <w:rsid w:val="00BB4735"/>
    <w:rsid w:val="00BB4AE5"/>
    <w:rsid w:val="00BB53D4"/>
    <w:rsid w:val="00BB6175"/>
    <w:rsid w:val="00BB6344"/>
    <w:rsid w:val="00BB65C8"/>
    <w:rsid w:val="00BB6C62"/>
    <w:rsid w:val="00BB6DDA"/>
    <w:rsid w:val="00BB780E"/>
    <w:rsid w:val="00BB7901"/>
    <w:rsid w:val="00BC00C5"/>
    <w:rsid w:val="00BC0CDF"/>
    <w:rsid w:val="00BC1AE0"/>
    <w:rsid w:val="00BC2244"/>
    <w:rsid w:val="00BC27FF"/>
    <w:rsid w:val="00BC2F5D"/>
    <w:rsid w:val="00BC3304"/>
    <w:rsid w:val="00BC3B35"/>
    <w:rsid w:val="00BC3BCB"/>
    <w:rsid w:val="00BC3C0F"/>
    <w:rsid w:val="00BC4560"/>
    <w:rsid w:val="00BC47E3"/>
    <w:rsid w:val="00BC4C24"/>
    <w:rsid w:val="00BC5247"/>
    <w:rsid w:val="00BC5558"/>
    <w:rsid w:val="00BC582A"/>
    <w:rsid w:val="00BC6067"/>
    <w:rsid w:val="00BC62C6"/>
    <w:rsid w:val="00BC78A8"/>
    <w:rsid w:val="00BC78D3"/>
    <w:rsid w:val="00BD0E18"/>
    <w:rsid w:val="00BD1553"/>
    <w:rsid w:val="00BD397F"/>
    <w:rsid w:val="00BD4CB3"/>
    <w:rsid w:val="00BD5589"/>
    <w:rsid w:val="00BD575F"/>
    <w:rsid w:val="00BD5844"/>
    <w:rsid w:val="00BD5EBA"/>
    <w:rsid w:val="00BD65BB"/>
    <w:rsid w:val="00BD697A"/>
    <w:rsid w:val="00BD6A9C"/>
    <w:rsid w:val="00BD71A7"/>
    <w:rsid w:val="00BD792E"/>
    <w:rsid w:val="00BD79D0"/>
    <w:rsid w:val="00BD7D3F"/>
    <w:rsid w:val="00BE0068"/>
    <w:rsid w:val="00BE0091"/>
    <w:rsid w:val="00BE0F06"/>
    <w:rsid w:val="00BE15F4"/>
    <w:rsid w:val="00BE19F6"/>
    <w:rsid w:val="00BE1C88"/>
    <w:rsid w:val="00BE231B"/>
    <w:rsid w:val="00BE2B2C"/>
    <w:rsid w:val="00BE32F6"/>
    <w:rsid w:val="00BE3444"/>
    <w:rsid w:val="00BE3925"/>
    <w:rsid w:val="00BE3C56"/>
    <w:rsid w:val="00BE3CDB"/>
    <w:rsid w:val="00BE3F55"/>
    <w:rsid w:val="00BE4012"/>
    <w:rsid w:val="00BE40DA"/>
    <w:rsid w:val="00BE5492"/>
    <w:rsid w:val="00BE6437"/>
    <w:rsid w:val="00BE69B2"/>
    <w:rsid w:val="00BE6D1C"/>
    <w:rsid w:val="00BE716E"/>
    <w:rsid w:val="00BE7F51"/>
    <w:rsid w:val="00BE7F99"/>
    <w:rsid w:val="00BF0753"/>
    <w:rsid w:val="00BF14BA"/>
    <w:rsid w:val="00BF15C9"/>
    <w:rsid w:val="00BF1B3D"/>
    <w:rsid w:val="00BF1F7F"/>
    <w:rsid w:val="00BF2C22"/>
    <w:rsid w:val="00BF3718"/>
    <w:rsid w:val="00BF41D2"/>
    <w:rsid w:val="00BF4401"/>
    <w:rsid w:val="00BF4D29"/>
    <w:rsid w:val="00BF5802"/>
    <w:rsid w:val="00BF5F9A"/>
    <w:rsid w:val="00BF6994"/>
    <w:rsid w:val="00BF79B9"/>
    <w:rsid w:val="00C0003F"/>
    <w:rsid w:val="00C00418"/>
    <w:rsid w:val="00C00795"/>
    <w:rsid w:val="00C00DB8"/>
    <w:rsid w:val="00C01118"/>
    <w:rsid w:val="00C01AF4"/>
    <w:rsid w:val="00C01B7C"/>
    <w:rsid w:val="00C01B92"/>
    <w:rsid w:val="00C01BB3"/>
    <w:rsid w:val="00C01C0C"/>
    <w:rsid w:val="00C0275B"/>
    <w:rsid w:val="00C03762"/>
    <w:rsid w:val="00C037DD"/>
    <w:rsid w:val="00C040E0"/>
    <w:rsid w:val="00C045E7"/>
    <w:rsid w:val="00C04DA1"/>
    <w:rsid w:val="00C06250"/>
    <w:rsid w:val="00C06D36"/>
    <w:rsid w:val="00C0789E"/>
    <w:rsid w:val="00C07CBB"/>
    <w:rsid w:val="00C07D61"/>
    <w:rsid w:val="00C101E7"/>
    <w:rsid w:val="00C105A2"/>
    <w:rsid w:val="00C10B34"/>
    <w:rsid w:val="00C11839"/>
    <w:rsid w:val="00C13589"/>
    <w:rsid w:val="00C139BC"/>
    <w:rsid w:val="00C13ABF"/>
    <w:rsid w:val="00C13F9C"/>
    <w:rsid w:val="00C141B8"/>
    <w:rsid w:val="00C143C9"/>
    <w:rsid w:val="00C143FB"/>
    <w:rsid w:val="00C14712"/>
    <w:rsid w:val="00C14806"/>
    <w:rsid w:val="00C14AB8"/>
    <w:rsid w:val="00C14E2B"/>
    <w:rsid w:val="00C1633B"/>
    <w:rsid w:val="00C16A1D"/>
    <w:rsid w:val="00C16FFD"/>
    <w:rsid w:val="00C17797"/>
    <w:rsid w:val="00C17AFA"/>
    <w:rsid w:val="00C17C06"/>
    <w:rsid w:val="00C17D68"/>
    <w:rsid w:val="00C2066F"/>
    <w:rsid w:val="00C20809"/>
    <w:rsid w:val="00C20B2A"/>
    <w:rsid w:val="00C20CC0"/>
    <w:rsid w:val="00C216A4"/>
    <w:rsid w:val="00C22246"/>
    <w:rsid w:val="00C224E4"/>
    <w:rsid w:val="00C23224"/>
    <w:rsid w:val="00C239B1"/>
    <w:rsid w:val="00C23A2F"/>
    <w:rsid w:val="00C2402D"/>
    <w:rsid w:val="00C240A7"/>
    <w:rsid w:val="00C24F1B"/>
    <w:rsid w:val="00C25607"/>
    <w:rsid w:val="00C260A4"/>
    <w:rsid w:val="00C26FD3"/>
    <w:rsid w:val="00C276C5"/>
    <w:rsid w:val="00C27BFC"/>
    <w:rsid w:val="00C30DBC"/>
    <w:rsid w:val="00C32D39"/>
    <w:rsid w:val="00C33B0B"/>
    <w:rsid w:val="00C33B66"/>
    <w:rsid w:val="00C34A3B"/>
    <w:rsid w:val="00C3514F"/>
    <w:rsid w:val="00C35367"/>
    <w:rsid w:val="00C35780"/>
    <w:rsid w:val="00C35944"/>
    <w:rsid w:val="00C3654D"/>
    <w:rsid w:val="00C36DF7"/>
    <w:rsid w:val="00C37666"/>
    <w:rsid w:val="00C3774B"/>
    <w:rsid w:val="00C37D68"/>
    <w:rsid w:val="00C406EE"/>
    <w:rsid w:val="00C40C99"/>
    <w:rsid w:val="00C40DD0"/>
    <w:rsid w:val="00C40F8E"/>
    <w:rsid w:val="00C4168B"/>
    <w:rsid w:val="00C42477"/>
    <w:rsid w:val="00C42CDD"/>
    <w:rsid w:val="00C434D6"/>
    <w:rsid w:val="00C43606"/>
    <w:rsid w:val="00C43D23"/>
    <w:rsid w:val="00C44070"/>
    <w:rsid w:val="00C44649"/>
    <w:rsid w:val="00C44AA3"/>
    <w:rsid w:val="00C44ACA"/>
    <w:rsid w:val="00C45691"/>
    <w:rsid w:val="00C4574D"/>
    <w:rsid w:val="00C46BE7"/>
    <w:rsid w:val="00C4770E"/>
    <w:rsid w:val="00C47CBF"/>
    <w:rsid w:val="00C47FF1"/>
    <w:rsid w:val="00C5015C"/>
    <w:rsid w:val="00C50311"/>
    <w:rsid w:val="00C50456"/>
    <w:rsid w:val="00C508B6"/>
    <w:rsid w:val="00C51AF2"/>
    <w:rsid w:val="00C5207C"/>
    <w:rsid w:val="00C52711"/>
    <w:rsid w:val="00C52E53"/>
    <w:rsid w:val="00C54496"/>
    <w:rsid w:val="00C54AFC"/>
    <w:rsid w:val="00C5513C"/>
    <w:rsid w:val="00C552B8"/>
    <w:rsid w:val="00C5536B"/>
    <w:rsid w:val="00C559AE"/>
    <w:rsid w:val="00C55BC4"/>
    <w:rsid w:val="00C56817"/>
    <w:rsid w:val="00C56B76"/>
    <w:rsid w:val="00C571A3"/>
    <w:rsid w:val="00C5754A"/>
    <w:rsid w:val="00C57810"/>
    <w:rsid w:val="00C57A63"/>
    <w:rsid w:val="00C601EC"/>
    <w:rsid w:val="00C60DE0"/>
    <w:rsid w:val="00C612FF"/>
    <w:rsid w:val="00C619B7"/>
    <w:rsid w:val="00C623B8"/>
    <w:rsid w:val="00C62A91"/>
    <w:rsid w:val="00C6513D"/>
    <w:rsid w:val="00C66296"/>
    <w:rsid w:val="00C66D24"/>
    <w:rsid w:val="00C66DE5"/>
    <w:rsid w:val="00C6766B"/>
    <w:rsid w:val="00C70131"/>
    <w:rsid w:val="00C71141"/>
    <w:rsid w:val="00C717E1"/>
    <w:rsid w:val="00C71978"/>
    <w:rsid w:val="00C71CDC"/>
    <w:rsid w:val="00C7233E"/>
    <w:rsid w:val="00C72929"/>
    <w:rsid w:val="00C733A1"/>
    <w:rsid w:val="00C74AF8"/>
    <w:rsid w:val="00C74BD0"/>
    <w:rsid w:val="00C74F13"/>
    <w:rsid w:val="00C7626E"/>
    <w:rsid w:val="00C763E2"/>
    <w:rsid w:val="00C76C6C"/>
    <w:rsid w:val="00C76E29"/>
    <w:rsid w:val="00C7713D"/>
    <w:rsid w:val="00C772CF"/>
    <w:rsid w:val="00C7762D"/>
    <w:rsid w:val="00C778B6"/>
    <w:rsid w:val="00C802E2"/>
    <w:rsid w:val="00C803C8"/>
    <w:rsid w:val="00C8046E"/>
    <w:rsid w:val="00C80863"/>
    <w:rsid w:val="00C80F92"/>
    <w:rsid w:val="00C814AE"/>
    <w:rsid w:val="00C8173E"/>
    <w:rsid w:val="00C81E18"/>
    <w:rsid w:val="00C82184"/>
    <w:rsid w:val="00C829D1"/>
    <w:rsid w:val="00C82DC0"/>
    <w:rsid w:val="00C838DC"/>
    <w:rsid w:val="00C84218"/>
    <w:rsid w:val="00C8501F"/>
    <w:rsid w:val="00C85521"/>
    <w:rsid w:val="00C8560B"/>
    <w:rsid w:val="00C856FD"/>
    <w:rsid w:val="00C8595C"/>
    <w:rsid w:val="00C85C3A"/>
    <w:rsid w:val="00C86190"/>
    <w:rsid w:val="00C86C20"/>
    <w:rsid w:val="00C86CF4"/>
    <w:rsid w:val="00C87786"/>
    <w:rsid w:val="00C87A91"/>
    <w:rsid w:val="00C908E9"/>
    <w:rsid w:val="00C90B06"/>
    <w:rsid w:val="00C91F43"/>
    <w:rsid w:val="00C921A7"/>
    <w:rsid w:val="00C928FE"/>
    <w:rsid w:val="00C9391A"/>
    <w:rsid w:val="00C93ECE"/>
    <w:rsid w:val="00C941A9"/>
    <w:rsid w:val="00C942CA"/>
    <w:rsid w:val="00C945B0"/>
    <w:rsid w:val="00C94AD7"/>
    <w:rsid w:val="00C95D39"/>
    <w:rsid w:val="00C96D4A"/>
    <w:rsid w:val="00C97303"/>
    <w:rsid w:val="00CA02FA"/>
    <w:rsid w:val="00CA05A2"/>
    <w:rsid w:val="00CA09D7"/>
    <w:rsid w:val="00CA0F97"/>
    <w:rsid w:val="00CA108D"/>
    <w:rsid w:val="00CA10C9"/>
    <w:rsid w:val="00CA1808"/>
    <w:rsid w:val="00CA1DCC"/>
    <w:rsid w:val="00CA217F"/>
    <w:rsid w:val="00CA250E"/>
    <w:rsid w:val="00CA2ADD"/>
    <w:rsid w:val="00CA3ED7"/>
    <w:rsid w:val="00CA438B"/>
    <w:rsid w:val="00CA4C90"/>
    <w:rsid w:val="00CA4FB7"/>
    <w:rsid w:val="00CA52B6"/>
    <w:rsid w:val="00CA5BD1"/>
    <w:rsid w:val="00CA607D"/>
    <w:rsid w:val="00CA635B"/>
    <w:rsid w:val="00CA7466"/>
    <w:rsid w:val="00CA766B"/>
    <w:rsid w:val="00CA792D"/>
    <w:rsid w:val="00CA7EB8"/>
    <w:rsid w:val="00CB0169"/>
    <w:rsid w:val="00CB02B7"/>
    <w:rsid w:val="00CB05E5"/>
    <w:rsid w:val="00CB09C4"/>
    <w:rsid w:val="00CB09C9"/>
    <w:rsid w:val="00CB09D3"/>
    <w:rsid w:val="00CB0A20"/>
    <w:rsid w:val="00CB0A87"/>
    <w:rsid w:val="00CB0E67"/>
    <w:rsid w:val="00CB1760"/>
    <w:rsid w:val="00CB17D3"/>
    <w:rsid w:val="00CB1C54"/>
    <w:rsid w:val="00CB23CA"/>
    <w:rsid w:val="00CB24B4"/>
    <w:rsid w:val="00CB24C0"/>
    <w:rsid w:val="00CB2738"/>
    <w:rsid w:val="00CB29CD"/>
    <w:rsid w:val="00CB31A8"/>
    <w:rsid w:val="00CB3499"/>
    <w:rsid w:val="00CB3877"/>
    <w:rsid w:val="00CB3E26"/>
    <w:rsid w:val="00CB3ED0"/>
    <w:rsid w:val="00CB3F70"/>
    <w:rsid w:val="00CB3FEB"/>
    <w:rsid w:val="00CB41F1"/>
    <w:rsid w:val="00CB4621"/>
    <w:rsid w:val="00CB589D"/>
    <w:rsid w:val="00CB5E0F"/>
    <w:rsid w:val="00CB6DD1"/>
    <w:rsid w:val="00CB6F69"/>
    <w:rsid w:val="00CB73EA"/>
    <w:rsid w:val="00CB73F1"/>
    <w:rsid w:val="00CC22F8"/>
    <w:rsid w:val="00CC24F0"/>
    <w:rsid w:val="00CC2A05"/>
    <w:rsid w:val="00CC2FBA"/>
    <w:rsid w:val="00CC3BF4"/>
    <w:rsid w:val="00CC3C9B"/>
    <w:rsid w:val="00CC410A"/>
    <w:rsid w:val="00CC4B83"/>
    <w:rsid w:val="00CC4C9C"/>
    <w:rsid w:val="00CC4FAB"/>
    <w:rsid w:val="00CC53EA"/>
    <w:rsid w:val="00CC5B08"/>
    <w:rsid w:val="00CC612A"/>
    <w:rsid w:val="00CC6912"/>
    <w:rsid w:val="00CC78DE"/>
    <w:rsid w:val="00CD057C"/>
    <w:rsid w:val="00CD060A"/>
    <w:rsid w:val="00CD0610"/>
    <w:rsid w:val="00CD0693"/>
    <w:rsid w:val="00CD0CD1"/>
    <w:rsid w:val="00CD10A7"/>
    <w:rsid w:val="00CD1A3B"/>
    <w:rsid w:val="00CD2032"/>
    <w:rsid w:val="00CD30F2"/>
    <w:rsid w:val="00CD31F3"/>
    <w:rsid w:val="00CD39EB"/>
    <w:rsid w:val="00CD3BE2"/>
    <w:rsid w:val="00CD461D"/>
    <w:rsid w:val="00CD4C2D"/>
    <w:rsid w:val="00CD4EF9"/>
    <w:rsid w:val="00CD6AE1"/>
    <w:rsid w:val="00CD6BDD"/>
    <w:rsid w:val="00CE0321"/>
    <w:rsid w:val="00CE061C"/>
    <w:rsid w:val="00CE1AFD"/>
    <w:rsid w:val="00CE2334"/>
    <w:rsid w:val="00CE2DB9"/>
    <w:rsid w:val="00CE3451"/>
    <w:rsid w:val="00CE34F3"/>
    <w:rsid w:val="00CE3A1C"/>
    <w:rsid w:val="00CE3BE6"/>
    <w:rsid w:val="00CE3E91"/>
    <w:rsid w:val="00CE4005"/>
    <w:rsid w:val="00CE5289"/>
    <w:rsid w:val="00CE5BC1"/>
    <w:rsid w:val="00CE6140"/>
    <w:rsid w:val="00CE6413"/>
    <w:rsid w:val="00CE6C2A"/>
    <w:rsid w:val="00CE7118"/>
    <w:rsid w:val="00CE7E20"/>
    <w:rsid w:val="00CE7FEE"/>
    <w:rsid w:val="00CF0209"/>
    <w:rsid w:val="00CF0464"/>
    <w:rsid w:val="00CF11CF"/>
    <w:rsid w:val="00CF230A"/>
    <w:rsid w:val="00CF2B06"/>
    <w:rsid w:val="00CF3AA3"/>
    <w:rsid w:val="00CF3EBA"/>
    <w:rsid w:val="00CF47C4"/>
    <w:rsid w:val="00CF53CB"/>
    <w:rsid w:val="00CF5DEA"/>
    <w:rsid w:val="00CF6A83"/>
    <w:rsid w:val="00CF6B38"/>
    <w:rsid w:val="00CF7224"/>
    <w:rsid w:val="00D0019F"/>
    <w:rsid w:val="00D01F00"/>
    <w:rsid w:val="00D022DD"/>
    <w:rsid w:val="00D024A4"/>
    <w:rsid w:val="00D03153"/>
    <w:rsid w:val="00D04E64"/>
    <w:rsid w:val="00D04E95"/>
    <w:rsid w:val="00D05625"/>
    <w:rsid w:val="00D05FFD"/>
    <w:rsid w:val="00D061BD"/>
    <w:rsid w:val="00D076C0"/>
    <w:rsid w:val="00D07955"/>
    <w:rsid w:val="00D07BEB"/>
    <w:rsid w:val="00D07E60"/>
    <w:rsid w:val="00D1027F"/>
    <w:rsid w:val="00D10827"/>
    <w:rsid w:val="00D1264F"/>
    <w:rsid w:val="00D1393F"/>
    <w:rsid w:val="00D15664"/>
    <w:rsid w:val="00D15A94"/>
    <w:rsid w:val="00D15B53"/>
    <w:rsid w:val="00D16DEF"/>
    <w:rsid w:val="00D16E71"/>
    <w:rsid w:val="00D16F4E"/>
    <w:rsid w:val="00D17485"/>
    <w:rsid w:val="00D174FA"/>
    <w:rsid w:val="00D17BA4"/>
    <w:rsid w:val="00D17FB9"/>
    <w:rsid w:val="00D201C8"/>
    <w:rsid w:val="00D2055D"/>
    <w:rsid w:val="00D2118A"/>
    <w:rsid w:val="00D21431"/>
    <w:rsid w:val="00D2168C"/>
    <w:rsid w:val="00D21697"/>
    <w:rsid w:val="00D217BB"/>
    <w:rsid w:val="00D218BA"/>
    <w:rsid w:val="00D21F01"/>
    <w:rsid w:val="00D22A43"/>
    <w:rsid w:val="00D22CE5"/>
    <w:rsid w:val="00D23581"/>
    <w:rsid w:val="00D24391"/>
    <w:rsid w:val="00D24A6C"/>
    <w:rsid w:val="00D24ED9"/>
    <w:rsid w:val="00D262D8"/>
    <w:rsid w:val="00D267BE"/>
    <w:rsid w:val="00D26C4D"/>
    <w:rsid w:val="00D26F7D"/>
    <w:rsid w:val="00D27B01"/>
    <w:rsid w:val="00D27FAA"/>
    <w:rsid w:val="00D300DA"/>
    <w:rsid w:val="00D30957"/>
    <w:rsid w:val="00D30F6C"/>
    <w:rsid w:val="00D3105F"/>
    <w:rsid w:val="00D310AB"/>
    <w:rsid w:val="00D31D67"/>
    <w:rsid w:val="00D32268"/>
    <w:rsid w:val="00D3239B"/>
    <w:rsid w:val="00D3305A"/>
    <w:rsid w:val="00D338BB"/>
    <w:rsid w:val="00D33F0C"/>
    <w:rsid w:val="00D34953"/>
    <w:rsid w:val="00D349BB"/>
    <w:rsid w:val="00D34B0A"/>
    <w:rsid w:val="00D35211"/>
    <w:rsid w:val="00D36C41"/>
    <w:rsid w:val="00D36F61"/>
    <w:rsid w:val="00D3707B"/>
    <w:rsid w:val="00D371AF"/>
    <w:rsid w:val="00D37EC8"/>
    <w:rsid w:val="00D41931"/>
    <w:rsid w:val="00D41B73"/>
    <w:rsid w:val="00D41B7E"/>
    <w:rsid w:val="00D42E31"/>
    <w:rsid w:val="00D4350F"/>
    <w:rsid w:val="00D44054"/>
    <w:rsid w:val="00D4463D"/>
    <w:rsid w:val="00D44D7E"/>
    <w:rsid w:val="00D44E10"/>
    <w:rsid w:val="00D451A4"/>
    <w:rsid w:val="00D459EA"/>
    <w:rsid w:val="00D45B21"/>
    <w:rsid w:val="00D45EAA"/>
    <w:rsid w:val="00D507AB"/>
    <w:rsid w:val="00D50934"/>
    <w:rsid w:val="00D50A0B"/>
    <w:rsid w:val="00D50EED"/>
    <w:rsid w:val="00D516CA"/>
    <w:rsid w:val="00D51932"/>
    <w:rsid w:val="00D51AD0"/>
    <w:rsid w:val="00D51C87"/>
    <w:rsid w:val="00D52106"/>
    <w:rsid w:val="00D52376"/>
    <w:rsid w:val="00D523FE"/>
    <w:rsid w:val="00D537B9"/>
    <w:rsid w:val="00D53841"/>
    <w:rsid w:val="00D54095"/>
    <w:rsid w:val="00D54BD8"/>
    <w:rsid w:val="00D54C3D"/>
    <w:rsid w:val="00D54FD6"/>
    <w:rsid w:val="00D552D5"/>
    <w:rsid w:val="00D5550D"/>
    <w:rsid w:val="00D5567E"/>
    <w:rsid w:val="00D56083"/>
    <w:rsid w:val="00D564E4"/>
    <w:rsid w:val="00D56D01"/>
    <w:rsid w:val="00D56EC0"/>
    <w:rsid w:val="00D573A3"/>
    <w:rsid w:val="00D60145"/>
    <w:rsid w:val="00D60681"/>
    <w:rsid w:val="00D60DD2"/>
    <w:rsid w:val="00D61371"/>
    <w:rsid w:val="00D61653"/>
    <w:rsid w:val="00D616B4"/>
    <w:rsid w:val="00D61CCB"/>
    <w:rsid w:val="00D620C8"/>
    <w:rsid w:val="00D62498"/>
    <w:rsid w:val="00D62A6A"/>
    <w:rsid w:val="00D62C44"/>
    <w:rsid w:val="00D63688"/>
    <w:rsid w:val="00D63D4A"/>
    <w:rsid w:val="00D65690"/>
    <w:rsid w:val="00D6637C"/>
    <w:rsid w:val="00D66C46"/>
    <w:rsid w:val="00D67034"/>
    <w:rsid w:val="00D6757E"/>
    <w:rsid w:val="00D701F0"/>
    <w:rsid w:val="00D71483"/>
    <w:rsid w:val="00D71961"/>
    <w:rsid w:val="00D7230D"/>
    <w:rsid w:val="00D72866"/>
    <w:rsid w:val="00D72AE6"/>
    <w:rsid w:val="00D72EF7"/>
    <w:rsid w:val="00D73CD5"/>
    <w:rsid w:val="00D7458F"/>
    <w:rsid w:val="00D752F3"/>
    <w:rsid w:val="00D75832"/>
    <w:rsid w:val="00D76055"/>
    <w:rsid w:val="00D765DA"/>
    <w:rsid w:val="00D770C8"/>
    <w:rsid w:val="00D7770D"/>
    <w:rsid w:val="00D77B50"/>
    <w:rsid w:val="00D8031D"/>
    <w:rsid w:val="00D80732"/>
    <w:rsid w:val="00D8139E"/>
    <w:rsid w:val="00D815AF"/>
    <w:rsid w:val="00D81FA1"/>
    <w:rsid w:val="00D820D9"/>
    <w:rsid w:val="00D82310"/>
    <w:rsid w:val="00D82E96"/>
    <w:rsid w:val="00D83205"/>
    <w:rsid w:val="00D83919"/>
    <w:rsid w:val="00D83BD2"/>
    <w:rsid w:val="00D844AC"/>
    <w:rsid w:val="00D850DA"/>
    <w:rsid w:val="00D8516F"/>
    <w:rsid w:val="00D85773"/>
    <w:rsid w:val="00D85872"/>
    <w:rsid w:val="00D86241"/>
    <w:rsid w:val="00D863CC"/>
    <w:rsid w:val="00D86860"/>
    <w:rsid w:val="00D87072"/>
    <w:rsid w:val="00D87201"/>
    <w:rsid w:val="00D8798B"/>
    <w:rsid w:val="00D87E24"/>
    <w:rsid w:val="00D90037"/>
    <w:rsid w:val="00D90E72"/>
    <w:rsid w:val="00D91880"/>
    <w:rsid w:val="00D91F7A"/>
    <w:rsid w:val="00D9209B"/>
    <w:rsid w:val="00D92A55"/>
    <w:rsid w:val="00D92B44"/>
    <w:rsid w:val="00D92F64"/>
    <w:rsid w:val="00D93793"/>
    <w:rsid w:val="00D94348"/>
    <w:rsid w:val="00D94BFC"/>
    <w:rsid w:val="00D9522B"/>
    <w:rsid w:val="00D9533A"/>
    <w:rsid w:val="00D95D44"/>
    <w:rsid w:val="00D95D45"/>
    <w:rsid w:val="00D9756A"/>
    <w:rsid w:val="00D9763F"/>
    <w:rsid w:val="00D976AA"/>
    <w:rsid w:val="00D97BCF"/>
    <w:rsid w:val="00D97F68"/>
    <w:rsid w:val="00D97F6F"/>
    <w:rsid w:val="00DA05D4"/>
    <w:rsid w:val="00DA0663"/>
    <w:rsid w:val="00DA0A0D"/>
    <w:rsid w:val="00DA1163"/>
    <w:rsid w:val="00DA122F"/>
    <w:rsid w:val="00DA15B9"/>
    <w:rsid w:val="00DA175D"/>
    <w:rsid w:val="00DA183F"/>
    <w:rsid w:val="00DA19DF"/>
    <w:rsid w:val="00DA19EC"/>
    <w:rsid w:val="00DA2AEB"/>
    <w:rsid w:val="00DA2C9D"/>
    <w:rsid w:val="00DA2D29"/>
    <w:rsid w:val="00DA3604"/>
    <w:rsid w:val="00DA37A3"/>
    <w:rsid w:val="00DA5C1A"/>
    <w:rsid w:val="00DA7064"/>
    <w:rsid w:val="00DA751C"/>
    <w:rsid w:val="00DA7CCD"/>
    <w:rsid w:val="00DB0653"/>
    <w:rsid w:val="00DB137A"/>
    <w:rsid w:val="00DB1465"/>
    <w:rsid w:val="00DB1721"/>
    <w:rsid w:val="00DB2085"/>
    <w:rsid w:val="00DB221F"/>
    <w:rsid w:val="00DB222C"/>
    <w:rsid w:val="00DB2F64"/>
    <w:rsid w:val="00DB2F85"/>
    <w:rsid w:val="00DB3306"/>
    <w:rsid w:val="00DB3720"/>
    <w:rsid w:val="00DB37C9"/>
    <w:rsid w:val="00DB53B8"/>
    <w:rsid w:val="00DB5B7A"/>
    <w:rsid w:val="00DB698C"/>
    <w:rsid w:val="00DB69DE"/>
    <w:rsid w:val="00DB7382"/>
    <w:rsid w:val="00DC011D"/>
    <w:rsid w:val="00DC0B02"/>
    <w:rsid w:val="00DC15B7"/>
    <w:rsid w:val="00DC22A2"/>
    <w:rsid w:val="00DC250E"/>
    <w:rsid w:val="00DC3474"/>
    <w:rsid w:val="00DC4EC8"/>
    <w:rsid w:val="00DC7000"/>
    <w:rsid w:val="00DC71DC"/>
    <w:rsid w:val="00DC7A42"/>
    <w:rsid w:val="00DD0422"/>
    <w:rsid w:val="00DD09F9"/>
    <w:rsid w:val="00DD0FB1"/>
    <w:rsid w:val="00DD1111"/>
    <w:rsid w:val="00DD174D"/>
    <w:rsid w:val="00DD19D4"/>
    <w:rsid w:val="00DD1A29"/>
    <w:rsid w:val="00DD1FE6"/>
    <w:rsid w:val="00DD2322"/>
    <w:rsid w:val="00DD2C1D"/>
    <w:rsid w:val="00DD34A8"/>
    <w:rsid w:val="00DD3FDB"/>
    <w:rsid w:val="00DD471B"/>
    <w:rsid w:val="00DD475D"/>
    <w:rsid w:val="00DD557F"/>
    <w:rsid w:val="00DD59B2"/>
    <w:rsid w:val="00DD604C"/>
    <w:rsid w:val="00DD6724"/>
    <w:rsid w:val="00DD6B8B"/>
    <w:rsid w:val="00DD7985"/>
    <w:rsid w:val="00DD7BC7"/>
    <w:rsid w:val="00DD7FF4"/>
    <w:rsid w:val="00DE0B78"/>
    <w:rsid w:val="00DE0E8A"/>
    <w:rsid w:val="00DE1536"/>
    <w:rsid w:val="00DE246B"/>
    <w:rsid w:val="00DE2483"/>
    <w:rsid w:val="00DE3A5A"/>
    <w:rsid w:val="00DE3C2A"/>
    <w:rsid w:val="00DE452C"/>
    <w:rsid w:val="00DE54EE"/>
    <w:rsid w:val="00DE5751"/>
    <w:rsid w:val="00DE6F43"/>
    <w:rsid w:val="00DE71B6"/>
    <w:rsid w:val="00DE740E"/>
    <w:rsid w:val="00DE7B77"/>
    <w:rsid w:val="00DE7E56"/>
    <w:rsid w:val="00DF05A7"/>
    <w:rsid w:val="00DF0617"/>
    <w:rsid w:val="00DF0966"/>
    <w:rsid w:val="00DF1274"/>
    <w:rsid w:val="00DF1327"/>
    <w:rsid w:val="00DF2819"/>
    <w:rsid w:val="00DF2D4F"/>
    <w:rsid w:val="00DF2FA4"/>
    <w:rsid w:val="00DF39B1"/>
    <w:rsid w:val="00DF3B77"/>
    <w:rsid w:val="00DF4ACC"/>
    <w:rsid w:val="00DF4B9F"/>
    <w:rsid w:val="00DF4E11"/>
    <w:rsid w:val="00DF5D91"/>
    <w:rsid w:val="00DF6946"/>
    <w:rsid w:val="00DF7170"/>
    <w:rsid w:val="00DF724C"/>
    <w:rsid w:val="00DF72CC"/>
    <w:rsid w:val="00DF7979"/>
    <w:rsid w:val="00E000E8"/>
    <w:rsid w:val="00E00338"/>
    <w:rsid w:val="00E0152F"/>
    <w:rsid w:val="00E01849"/>
    <w:rsid w:val="00E01C43"/>
    <w:rsid w:val="00E01C74"/>
    <w:rsid w:val="00E01E3C"/>
    <w:rsid w:val="00E02081"/>
    <w:rsid w:val="00E027DC"/>
    <w:rsid w:val="00E03272"/>
    <w:rsid w:val="00E04B8C"/>
    <w:rsid w:val="00E04F25"/>
    <w:rsid w:val="00E050E3"/>
    <w:rsid w:val="00E059E4"/>
    <w:rsid w:val="00E05B20"/>
    <w:rsid w:val="00E065DD"/>
    <w:rsid w:val="00E067E0"/>
    <w:rsid w:val="00E07092"/>
    <w:rsid w:val="00E071D3"/>
    <w:rsid w:val="00E0744D"/>
    <w:rsid w:val="00E0754B"/>
    <w:rsid w:val="00E07D01"/>
    <w:rsid w:val="00E07D0A"/>
    <w:rsid w:val="00E07D8E"/>
    <w:rsid w:val="00E10227"/>
    <w:rsid w:val="00E109F8"/>
    <w:rsid w:val="00E1112C"/>
    <w:rsid w:val="00E11B26"/>
    <w:rsid w:val="00E122A4"/>
    <w:rsid w:val="00E1313A"/>
    <w:rsid w:val="00E1362D"/>
    <w:rsid w:val="00E13BCE"/>
    <w:rsid w:val="00E143DB"/>
    <w:rsid w:val="00E14928"/>
    <w:rsid w:val="00E14D46"/>
    <w:rsid w:val="00E15024"/>
    <w:rsid w:val="00E15E4A"/>
    <w:rsid w:val="00E1680F"/>
    <w:rsid w:val="00E16B6F"/>
    <w:rsid w:val="00E16EBC"/>
    <w:rsid w:val="00E21633"/>
    <w:rsid w:val="00E2176B"/>
    <w:rsid w:val="00E21F04"/>
    <w:rsid w:val="00E22313"/>
    <w:rsid w:val="00E22926"/>
    <w:rsid w:val="00E22DEA"/>
    <w:rsid w:val="00E22E96"/>
    <w:rsid w:val="00E23D4F"/>
    <w:rsid w:val="00E24387"/>
    <w:rsid w:val="00E244E6"/>
    <w:rsid w:val="00E24D94"/>
    <w:rsid w:val="00E24F46"/>
    <w:rsid w:val="00E25296"/>
    <w:rsid w:val="00E26422"/>
    <w:rsid w:val="00E26CEE"/>
    <w:rsid w:val="00E26FB2"/>
    <w:rsid w:val="00E26FE3"/>
    <w:rsid w:val="00E27149"/>
    <w:rsid w:val="00E273EA"/>
    <w:rsid w:val="00E274EE"/>
    <w:rsid w:val="00E2788B"/>
    <w:rsid w:val="00E278EF"/>
    <w:rsid w:val="00E304D5"/>
    <w:rsid w:val="00E30712"/>
    <w:rsid w:val="00E30BE4"/>
    <w:rsid w:val="00E30D22"/>
    <w:rsid w:val="00E318B1"/>
    <w:rsid w:val="00E3255C"/>
    <w:rsid w:val="00E338D2"/>
    <w:rsid w:val="00E33F87"/>
    <w:rsid w:val="00E34C4E"/>
    <w:rsid w:val="00E35A10"/>
    <w:rsid w:val="00E361DF"/>
    <w:rsid w:val="00E3687B"/>
    <w:rsid w:val="00E36E5B"/>
    <w:rsid w:val="00E37B60"/>
    <w:rsid w:val="00E40F22"/>
    <w:rsid w:val="00E41A99"/>
    <w:rsid w:val="00E4247A"/>
    <w:rsid w:val="00E42889"/>
    <w:rsid w:val="00E42D85"/>
    <w:rsid w:val="00E4323A"/>
    <w:rsid w:val="00E432CA"/>
    <w:rsid w:val="00E43449"/>
    <w:rsid w:val="00E437F7"/>
    <w:rsid w:val="00E438B3"/>
    <w:rsid w:val="00E43907"/>
    <w:rsid w:val="00E441E6"/>
    <w:rsid w:val="00E449A5"/>
    <w:rsid w:val="00E44C1C"/>
    <w:rsid w:val="00E46051"/>
    <w:rsid w:val="00E46443"/>
    <w:rsid w:val="00E47024"/>
    <w:rsid w:val="00E470DE"/>
    <w:rsid w:val="00E47372"/>
    <w:rsid w:val="00E47585"/>
    <w:rsid w:val="00E5063B"/>
    <w:rsid w:val="00E50B87"/>
    <w:rsid w:val="00E510C3"/>
    <w:rsid w:val="00E51719"/>
    <w:rsid w:val="00E51A38"/>
    <w:rsid w:val="00E51C78"/>
    <w:rsid w:val="00E51EED"/>
    <w:rsid w:val="00E529BF"/>
    <w:rsid w:val="00E53F0A"/>
    <w:rsid w:val="00E55993"/>
    <w:rsid w:val="00E55AF7"/>
    <w:rsid w:val="00E55D68"/>
    <w:rsid w:val="00E5635B"/>
    <w:rsid w:val="00E565E1"/>
    <w:rsid w:val="00E56C41"/>
    <w:rsid w:val="00E57010"/>
    <w:rsid w:val="00E57F81"/>
    <w:rsid w:val="00E6001C"/>
    <w:rsid w:val="00E6019B"/>
    <w:rsid w:val="00E609A1"/>
    <w:rsid w:val="00E60F09"/>
    <w:rsid w:val="00E61433"/>
    <w:rsid w:val="00E61445"/>
    <w:rsid w:val="00E619AE"/>
    <w:rsid w:val="00E61A4B"/>
    <w:rsid w:val="00E61C60"/>
    <w:rsid w:val="00E620AE"/>
    <w:rsid w:val="00E6256D"/>
    <w:rsid w:val="00E632B6"/>
    <w:rsid w:val="00E63EE2"/>
    <w:rsid w:val="00E64633"/>
    <w:rsid w:val="00E65221"/>
    <w:rsid w:val="00E66027"/>
    <w:rsid w:val="00E66046"/>
    <w:rsid w:val="00E66FCB"/>
    <w:rsid w:val="00E67647"/>
    <w:rsid w:val="00E676A5"/>
    <w:rsid w:val="00E6779B"/>
    <w:rsid w:val="00E67861"/>
    <w:rsid w:val="00E67CF8"/>
    <w:rsid w:val="00E67EB8"/>
    <w:rsid w:val="00E70069"/>
    <w:rsid w:val="00E70DE6"/>
    <w:rsid w:val="00E70E87"/>
    <w:rsid w:val="00E70F82"/>
    <w:rsid w:val="00E712C6"/>
    <w:rsid w:val="00E718D5"/>
    <w:rsid w:val="00E719A5"/>
    <w:rsid w:val="00E71F3D"/>
    <w:rsid w:val="00E72192"/>
    <w:rsid w:val="00E72395"/>
    <w:rsid w:val="00E723BF"/>
    <w:rsid w:val="00E72D41"/>
    <w:rsid w:val="00E73214"/>
    <w:rsid w:val="00E73AE4"/>
    <w:rsid w:val="00E73CA4"/>
    <w:rsid w:val="00E748CE"/>
    <w:rsid w:val="00E75B62"/>
    <w:rsid w:val="00E76C86"/>
    <w:rsid w:val="00E7715C"/>
    <w:rsid w:val="00E7756B"/>
    <w:rsid w:val="00E80145"/>
    <w:rsid w:val="00E803E5"/>
    <w:rsid w:val="00E80F3E"/>
    <w:rsid w:val="00E81335"/>
    <w:rsid w:val="00E813F8"/>
    <w:rsid w:val="00E82BC1"/>
    <w:rsid w:val="00E82D86"/>
    <w:rsid w:val="00E82F75"/>
    <w:rsid w:val="00E82FC7"/>
    <w:rsid w:val="00E83102"/>
    <w:rsid w:val="00E844CA"/>
    <w:rsid w:val="00E8470C"/>
    <w:rsid w:val="00E84BF9"/>
    <w:rsid w:val="00E852EE"/>
    <w:rsid w:val="00E85AFA"/>
    <w:rsid w:val="00E85BF8"/>
    <w:rsid w:val="00E86043"/>
    <w:rsid w:val="00E86324"/>
    <w:rsid w:val="00E8666A"/>
    <w:rsid w:val="00E868D9"/>
    <w:rsid w:val="00E869E6"/>
    <w:rsid w:val="00E87485"/>
    <w:rsid w:val="00E874BB"/>
    <w:rsid w:val="00E8764F"/>
    <w:rsid w:val="00E877D9"/>
    <w:rsid w:val="00E87FB7"/>
    <w:rsid w:val="00E902E0"/>
    <w:rsid w:val="00E91341"/>
    <w:rsid w:val="00E91C75"/>
    <w:rsid w:val="00E91F37"/>
    <w:rsid w:val="00E92BD7"/>
    <w:rsid w:val="00E92CC0"/>
    <w:rsid w:val="00E930B1"/>
    <w:rsid w:val="00E931CD"/>
    <w:rsid w:val="00E93799"/>
    <w:rsid w:val="00E94379"/>
    <w:rsid w:val="00E9471D"/>
    <w:rsid w:val="00E94748"/>
    <w:rsid w:val="00E94CAA"/>
    <w:rsid w:val="00E95631"/>
    <w:rsid w:val="00E97D1B"/>
    <w:rsid w:val="00E97FF2"/>
    <w:rsid w:val="00EA0C1D"/>
    <w:rsid w:val="00EA25C9"/>
    <w:rsid w:val="00EA33DD"/>
    <w:rsid w:val="00EA37A0"/>
    <w:rsid w:val="00EA3A5A"/>
    <w:rsid w:val="00EA3B89"/>
    <w:rsid w:val="00EA3E78"/>
    <w:rsid w:val="00EA4317"/>
    <w:rsid w:val="00EA4496"/>
    <w:rsid w:val="00EA53F6"/>
    <w:rsid w:val="00EA5454"/>
    <w:rsid w:val="00EA65C8"/>
    <w:rsid w:val="00EA68B5"/>
    <w:rsid w:val="00EA6AC3"/>
    <w:rsid w:val="00EA6F83"/>
    <w:rsid w:val="00EB1BDD"/>
    <w:rsid w:val="00EB3423"/>
    <w:rsid w:val="00EB3646"/>
    <w:rsid w:val="00EB3D6B"/>
    <w:rsid w:val="00EB3E6F"/>
    <w:rsid w:val="00EB4487"/>
    <w:rsid w:val="00EB48A5"/>
    <w:rsid w:val="00EB56FB"/>
    <w:rsid w:val="00EB5705"/>
    <w:rsid w:val="00EB5D39"/>
    <w:rsid w:val="00EB6285"/>
    <w:rsid w:val="00EB62B5"/>
    <w:rsid w:val="00EC092A"/>
    <w:rsid w:val="00EC0948"/>
    <w:rsid w:val="00EC1292"/>
    <w:rsid w:val="00EC1BA5"/>
    <w:rsid w:val="00EC1E02"/>
    <w:rsid w:val="00EC1E7B"/>
    <w:rsid w:val="00EC27C4"/>
    <w:rsid w:val="00EC2A5E"/>
    <w:rsid w:val="00EC2E13"/>
    <w:rsid w:val="00EC2EEA"/>
    <w:rsid w:val="00EC3648"/>
    <w:rsid w:val="00EC38D6"/>
    <w:rsid w:val="00EC3D31"/>
    <w:rsid w:val="00EC3E47"/>
    <w:rsid w:val="00EC3F2E"/>
    <w:rsid w:val="00EC5320"/>
    <w:rsid w:val="00EC6CA2"/>
    <w:rsid w:val="00EC7A36"/>
    <w:rsid w:val="00ED034F"/>
    <w:rsid w:val="00ED0491"/>
    <w:rsid w:val="00ED0AD9"/>
    <w:rsid w:val="00ED0F5E"/>
    <w:rsid w:val="00ED19A0"/>
    <w:rsid w:val="00ED1DF8"/>
    <w:rsid w:val="00ED2CCC"/>
    <w:rsid w:val="00ED351A"/>
    <w:rsid w:val="00ED4021"/>
    <w:rsid w:val="00ED430B"/>
    <w:rsid w:val="00ED4577"/>
    <w:rsid w:val="00ED4B9E"/>
    <w:rsid w:val="00ED4BD1"/>
    <w:rsid w:val="00ED4DC3"/>
    <w:rsid w:val="00ED4EED"/>
    <w:rsid w:val="00ED5A65"/>
    <w:rsid w:val="00ED63A0"/>
    <w:rsid w:val="00ED753C"/>
    <w:rsid w:val="00ED7C35"/>
    <w:rsid w:val="00EE05C7"/>
    <w:rsid w:val="00EE0B84"/>
    <w:rsid w:val="00EE1827"/>
    <w:rsid w:val="00EE2D2A"/>
    <w:rsid w:val="00EE2DAD"/>
    <w:rsid w:val="00EE32D6"/>
    <w:rsid w:val="00EE3EF1"/>
    <w:rsid w:val="00EE4404"/>
    <w:rsid w:val="00EE4CBF"/>
    <w:rsid w:val="00EE5329"/>
    <w:rsid w:val="00EE551A"/>
    <w:rsid w:val="00EE5E5C"/>
    <w:rsid w:val="00EE5FA5"/>
    <w:rsid w:val="00EE6368"/>
    <w:rsid w:val="00EE6794"/>
    <w:rsid w:val="00EE701E"/>
    <w:rsid w:val="00EE7088"/>
    <w:rsid w:val="00EE708F"/>
    <w:rsid w:val="00EF1E40"/>
    <w:rsid w:val="00EF306C"/>
    <w:rsid w:val="00EF3E0D"/>
    <w:rsid w:val="00EF417E"/>
    <w:rsid w:val="00EF4252"/>
    <w:rsid w:val="00EF444B"/>
    <w:rsid w:val="00EF44CF"/>
    <w:rsid w:val="00EF4507"/>
    <w:rsid w:val="00EF499D"/>
    <w:rsid w:val="00EF4A33"/>
    <w:rsid w:val="00EF4AF4"/>
    <w:rsid w:val="00EF4B87"/>
    <w:rsid w:val="00EF587D"/>
    <w:rsid w:val="00EF5C36"/>
    <w:rsid w:val="00EF6666"/>
    <w:rsid w:val="00EF67CA"/>
    <w:rsid w:val="00EF699F"/>
    <w:rsid w:val="00EF7336"/>
    <w:rsid w:val="00EF7489"/>
    <w:rsid w:val="00F00A26"/>
    <w:rsid w:val="00F00E7D"/>
    <w:rsid w:val="00F00EB2"/>
    <w:rsid w:val="00F013FB"/>
    <w:rsid w:val="00F03891"/>
    <w:rsid w:val="00F03F06"/>
    <w:rsid w:val="00F04361"/>
    <w:rsid w:val="00F0484D"/>
    <w:rsid w:val="00F05763"/>
    <w:rsid w:val="00F05BF9"/>
    <w:rsid w:val="00F05E4C"/>
    <w:rsid w:val="00F05F87"/>
    <w:rsid w:val="00F069B4"/>
    <w:rsid w:val="00F06E61"/>
    <w:rsid w:val="00F07455"/>
    <w:rsid w:val="00F0748D"/>
    <w:rsid w:val="00F1024E"/>
    <w:rsid w:val="00F1143F"/>
    <w:rsid w:val="00F11F29"/>
    <w:rsid w:val="00F12608"/>
    <w:rsid w:val="00F13652"/>
    <w:rsid w:val="00F13BBF"/>
    <w:rsid w:val="00F143FE"/>
    <w:rsid w:val="00F14EA4"/>
    <w:rsid w:val="00F15823"/>
    <w:rsid w:val="00F159AC"/>
    <w:rsid w:val="00F15BF7"/>
    <w:rsid w:val="00F16230"/>
    <w:rsid w:val="00F1633B"/>
    <w:rsid w:val="00F165B1"/>
    <w:rsid w:val="00F16755"/>
    <w:rsid w:val="00F16C0C"/>
    <w:rsid w:val="00F1700E"/>
    <w:rsid w:val="00F17DA1"/>
    <w:rsid w:val="00F20245"/>
    <w:rsid w:val="00F202BC"/>
    <w:rsid w:val="00F2039B"/>
    <w:rsid w:val="00F2052A"/>
    <w:rsid w:val="00F20782"/>
    <w:rsid w:val="00F20B62"/>
    <w:rsid w:val="00F216C9"/>
    <w:rsid w:val="00F21810"/>
    <w:rsid w:val="00F21AF3"/>
    <w:rsid w:val="00F21F2F"/>
    <w:rsid w:val="00F22A3F"/>
    <w:rsid w:val="00F22B58"/>
    <w:rsid w:val="00F22EA3"/>
    <w:rsid w:val="00F22FD3"/>
    <w:rsid w:val="00F23ED0"/>
    <w:rsid w:val="00F2404B"/>
    <w:rsid w:val="00F24237"/>
    <w:rsid w:val="00F24404"/>
    <w:rsid w:val="00F245B3"/>
    <w:rsid w:val="00F24D2B"/>
    <w:rsid w:val="00F25146"/>
    <w:rsid w:val="00F2575A"/>
    <w:rsid w:val="00F25A02"/>
    <w:rsid w:val="00F26E52"/>
    <w:rsid w:val="00F26EA8"/>
    <w:rsid w:val="00F273F5"/>
    <w:rsid w:val="00F27535"/>
    <w:rsid w:val="00F3091B"/>
    <w:rsid w:val="00F30E99"/>
    <w:rsid w:val="00F3203E"/>
    <w:rsid w:val="00F32647"/>
    <w:rsid w:val="00F328A1"/>
    <w:rsid w:val="00F32AE6"/>
    <w:rsid w:val="00F32D64"/>
    <w:rsid w:val="00F3336D"/>
    <w:rsid w:val="00F33625"/>
    <w:rsid w:val="00F33B38"/>
    <w:rsid w:val="00F345FB"/>
    <w:rsid w:val="00F3480E"/>
    <w:rsid w:val="00F35DB0"/>
    <w:rsid w:val="00F35E1A"/>
    <w:rsid w:val="00F369B5"/>
    <w:rsid w:val="00F375B1"/>
    <w:rsid w:val="00F377BC"/>
    <w:rsid w:val="00F37CE4"/>
    <w:rsid w:val="00F4045B"/>
    <w:rsid w:val="00F40A9B"/>
    <w:rsid w:val="00F41277"/>
    <w:rsid w:val="00F412C6"/>
    <w:rsid w:val="00F42208"/>
    <w:rsid w:val="00F4274E"/>
    <w:rsid w:val="00F42B4A"/>
    <w:rsid w:val="00F42BBD"/>
    <w:rsid w:val="00F435E8"/>
    <w:rsid w:val="00F4373B"/>
    <w:rsid w:val="00F439CB"/>
    <w:rsid w:val="00F43E0B"/>
    <w:rsid w:val="00F440BB"/>
    <w:rsid w:val="00F4465E"/>
    <w:rsid w:val="00F4518E"/>
    <w:rsid w:val="00F45348"/>
    <w:rsid w:val="00F46AF7"/>
    <w:rsid w:val="00F47BE5"/>
    <w:rsid w:val="00F47E65"/>
    <w:rsid w:val="00F50030"/>
    <w:rsid w:val="00F50585"/>
    <w:rsid w:val="00F507CC"/>
    <w:rsid w:val="00F51375"/>
    <w:rsid w:val="00F51E6A"/>
    <w:rsid w:val="00F51F0C"/>
    <w:rsid w:val="00F521EA"/>
    <w:rsid w:val="00F52446"/>
    <w:rsid w:val="00F53591"/>
    <w:rsid w:val="00F538B7"/>
    <w:rsid w:val="00F53C93"/>
    <w:rsid w:val="00F53D31"/>
    <w:rsid w:val="00F54784"/>
    <w:rsid w:val="00F54BF3"/>
    <w:rsid w:val="00F54DEF"/>
    <w:rsid w:val="00F555C5"/>
    <w:rsid w:val="00F563D3"/>
    <w:rsid w:val="00F56B4D"/>
    <w:rsid w:val="00F56C70"/>
    <w:rsid w:val="00F56E8E"/>
    <w:rsid w:val="00F56F97"/>
    <w:rsid w:val="00F602CE"/>
    <w:rsid w:val="00F60D5A"/>
    <w:rsid w:val="00F6107B"/>
    <w:rsid w:val="00F61AF6"/>
    <w:rsid w:val="00F61D99"/>
    <w:rsid w:val="00F62C12"/>
    <w:rsid w:val="00F63BCE"/>
    <w:rsid w:val="00F64982"/>
    <w:rsid w:val="00F64B93"/>
    <w:rsid w:val="00F655D8"/>
    <w:rsid w:val="00F65685"/>
    <w:rsid w:val="00F65773"/>
    <w:rsid w:val="00F65965"/>
    <w:rsid w:val="00F66E61"/>
    <w:rsid w:val="00F66FA6"/>
    <w:rsid w:val="00F6768E"/>
    <w:rsid w:val="00F67937"/>
    <w:rsid w:val="00F67E62"/>
    <w:rsid w:val="00F70ECF"/>
    <w:rsid w:val="00F71133"/>
    <w:rsid w:val="00F714EB"/>
    <w:rsid w:val="00F72482"/>
    <w:rsid w:val="00F725B4"/>
    <w:rsid w:val="00F729F8"/>
    <w:rsid w:val="00F731CD"/>
    <w:rsid w:val="00F73752"/>
    <w:rsid w:val="00F742AC"/>
    <w:rsid w:val="00F75095"/>
    <w:rsid w:val="00F76792"/>
    <w:rsid w:val="00F76940"/>
    <w:rsid w:val="00F77066"/>
    <w:rsid w:val="00F77145"/>
    <w:rsid w:val="00F77365"/>
    <w:rsid w:val="00F77483"/>
    <w:rsid w:val="00F77CBE"/>
    <w:rsid w:val="00F8003B"/>
    <w:rsid w:val="00F8042C"/>
    <w:rsid w:val="00F81D7D"/>
    <w:rsid w:val="00F82B33"/>
    <w:rsid w:val="00F82DA2"/>
    <w:rsid w:val="00F830A0"/>
    <w:rsid w:val="00F83249"/>
    <w:rsid w:val="00F840B9"/>
    <w:rsid w:val="00F84543"/>
    <w:rsid w:val="00F84B66"/>
    <w:rsid w:val="00F84EFB"/>
    <w:rsid w:val="00F85307"/>
    <w:rsid w:val="00F8684A"/>
    <w:rsid w:val="00F86CA8"/>
    <w:rsid w:val="00F86DBE"/>
    <w:rsid w:val="00F86E99"/>
    <w:rsid w:val="00F87FCB"/>
    <w:rsid w:val="00F87FFD"/>
    <w:rsid w:val="00F901B0"/>
    <w:rsid w:val="00F9043F"/>
    <w:rsid w:val="00F915F9"/>
    <w:rsid w:val="00F917C1"/>
    <w:rsid w:val="00F91DED"/>
    <w:rsid w:val="00F91E1A"/>
    <w:rsid w:val="00F92298"/>
    <w:rsid w:val="00F92927"/>
    <w:rsid w:val="00F93838"/>
    <w:rsid w:val="00F941B4"/>
    <w:rsid w:val="00F94B6E"/>
    <w:rsid w:val="00F955E0"/>
    <w:rsid w:val="00F95B58"/>
    <w:rsid w:val="00F95FFA"/>
    <w:rsid w:val="00F96137"/>
    <w:rsid w:val="00F96196"/>
    <w:rsid w:val="00F9648E"/>
    <w:rsid w:val="00F96B45"/>
    <w:rsid w:val="00F976E7"/>
    <w:rsid w:val="00FA0B03"/>
    <w:rsid w:val="00FA108C"/>
    <w:rsid w:val="00FA20C6"/>
    <w:rsid w:val="00FA2436"/>
    <w:rsid w:val="00FA262F"/>
    <w:rsid w:val="00FA2A53"/>
    <w:rsid w:val="00FA2AE2"/>
    <w:rsid w:val="00FA32B2"/>
    <w:rsid w:val="00FA549F"/>
    <w:rsid w:val="00FA69CB"/>
    <w:rsid w:val="00FA6A9C"/>
    <w:rsid w:val="00FA7233"/>
    <w:rsid w:val="00FA7260"/>
    <w:rsid w:val="00FA7694"/>
    <w:rsid w:val="00FB0432"/>
    <w:rsid w:val="00FB0AD6"/>
    <w:rsid w:val="00FB0B97"/>
    <w:rsid w:val="00FB1F8F"/>
    <w:rsid w:val="00FB2452"/>
    <w:rsid w:val="00FB2B4F"/>
    <w:rsid w:val="00FB31C0"/>
    <w:rsid w:val="00FB3ED8"/>
    <w:rsid w:val="00FB4C51"/>
    <w:rsid w:val="00FB77F2"/>
    <w:rsid w:val="00FC0386"/>
    <w:rsid w:val="00FC086B"/>
    <w:rsid w:val="00FC1263"/>
    <w:rsid w:val="00FC199D"/>
    <w:rsid w:val="00FC2233"/>
    <w:rsid w:val="00FC236C"/>
    <w:rsid w:val="00FC262E"/>
    <w:rsid w:val="00FC27C3"/>
    <w:rsid w:val="00FC312E"/>
    <w:rsid w:val="00FC36E1"/>
    <w:rsid w:val="00FC3A8E"/>
    <w:rsid w:val="00FC3C66"/>
    <w:rsid w:val="00FC3FCC"/>
    <w:rsid w:val="00FC4475"/>
    <w:rsid w:val="00FC4D1A"/>
    <w:rsid w:val="00FC55ED"/>
    <w:rsid w:val="00FC5816"/>
    <w:rsid w:val="00FC58E8"/>
    <w:rsid w:val="00FC5D40"/>
    <w:rsid w:val="00FC5DA7"/>
    <w:rsid w:val="00FC7138"/>
    <w:rsid w:val="00FC71F3"/>
    <w:rsid w:val="00FD01A1"/>
    <w:rsid w:val="00FD0C53"/>
    <w:rsid w:val="00FD0F7B"/>
    <w:rsid w:val="00FD1A37"/>
    <w:rsid w:val="00FD1A83"/>
    <w:rsid w:val="00FD1AEC"/>
    <w:rsid w:val="00FD22D8"/>
    <w:rsid w:val="00FD264E"/>
    <w:rsid w:val="00FD2B3C"/>
    <w:rsid w:val="00FD2D1B"/>
    <w:rsid w:val="00FD38AF"/>
    <w:rsid w:val="00FD4426"/>
    <w:rsid w:val="00FD68BF"/>
    <w:rsid w:val="00FD77F3"/>
    <w:rsid w:val="00FD7C1D"/>
    <w:rsid w:val="00FE050F"/>
    <w:rsid w:val="00FE0900"/>
    <w:rsid w:val="00FE1832"/>
    <w:rsid w:val="00FE234B"/>
    <w:rsid w:val="00FE2459"/>
    <w:rsid w:val="00FE2FF1"/>
    <w:rsid w:val="00FE3669"/>
    <w:rsid w:val="00FE373E"/>
    <w:rsid w:val="00FE4146"/>
    <w:rsid w:val="00FE42C9"/>
    <w:rsid w:val="00FE51BA"/>
    <w:rsid w:val="00FE5358"/>
    <w:rsid w:val="00FE558D"/>
    <w:rsid w:val="00FE593E"/>
    <w:rsid w:val="00FE5C93"/>
    <w:rsid w:val="00FE5E99"/>
    <w:rsid w:val="00FE6525"/>
    <w:rsid w:val="00FE7C63"/>
    <w:rsid w:val="00FF02FD"/>
    <w:rsid w:val="00FF061C"/>
    <w:rsid w:val="00FF1001"/>
    <w:rsid w:val="00FF17B9"/>
    <w:rsid w:val="00FF1D36"/>
    <w:rsid w:val="00FF1D81"/>
    <w:rsid w:val="00FF1EF1"/>
    <w:rsid w:val="00FF3C53"/>
    <w:rsid w:val="00FF3C54"/>
    <w:rsid w:val="00FF3DFD"/>
    <w:rsid w:val="00FF4A79"/>
    <w:rsid w:val="00FF53EE"/>
    <w:rsid w:val="00FF5A50"/>
    <w:rsid w:val="00FF5D82"/>
    <w:rsid w:val="00FF5D95"/>
    <w:rsid w:val="00FF6179"/>
    <w:rsid w:val="00FF6A84"/>
    <w:rsid w:val="00FF78EF"/>
    <w:rsid w:val="00FF7F2E"/>
    <w:rsid w:val="43A810A4"/>
    <w:rsid w:val="46403274"/>
    <w:rsid w:val="4BB016C3"/>
    <w:rsid w:val="64E56AFB"/>
    <w:rsid w:val="7F51797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semiHidden="0" w:unhideWhenUsed="0" w:qFormat="1"/>
    <w:lsdException w:name="index 1" w:semiHidden="0" w:unhideWhenUsed="0" w:qFormat="1"/>
    <w:lsdException w:name="header" w:semiHidden="0" w:uiPriority="99" w:unhideWhenUsed="0" w:qFormat="1"/>
    <w:lsdException w:name="footer" w:semiHidden="0" w:uiPriority="99" w:unhideWhenUsed="0" w:qFormat="1"/>
    <w:lsdException w:name="index heading" w:semiHidden="0" w:unhideWhenUsed="0" w:qFormat="1"/>
    <w:lsdException w:name="caption" w:semiHidden="0" w:unhideWhenUsed="0" w:qFormat="1"/>
    <w:lsdException w:name="footnote reference" w:semiHidden="0" w:uiPriority="99" w:unhideWhenUsed="0" w:qFormat="1"/>
    <w:lsdException w:name="page number" w:semiHidden="0" w:unhideWhenUsed="0" w:qFormat="1"/>
    <w:lsdException w:name="List" w:semiHidden="0" w:unhideWhenUsed="0" w:qFormat="1"/>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qFormat="1"/>
    <w:lsdException w:name="Body Text" w:semiHidden="0" w:unhideWhenUsed="0" w:qFormat="1"/>
    <w:lsdException w:name="Body Text Indent"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Body Text 2" w:semiHidden="0" w:unhideWhenUsed="0" w:qFormat="1"/>
    <w:lsdException w:name="Body Text 3" w:semiHidden="0" w:unhideWhenUsed="0" w:qFormat="1"/>
    <w:lsdException w:name="Body Text Indent 2" w:semiHidden="0" w:unhideWhenUsed="0" w:qFormat="1"/>
    <w:lsdException w:name="Body Text Indent 3" w:semiHidden="0" w:unhideWhenUsed="0" w:qFormat="1"/>
    <w:lsdException w:name="Hyperlink" w:semiHidden="0" w:qFormat="1"/>
    <w:lsdException w:name="Strong" w:semiHidden="0" w:uiPriority="22" w:unhideWhenUsed="0" w:qFormat="1"/>
    <w:lsdException w:name="Emphasis" w:semiHidden="0" w:uiPriority="20" w:unhideWhenUsed="0" w:qFormat="1"/>
    <w:lsdException w:name="Plain Text" w:semiHidden="0" w:unhideWhenUsed="0" w:qFormat="1"/>
    <w:lsdException w:name="HTML Top of Form" w:uiPriority="99"/>
    <w:lsdException w:name="HTML Bottom of Form" w:uiPriority="99"/>
    <w:lsdException w:name="Normal (Web)" w:semiHidden="0" w:uiPriority="99" w:unhideWhenUsed="0" w:qFormat="1"/>
    <w:lsdException w:name="Normal Table" w:uiPriority="99" w:qFormat="1"/>
    <w:lsdException w:name="No List" w:uiPriority="99"/>
    <w:lsdException w:name="Outline List 1" w:uiPriority="99"/>
    <w:lsdException w:name="Outline List 2" w:uiPriority="99"/>
    <w:lsdException w:name="Outline List 3" w:uiPriority="99"/>
    <w:lsdException w:name="Balloon Text" w:semiHidden="0" w:uiPriority="99" w:unhideWhenUsed="0" w:qFormat="1"/>
    <w:lsdException w:name="Table Grid" w:semiHidden="0" w:unhideWhenUsed="0" w:qFormat="1"/>
    <w:lsdException w:name="Placeholder Text" w:uiPriority="99"/>
    <w:lsdException w:name="No Spacing" w:semiHidden="0" w:uiPriority="1" w:unhideWhenUsed="0"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uiPriority="99"/>
    <w:lsdException w:name="List Paragraph" w:semiHidden="0" w:unhideWhenUsed="0" w:qFormat="1"/>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E51719"/>
    <w:rPr>
      <w:rFonts w:eastAsia="Times New Roman"/>
      <w:sz w:val="24"/>
      <w:szCs w:val="24"/>
    </w:rPr>
  </w:style>
  <w:style w:type="paragraph" w:styleId="1">
    <w:name w:val="heading 1"/>
    <w:basedOn w:val="a0"/>
    <w:next w:val="a0"/>
    <w:link w:val="10"/>
    <w:qFormat/>
    <w:rsid w:val="00E51719"/>
    <w:pPr>
      <w:keepNext/>
      <w:shd w:val="clear" w:color="auto" w:fill="FFFFFF"/>
      <w:autoSpaceDE w:val="0"/>
      <w:autoSpaceDN w:val="0"/>
      <w:adjustRightInd w:val="0"/>
      <w:jc w:val="both"/>
      <w:outlineLvl w:val="0"/>
    </w:pPr>
    <w:rPr>
      <w:color w:val="000000"/>
      <w:sz w:val="28"/>
      <w:szCs w:val="28"/>
    </w:rPr>
  </w:style>
  <w:style w:type="paragraph" w:styleId="2">
    <w:name w:val="heading 2"/>
    <w:basedOn w:val="a0"/>
    <w:next w:val="a0"/>
    <w:link w:val="20"/>
    <w:qFormat/>
    <w:rsid w:val="00E51719"/>
    <w:pPr>
      <w:keepNext/>
      <w:outlineLvl w:val="1"/>
    </w:pPr>
    <w:rPr>
      <w:sz w:val="28"/>
      <w:szCs w:val="28"/>
    </w:rPr>
  </w:style>
  <w:style w:type="paragraph" w:styleId="3">
    <w:name w:val="heading 3"/>
    <w:basedOn w:val="a0"/>
    <w:next w:val="a0"/>
    <w:qFormat/>
    <w:rsid w:val="00E51719"/>
    <w:pPr>
      <w:keepNext/>
      <w:ind w:right="-15"/>
      <w:outlineLvl w:val="2"/>
    </w:pPr>
    <w:rPr>
      <w:sz w:val="28"/>
      <w:szCs w:val="28"/>
    </w:rPr>
  </w:style>
  <w:style w:type="paragraph" w:styleId="4">
    <w:name w:val="heading 4"/>
    <w:basedOn w:val="a0"/>
    <w:next w:val="a0"/>
    <w:qFormat/>
    <w:rsid w:val="00E51719"/>
    <w:pPr>
      <w:keepNext/>
      <w:jc w:val="both"/>
      <w:outlineLvl w:val="3"/>
    </w:pPr>
    <w:rPr>
      <w:sz w:val="28"/>
    </w:rPr>
  </w:style>
  <w:style w:type="paragraph" w:styleId="5">
    <w:name w:val="heading 5"/>
    <w:basedOn w:val="a0"/>
    <w:next w:val="a0"/>
    <w:qFormat/>
    <w:rsid w:val="00E51719"/>
    <w:pPr>
      <w:keepNext/>
      <w:spacing w:line="360" w:lineRule="auto"/>
      <w:ind w:right="43"/>
      <w:jc w:val="both"/>
      <w:outlineLvl w:val="4"/>
    </w:pPr>
    <w:rPr>
      <w:szCs w:val="20"/>
    </w:rPr>
  </w:style>
  <w:style w:type="paragraph" w:styleId="6">
    <w:name w:val="heading 6"/>
    <w:basedOn w:val="a0"/>
    <w:next w:val="a0"/>
    <w:qFormat/>
    <w:rsid w:val="00E51719"/>
    <w:pPr>
      <w:keepNext/>
      <w:framePr w:w="7547" w:h="907" w:hSpace="142" w:wrap="around" w:vAnchor="page" w:hAnchor="page" w:x="2789" w:y="4425" w:anchorLock="1"/>
      <w:jc w:val="center"/>
      <w:outlineLvl w:val="5"/>
    </w:pPr>
    <w:rPr>
      <w:b/>
      <w:bCs/>
      <w:sz w:val="28"/>
      <w:szCs w:val="28"/>
    </w:rPr>
  </w:style>
  <w:style w:type="paragraph" w:styleId="7">
    <w:name w:val="heading 7"/>
    <w:basedOn w:val="a0"/>
    <w:next w:val="a0"/>
    <w:link w:val="70"/>
    <w:qFormat/>
    <w:rsid w:val="00E51719"/>
    <w:pPr>
      <w:keepNext/>
      <w:jc w:val="center"/>
      <w:outlineLvl w:val="6"/>
    </w:pPr>
    <w:rPr>
      <w:sz w:val="28"/>
      <w:szCs w:val="20"/>
    </w:rPr>
  </w:style>
  <w:style w:type="paragraph" w:styleId="8">
    <w:name w:val="heading 8"/>
    <w:basedOn w:val="a0"/>
    <w:next w:val="a0"/>
    <w:link w:val="80"/>
    <w:qFormat/>
    <w:rsid w:val="00E51719"/>
    <w:pPr>
      <w:spacing w:before="240" w:after="60"/>
      <w:outlineLvl w:val="7"/>
    </w:pPr>
    <w:rPr>
      <w:i/>
      <w:iCs/>
    </w:rPr>
  </w:style>
  <w:style w:type="paragraph" w:styleId="9">
    <w:name w:val="heading 9"/>
    <w:basedOn w:val="a0"/>
    <w:next w:val="a0"/>
    <w:qFormat/>
    <w:rsid w:val="00E51719"/>
    <w:pPr>
      <w:keepNext/>
      <w:jc w:val="center"/>
      <w:outlineLvl w:val="8"/>
    </w:pPr>
    <w:rPr>
      <w:b/>
      <w:sz w:val="28"/>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footnote reference"/>
    <w:uiPriority w:val="99"/>
    <w:qFormat/>
    <w:rsid w:val="00E51719"/>
    <w:rPr>
      <w:rFonts w:cs="Times New Roman"/>
      <w:vertAlign w:val="superscript"/>
    </w:rPr>
  </w:style>
  <w:style w:type="character" w:styleId="a5">
    <w:name w:val="Emphasis"/>
    <w:uiPriority w:val="20"/>
    <w:qFormat/>
    <w:rsid w:val="00E51719"/>
    <w:rPr>
      <w:i/>
      <w:iCs/>
    </w:rPr>
  </w:style>
  <w:style w:type="character" w:styleId="a6">
    <w:name w:val="Hyperlink"/>
    <w:unhideWhenUsed/>
    <w:qFormat/>
    <w:rsid w:val="00E51719"/>
    <w:rPr>
      <w:color w:val="0000FF"/>
      <w:u w:val="single"/>
    </w:rPr>
  </w:style>
  <w:style w:type="character" w:styleId="a7">
    <w:name w:val="page number"/>
    <w:basedOn w:val="a1"/>
    <w:qFormat/>
    <w:rsid w:val="00E51719"/>
  </w:style>
  <w:style w:type="character" w:styleId="a8">
    <w:name w:val="Strong"/>
    <w:uiPriority w:val="22"/>
    <w:qFormat/>
    <w:rsid w:val="00E51719"/>
    <w:rPr>
      <w:b/>
      <w:bCs/>
    </w:rPr>
  </w:style>
  <w:style w:type="paragraph" w:styleId="a9">
    <w:name w:val="Balloon Text"/>
    <w:basedOn w:val="a0"/>
    <w:link w:val="aa"/>
    <w:uiPriority w:val="99"/>
    <w:qFormat/>
    <w:rsid w:val="00E51719"/>
    <w:rPr>
      <w:rFonts w:ascii="Tahoma" w:hAnsi="Tahoma"/>
      <w:sz w:val="16"/>
      <w:szCs w:val="16"/>
    </w:rPr>
  </w:style>
  <w:style w:type="paragraph" w:styleId="21">
    <w:name w:val="Body Text 2"/>
    <w:basedOn w:val="a0"/>
    <w:qFormat/>
    <w:rsid w:val="00E51719"/>
    <w:pPr>
      <w:spacing w:line="360" w:lineRule="auto"/>
      <w:ind w:right="43"/>
      <w:jc w:val="both"/>
    </w:pPr>
    <w:rPr>
      <w:szCs w:val="20"/>
    </w:rPr>
  </w:style>
  <w:style w:type="paragraph" w:styleId="ab">
    <w:name w:val="Plain Text"/>
    <w:basedOn w:val="a0"/>
    <w:link w:val="ac"/>
    <w:qFormat/>
    <w:rsid w:val="00E51719"/>
    <w:rPr>
      <w:rFonts w:ascii="Courier New" w:hAnsi="Courier New"/>
      <w:sz w:val="20"/>
      <w:szCs w:val="20"/>
    </w:rPr>
  </w:style>
  <w:style w:type="paragraph" w:styleId="30">
    <w:name w:val="Body Text Indent 3"/>
    <w:basedOn w:val="a0"/>
    <w:link w:val="31"/>
    <w:qFormat/>
    <w:rsid w:val="00E51719"/>
    <w:pPr>
      <w:suppressAutoHyphens/>
      <w:spacing w:after="120"/>
      <w:ind w:left="283"/>
    </w:pPr>
    <w:rPr>
      <w:sz w:val="16"/>
      <w:szCs w:val="16"/>
      <w:lang w:eastAsia="ar-SA"/>
    </w:rPr>
  </w:style>
  <w:style w:type="paragraph" w:styleId="ad">
    <w:name w:val="caption"/>
    <w:basedOn w:val="a0"/>
    <w:next w:val="a0"/>
    <w:qFormat/>
    <w:rsid w:val="00E51719"/>
    <w:pPr>
      <w:jc w:val="center"/>
    </w:pPr>
    <w:rPr>
      <w:sz w:val="28"/>
    </w:rPr>
  </w:style>
  <w:style w:type="paragraph" w:styleId="11">
    <w:name w:val="index 1"/>
    <w:basedOn w:val="a0"/>
    <w:next w:val="a0"/>
    <w:qFormat/>
    <w:rsid w:val="00E51719"/>
    <w:pPr>
      <w:ind w:left="240" w:hanging="240"/>
    </w:pPr>
  </w:style>
  <w:style w:type="paragraph" w:styleId="ae">
    <w:name w:val="header"/>
    <w:basedOn w:val="a0"/>
    <w:link w:val="af"/>
    <w:uiPriority w:val="99"/>
    <w:qFormat/>
    <w:rsid w:val="00E51719"/>
    <w:pPr>
      <w:tabs>
        <w:tab w:val="center" w:pos="4677"/>
        <w:tab w:val="right" w:pos="9355"/>
      </w:tabs>
    </w:pPr>
  </w:style>
  <w:style w:type="paragraph" w:styleId="af0">
    <w:name w:val="Body Text"/>
    <w:basedOn w:val="a0"/>
    <w:link w:val="af1"/>
    <w:qFormat/>
    <w:rsid w:val="00E51719"/>
    <w:pPr>
      <w:jc w:val="both"/>
    </w:pPr>
    <w:rPr>
      <w:sz w:val="28"/>
      <w:szCs w:val="20"/>
    </w:rPr>
  </w:style>
  <w:style w:type="paragraph" w:styleId="af2">
    <w:name w:val="index heading"/>
    <w:basedOn w:val="a0"/>
    <w:next w:val="11"/>
    <w:qFormat/>
    <w:rsid w:val="00E51719"/>
    <w:pPr>
      <w:suppressLineNumbers/>
    </w:pPr>
    <w:rPr>
      <w:rFonts w:ascii="Arial" w:hAnsi="Arial" w:cs="Tahoma"/>
      <w:lang w:eastAsia="ar-SA"/>
    </w:rPr>
  </w:style>
  <w:style w:type="paragraph" w:styleId="af3">
    <w:name w:val="Body Text Indent"/>
    <w:basedOn w:val="a0"/>
    <w:link w:val="af4"/>
    <w:qFormat/>
    <w:rsid w:val="00E51719"/>
    <w:pPr>
      <w:ind w:left="720"/>
      <w:jc w:val="both"/>
    </w:pPr>
    <w:rPr>
      <w:sz w:val="28"/>
      <w:szCs w:val="20"/>
    </w:rPr>
  </w:style>
  <w:style w:type="paragraph" w:styleId="af5">
    <w:name w:val="Title"/>
    <w:basedOn w:val="a0"/>
    <w:next w:val="af6"/>
    <w:link w:val="af7"/>
    <w:qFormat/>
    <w:rsid w:val="00E51719"/>
    <w:pPr>
      <w:jc w:val="center"/>
    </w:pPr>
    <w:rPr>
      <w:b/>
      <w:szCs w:val="20"/>
      <w:lang w:eastAsia="ar-SA"/>
    </w:rPr>
  </w:style>
  <w:style w:type="paragraph" w:styleId="af6">
    <w:name w:val="Subtitle"/>
    <w:basedOn w:val="a0"/>
    <w:qFormat/>
    <w:rsid w:val="00E51719"/>
    <w:pPr>
      <w:spacing w:after="60"/>
      <w:jc w:val="center"/>
      <w:outlineLvl w:val="1"/>
    </w:pPr>
    <w:rPr>
      <w:rFonts w:ascii="Arial" w:hAnsi="Arial" w:cs="Arial"/>
    </w:rPr>
  </w:style>
  <w:style w:type="paragraph" w:styleId="af8">
    <w:name w:val="footer"/>
    <w:basedOn w:val="a0"/>
    <w:link w:val="af9"/>
    <w:uiPriority w:val="99"/>
    <w:qFormat/>
    <w:rsid w:val="00E51719"/>
    <w:pPr>
      <w:tabs>
        <w:tab w:val="center" w:pos="4677"/>
        <w:tab w:val="right" w:pos="9355"/>
      </w:tabs>
    </w:pPr>
  </w:style>
  <w:style w:type="paragraph" w:styleId="afa">
    <w:name w:val="List"/>
    <w:basedOn w:val="af0"/>
    <w:qFormat/>
    <w:rsid w:val="00E51719"/>
    <w:pPr>
      <w:suppressAutoHyphens/>
      <w:spacing w:after="120"/>
      <w:jc w:val="left"/>
    </w:pPr>
    <w:rPr>
      <w:rFonts w:cs="Tahoma"/>
      <w:sz w:val="24"/>
      <w:szCs w:val="24"/>
      <w:lang w:eastAsia="ar-SA"/>
    </w:rPr>
  </w:style>
  <w:style w:type="paragraph" w:styleId="afb">
    <w:name w:val="Normal (Web)"/>
    <w:basedOn w:val="a0"/>
    <w:uiPriority w:val="99"/>
    <w:qFormat/>
    <w:rsid w:val="00E51719"/>
    <w:pPr>
      <w:spacing w:before="100" w:beforeAutospacing="1" w:after="119"/>
    </w:pPr>
  </w:style>
  <w:style w:type="paragraph" w:styleId="32">
    <w:name w:val="Body Text 3"/>
    <w:basedOn w:val="a0"/>
    <w:link w:val="33"/>
    <w:qFormat/>
    <w:rsid w:val="00E51719"/>
    <w:pPr>
      <w:jc w:val="both"/>
    </w:pPr>
    <w:rPr>
      <w:szCs w:val="20"/>
    </w:rPr>
  </w:style>
  <w:style w:type="paragraph" w:styleId="22">
    <w:name w:val="Body Text Indent 2"/>
    <w:basedOn w:val="a0"/>
    <w:qFormat/>
    <w:rsid w:val="00E51719"/>
    <w:pPr>
      <w:ind w:firstLine="708"/>
      <w:jc w:val="both"/>
    </w:pPr>
    <w:rPr>
      <w:sz w:val="28"/>
    </w:rPr>
  </w:style>
  <w:style w:type="table" w:styleId="afc">
    <w:name w:val="Table Grid"/>
    <w:basedOn w:val="a2"/>
    <w:qFormat/>
    <w:rsid w:val="00E5171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80">
    <w:name w:val="Заголовок 8 Знак"/>
    <w:link w:val="8"/>
    <w:qFormat/>
    <w:rsid w:val="00E51719"/>
    <w:rPr>
      <w:i/>
      <w:iCs/>
      <w:sz w:val="24"/>
      <w:szCs w:val="24"/>
    </w:rPr>
  </w:style>
  <w:style w:type="paragraph" w:customStyle="1" w:styleId="ConsNormal">
    <w:name w:val="ConsNormal"/>
    <w:qFormat/>
    <w:rsid w:val="00E51719"/>
    <w:pPr>
      <w:suppressAutoHyphens/>
      <w:autoSpaceDE w:val="0"/>
      <w:ind w:right="19772" w:firstLine="720"/>
    </w:pPr>
    <w:rPr>
      <w:rFonts w:ascii="Arial" w:eastAsia="Calibri" w:hAnsi="Arial" w:cs="Arial"/>
      <w:lang w:eastAsia="ar-SA"/>
    </w:rPr>
  </w:style>
  <w:style w:type="paragraph" w:customStyle="1" w:styleId="12">
    <w:name w:val="Текст1"/>
    <w:basedOn w:val="a0"/>
    <w:qFormat/>
    <w:rsid w:val="00E51719"/>
    <w:pPr>
      <w:suppressAutoHyphens/>
    </w:pPr>
    <w:rPr>
      <w:rFonts w:ascii="Courier New" w:hAnsi="Courier New" w:cs="Courier New"/>
      <w:sz w:val="20"/>
      <w:szCs w:val="20"/>
      <w:lang w:eastAsia="ar-SA"/>
    </w:rPr>
  </w:style>
  <w:style w:type="paragraph" w:customStyle="1" w:styleId="ConsPlusTitle">
    <w:name w:val="ConsPlusTitle"/>
    <w:uiPriority w:val="99"/>
    <w:qFormat/>
    <w:rsid w:val="00E51719"/>
    <w:pPr>
      <w:widowControl w:val="0"/>
      <w:autoSpaceDE w:val="0"/>
      <w:autoSpaceDN w:val="0"/>
      <w:adjustRightInd w:val="0"/>
    </w:pPr>
    <w:rPr>
      <w:rFonts w:ascii="Arial" w:eastAsia="Times New Roman" w:hAnsi="Arial" w:cs="Arial"/>
      <w:b/>
      <w:bCs/>
    </w:rPr>
  </w:style>
  <w:style w:type="paragraph" w:customStyle="1" w:styleId="ConsPlusNormal">
    <w:name w:val="ConsPlusNormal"/>
    <w:link w:val="ConsPlusNormal0"/>
    <w:qFormat/>
    <w:rsid w:val="00E51719"/>
    <w:pPr>
      <w:widowControl w:val="0"/>
      <w:autoSpaceDE w:val="0"/>
      <w:autoSpaceDN w:val="0"/>
      <w:adjustRightInd w:val="0"/>
      <w:ind w:firstLine="720"/>
    </w:pPr>
    <w:rPr>
      <w:rFonts w:ascii="Arial" w:eastAsia="Times New Roman" w:hAnsi="Arial" w:cs="Arial"/>
    </w:rPr>
  </w:style>
  <w:style w:type="paragraph" w:customStyle="1" w:styleId="ConsPlusNonformat">
    <w:name w:val="ConsPlusNonformat"/>
    <w:qFormat/>
    <w:rsid w:val="00E51719"/>
    <w:pPr>
      <w:widowControl w:val="0"/>
      <w:autoSpaceDE w:val="0"/>
      <w:autoSpaceDN w:val="0"/>
      <w:adjustRightInd w:val="0"/>
    </w:pPr>
    <w:rPr>
      <w:rFonts w:ascii="Courier New" w:eastAsia="Times New Roman" w:hAnsi="Courier New" w:cs="Courier New"/>
    </w:rPr>
  </w:style>
  <w:style w:type="paragraph" w:customStyle="1" w:styleId="afd">
    <w:name w:val="Знак Знак Знак"/>
    <w:basedOn w:val="a0"/>
    <w:qFormat/>
    <w:rsid w:val="00E51719"/>
    <w:rPr>
      <w:rFonts w:ascii="Verdana" w:hAnsi="Verdana" w:cs="Verdana"/>
      <w:sz w:val="20"/>
      <w:szCs w:val="20"/>
      <w:lang w:val="en-US" w:eastAsia="en-US"/>
    </w:rPr>
  </w:style>
  <w:style w:type="paragraph" w:customStyle="1" w:styleId="13">
    <w:name w:val="Знак1"/>
    <w:basedOn w:val="a0"/>
    <w:qFormat/>
    <w:rsid w:val="00E51719"/>
    <w:rPr>
      <w:rFonts w:ascii="Verdana" w:hAnsi="Verdana" w:cs="Verdana"/>
      <w:sz w:val="20"/>
      <w:szCs w:val="20"/>
      <w:lang w:val="en-US" w:eastAsia="en-US"/>
    </w:rPr>
  </w:style>
  <w:style w:type="character" w:customStyle="1" w:styleId="aa">
    <w:name w:val="Текст выноски Знак"/>
    <w:link w:val="a9"/>
    <w:uiPriority w:val="99"/>
    <w:qFormat/>
    <w:rsid w:val="00E51719"/>
    <w:rPr>
      <w:rFonts w:ascii="Tahoma" w:hAnsi="Tahoma"/>
      <w:sz w:val="16"/>
      <w:szCs w:val="16"/>
    </w:rPr>
  </w:style>
  <w:style w:type="paragraph" w:customStyle="1" w:styleId="14">
    <w:name w:val="Знак Знак Знак1 Знак"/>
    <w:basedOn w:val="a0"/>
    <w:qFormat/>
    <w:rsid w:val="00E51719"/>
    <w:rPr>
      <w:rFonts w:ascii="Verdana" w:hAnsi="Verdana" w:cs="Verdana"/>
      <w:sz w:val="20"/>
      <w:szCs w:val="20"/>
      <w:lang w:val="en-US" w:eastAsia="en-US"/>
    </w:rPr>
  </w:style>
  <w:style w:type="paragraph" w:customStyle="1" w:styleId="afe">
    <w:name w:val="Знак Знак Знак Знак"/>
    <w:basedOn w:val="a0"/>
    <w:qFormat/>
    <w:rsid w:val="00E51719"/>
    <w:rPr>
      <w:rFonts w:ascii="Verdana" w:hAnsi="Verdana" w:cs="Verdana"/>
      <w:sz w:val="20"/>
      <w:szCs w:val="20"/>
      <w:lang w:val="en-US" w:eastAsia="en-US"/>
    </w:rPr>
  </w:style>
  <w:style w:type="character" w:customStyle="1" w:styleId="Absatz-Standardschriftart">
    <w:name w:val="Absatz-Standardschriftart"/>
    <w:qFormat/>
    <w:rsid w:val="00E51719"/>
  </w:style>
  <w:style w:type="character" w:customStyle="1" w:styleId="23">
    <w:name w:val="Основной шрифт абзаца2"/>
    <w:qFormat/>
    <w:rsid w:val="00E51719"/>
  </w:style>
  <w:style w:type="character" w:customStyle="1" w:styleId="WW-Absatz-Standardschriftart">
    <w:name w:val="WW-Absatz-Standardschriftart"/>
    <w:qFormat/>
    <w:rsid w:val="00E51719"/>
  </w:style>
  <w:style w:type="character" w:customStyle="1" w:styleId="WW-Absatz-Standardschriftart1">
    <w:name w:val="WW-Absatz-Standardschriftart1"/>
    <w:qFormat/>
    <w:rsid w:val="00E51719"/>
  </w:style>
  <w:style w:type="character" w:customStyle="1" w:styleId="WW-Absatz-Standardschriftart11">
    <w:name w:val="WW-Absatz-Standardschriftart11"/>
    <w:qFormat/>
    <w:rsid w:val="00E51719"/>
  </w:style>
  <w:style w:type="character" w:customStyle="1" w:styleId="WW-Absatz-Standardschriftart111">
    <w:name w:val="WW-Absatz-Standardschriftart111"/>
    <w:qFormat/>
    <w:rsid w:val="00E51719"/>
  </w:style>
  <w:style w:type="character" w:customStyle="1" w:styleId="WW-Absatz-Standardschriftart1111">
    <w:name w:val="WW-Absatz-Standardschriftart1111"/>
    <w:qFormat/>
    <w:rsid w:val="00E51719"/>
  </w:style>
  <w:style w:type="character" w:customStyle="1" w:styleId="WW-Absatz-Standardschriftart11111">
    <w:name w:val="WW-Absatz-Standardschriftart11111"/>
    <w:qFormat/>
    <w:rsid w:val="00E51719"/>
  </w:style>
  <w:style w:type="character" w:customStyle="1" w:styleId="WW-Absatz-Standardschriftart111111">
    <w:name w:val="WW-Absatz-Standardschriftart111111"/>
    <w:qFormat/>
    <w:rsid w:val="00E51719"/>
  </w:style>
  <w:style w:type="character" w:customStyle="1" w:styleId="WW-Absatz-Standardschriftart1111111">
    <w:name w:val="WW-Absatz-Standardschriftart1111111"/>
    <w:qFormat/>
    <w:rsid w:val="00E51719"/>
  </w:style>
  <w:style w:type="character" w:customStyle="1" w:styleId="WW-Absatz-Standardschriftart11111111">
    <w:name w:val="WW-Absatz-Standardschriftart11111111"/>
    <w:qFormat/>
    <w:rsid w:val="00E51719"/>
  </w:style>
  <w:style w:type="character" w:customStyle="1" w:styleId="WW-Absatz-Standardschriftart111111111">
    <w:name w:val="WW-Absatz-Standardschriftart111111111"/>
    <w:qFormat/>
    <w:rsid w:val="00E51719"/>
  </w:style>
  <w:style w:type="character" w:customStyle="1" w:styleId="WW-Absatz-Standardschriftart1111111111">
    <w:name w:val="WW-Absatz-Standardschriftart1111111111"/>
    <w:qFormat/>
    <w:rsid w:val="00E51719"/>
  </w:style>
  <w:style w:type="character" w:customStyle="1" w:styleId="WW-Absatz-Standardschriftart11111111111">
    <w:name w:val="WW-Absatz-Standardschriftart11111111111"/>
    <w:qFormat/>
    <w:rsid w:val="00E51719"/>
  </w:style>
  <w:style w:type="character" w:customStyle="1" w:styleId="WW-Absatz-Standardschriftart111111111111">
    <w:name w:val="WW-Absatz-Standardschriftart111111111111"/>
    <w:qFormat/>
    <w:rsid w:val="00E51719"/>
  </w:style>
  <w:style w:type="character" w:customStyle="1" w:styleId="WW-Absatz-Standardschriftart1111111111111">
    <w:name w:val="WW-Absatz-Standardschriftart1111111111111"/>
    <w:qFormat/>
    <w:rsid w:val="00E51719"/>
  </w:style>
  <w:style w:type="character" w:customStyle="1" w:styleId="15">
    <w:name w:val="Основной шрифт абзаца1"/>
    <w:qFormat/>
    <w:rsid w:val="00E51719"/>
  </w:style>
  <w:style w:type="character" w:customStyle="1" w:styleId="aff">
    <w:name w:val="Символ нумерации"/>
    <w:qFormat/>
    <w:rsid w:val="00E51719"/>
  </w:style>
  <w:style w:type="paragraph" w:customStyle="1" w:styleId="aff0">
    <w:name w:val="Заголовок"/>
    <w:basedOn w:val="a0"/>
    <w:next w:val="af0"/>
    <w:qFormat/>
    <w:rsid w:val="00E51719"/>
    <w:pPr>
      <w:keepNext/>
      <w:suppressAutoHyphens/>
      <w:spacing w:before="240" w:after="120"/>
    </w:pPr>
    <w:rPr>
      <w:rFonts w:ascii="Arial" w:eastAsia="Lucida Sans Unicode" w:hAnsi="Arial" w:cs="Tahoma"/>
      <w:sz w:val="28"/>
      <w:szCs w:val="28"/>
      <w:lang w:eastAsia="ar-SA"/>
    </w:rPr>
  </w:style>
  <w:style w:type="paragraph" w:customStyle="1" w:styleId="24">
    <w:name w:val="Название2"/>
    <w:basedOn w:val="a0"/>
    <w:qFormat/>
    <w:rsid w:val="00E51719"/>
    <w:pPr>
      <w:suppressLineNumbers/>
      <w:suppressAutoHyphens/>
      <w:spacing w:before="120" w:after="120"/>
    </w:pPr>
    <w:rPr>
      <w:rFonts w:cs="Tahoma"/>
      <w:i/>
      <w:iCs/>
      <w:lang w:eastAsia="ar-SA"/>
    </w:rPr>
  </w:style>
  <w:style w:type="paragraph" w:customStyle="1" w:styleId="25">
    <w:name w:val="Указатель2"/>
    <w:basedOn w:val="a0"/>
    <w:qFormat/>
    <w:rsid w:val="00E51719"/>
    <w:pPr>
      <w:suppressLineNumbers/>
      <w:suppressAutoHyphens/>
    </w:pPr>
    <w:rPr>
      <w:rFonts w:cs="Tahoma"/>
      <w:lang w:eastAsia="ar-SA"/>
    </w:rPr>
  </w:style>
  <w:style w:type="paragraph" w:customStyle="1" w:styleId="16">
    <w:name w:val="Название1"/>
    <w:basedOn w:val="a0"/>
    <w:qFormat/>
    <w:rsid w:val="00E51719"/>
    <w:pPr>
      <w:suppressLineNumbers/>
      <w:suppressAutoHyphens/>
      <w:spacing w:before="120" w:after="120"/>
    </w:pPr>
    <w:rPr>
      <w:rFonts w:cs="Tahoma"/>
      <w:i/>
      <w:iCs/>
      <w:lang w:eastAsia="ar-SA"/>
    </w:rPr>
  </w:style>
  <w:style w:type="paragraph" w:customStyle="1" w:styleId="17">
    <w:name w:val="Указатель1"/>
    <w:basedOn w:val="a0"/>
    <w:qFormat/>
    <w:rsid w:val="00E51719"/>
    <w:pPr>
      <w:suppressLineNumbers/>
      <w:suppressAutoHyphens/>
    </w:pPr>
    <w:rPr>
      <w:rFonts w:cs="Tahoma"/>
      <w:lang w:eastAsia="ar-SA"/>
    </w:rPr>
  </w:style>
  <w:style w:type="paragraph" w:customStyle="1" w:styleId="aff1">
    <w:name w:val="Содержимое таблицы"/>
    <w:basedOn w:val="a0"/>
    <w:qFormat/>
    <w:rsid w:val="00E51719"/>
    <w:pPr>
      <w:suppressLineNumbers/>
      <w:suppressAutoHyphens/>
    </w:pPr>
    <w:rPr>
      <w:lang w:eastAsia="ar-SA"/>
    </w:rPr>
  </w:style>
  <w:style w:type="paragraph" w:customStyle="1" w:styleId="aff2">
    <w:name w:val="Заголовок таблицы"/>
    <w:basedOn w:val="aff1"/>
    <w:qFormat/>
    <w:rsid w:val="00E51719"/>
    <w:pPr>
      <w:jc w:val="center"/>
    </w:pPr>
    <w:rPr>
      <w:b/>
      <w:bCs/>
    </w:rPr>
  </w:style>
  <w:style w:type="paragraph" w:customStyle="1" w:styleId="aff3">
    <w:name w:val="Знак"/>
    <w:basedOn w:val="a0"/>
    <w:qFormat/>
    <w:rsid w:val="00E51719"/>
    <w:rPr>
      <w:rFonts w:ascii="Verdana" w:hAnsi="Verdana" w:cs="Verdana"/>
      <w:sz w:val="20"/>
      <w:szCs w:val="20"/>
      <w:lang w:val="en-US" w:eastAsia="en-US"/>
    </w:rPr>
  </w:style>
  <w:style w:type="paragraph" w:styleId="aff4">
    <w:name w:val="List Paragraph"/>
    <w:basedOn w:val="a0"/>
    <w:qFormat/>
    <w:rsid w:val="00E51719"/>
    <w:pPr>
      <w:ind w:left="720"/>
      <w:contextualSpacing/>
    </w:pPr>
  </w:style>
  <w:style w:type="paragraph" w:customStyle="1" w:styleId="18">
    <w:name w:val="нум список 1"/>
    <w:basedOn w:val="a0"/>
    <w:qFormat/>
    <w:rsid w:val="00E51719"/>
    <w:pPr>
      <w:tabs>
        <w:tab w:val="left" w:pos="360"/>
      </w:tabs>
      <w:spacing w:before="120" w:after="120"/>
      <w:jc w:val="both"/>
    </w:pPr>
    <w:rPr>
      <w:szCs w:val="20"/>
      <w:lang w:eastAsia="ar-SA"/>
    </w:rPr>
  </w:style>
  <w:style w:type="paragraph" w:customStyle="1" w:styleId="19">
    <w:name w:val="марк список 1"/>
    <w:basedOn w:val="a0"/>
    <w:qFormat/>
    <w:rsid w:val="00E51719"/>
    <w:pPr>
      <w:tabs>
        <w:tab w:val="left" w:pos="360"/>
      </w:tabs>
      <w:spacing w:before="120" w:after="120"/>
      <w:jc w:val="both"/>
    </w:pPr>
    <w:rPr>
      <w:szCs w:val="20"/>
      <w:lang w:eastAsia="ar-SA"/>
    </w:rPr>
  </w:style>
  <w:style w:type="character" w:customStyle="1" w:styleId="10">
    <w:name w:val="Заголовок 1 Знак"/>
    <w:link w:val="1"/>
    <w:qFormat/>
    <w:rsid w:val="00E51719"/>
    <w:rPr>
      <w:color w:val="000000"/>
      <w:sz w:val="28"/>
      <w:szCs w:val="28"/>
      <w:shd w:val="clear" w:color="auto" w:fill="FFFFFF"/>
    </w:rPr>
  </w:style>
  <w:style w:type="paragraph" w:customStyle="1" w:styleId="aff5">
    <w:name w:val="Прижатый влево"/>
    <w:basedOn w:val="a0"/>
    <w:next w:val="a0"/>
    <w:qFormat/>
    <w:rsid w:val="00E51719"/>
    <w:pPr>
      <w:autoSpaceDE w:val="0"/>
      <w:autoSpaceDN w:val="0"/>
      <w:adjustRightInd w:val="0"/>
    </w:pPr>
    <w:rPr>
      <w:rFonts w:ascii="Arial" w:hAnsi="Arial" w:cs="Arial"/>
    </w:rPr>
  </w:style>
  <w:style w:type="paragraph" w:customStyle="1" w:styleId="1a">
    <w:name w:val="1"/>
    <w:basedOn w:val="a0"/>
    <w:qFormat/>
    <w:rsid w:val="00E51719"/>
    <w:pPr>
      <w:tabs>
        <w:tab w:val="left" w:pos="1134"/>
      </w:tabs>
      <w:spacing w:after="160" w:line="240" w:lineRule="exact"/>
    </w:pPr>
    <w:rPr>
      <w:sz w:val="22"/>
      <w:szCs w:val="20"/>
      <w:lang w:val="en-US"/>
    </w:rPr>
  </w:style>
  <w:style w:type="character" w:customStyle="1" w:styleId="40">
    <w:name w:val="Знак Знак4"/>
    <w:qFormat/>
    <w:rsid w:val="00E51719"/>
    <w:rPr>
      <w:rFonts w:ascii="Tahoma" w:hAnsi="Tahoma" w:cs="Tahoma"/>
      <w:sz w:val="16"/>
      <w:szCs w:val="16"/>
      <w:lang w:val="ru-RU" w:eastAsia="ar-SA" w:bidi="ar-SA"/>
    </w:rPr>
  </w:style>
  <w:style w:type="character" w:customStyle="1" w:styleId="31">
    <w:name w:val="Основной текст с отступом 3 Знак"/>
    <w:link w:val="30"/>
    <w:qFormat/>
    <w:rsid w:val="00E51719"/>
    <w:rPr>
      <w:sz w:val="16"/>
      <w:szCs w:val="16"/>
      <w:lang w:eastAsia="ar-SA"/>
    </w:rPr>
  </w:style>
  <w:style w:type="character" w:customStyle="1" w:styleId="af9">
    <w:name w:val="Нижний колонтитул Знак"/>
    <w:link w:val="af8"/>
    <w:uiPriority w:val="99"/>
    <w:qFormat/>
    <w:rsid w:val="00E51719"/>
    <w:rPr>
      <w:sz w:val="24"/>
      <w:szCs w:val="24"/>
    </w:rPr>
  </w:style>
  <w:style w:type="character" w:customStyle="1" w:styleId="af4">
    <w:name w:val="Основной текст с отступом Знак"/>
    <w:link w:val="af3"/>
    <w:qFormat/>
    <w:rsid w:val="00E51719"/>
    <w:rPr>
      <w:sz w:val="28"/>
    </w:rPr>
  </w:style>
  <w:style w:type="character" w:customStyle="1" w:styleId="link">
    <w:name w:val="link"/>
    <w:qFormat/>
    <w:rsid w:val="00E51719"/>
    <w:rPr>
      <w:rFonts w:cs="Times New Roman"/>
      <w:u w:val="none"/>
    </w:rPr>
  </w:style>
  <w:style w:type="paragraph" w:customStyle="1" w:styleId="230">
    <w:name w:val="Основной текст 23"/>
    <w:basedOn w:val="a0"/>
    <w:qFormat/>
    <w:rsid w:val="00E51719"/>
    <w:pPr>
      <w:suppressAutoHyphens/>
      <w:spacing w:after="120" w:line="480" w:lineRule="auto"/>
    </w:pPr>
    <w:rPr>
      <w:lang w:eastAsia="ar-SA"/>
    </w:rPr>
  </w:style>
  <w:style w:type="character" w:customStyle="1" w:styleId="af">
    <w:name w:val="Верхний колонтитул Знак"/>
    <w:link w:val="ae"/>
    <w:uiPriority w:val="99"/>
    <w:qFormat/>
    <w:rsid w:val="00E51719"/>
    <w:rPr>
      <w:sz w:val="24"/>
      <w:szCs w:val="24"/>
    </w:rPr>
  </w:style>
  <w:style w:type="character" w:customStyle="1" w:styleId="20">
    <w:name w:val="Заголовок 2 Знак"/>
    <w:link w:val="2"/>
    <w:qFormat/>
    <w:rsid w:val="00E51719"/>
    <w:rPr>
      <w:sz w:val="28"/>
      <w:szCs w:val="28"/>
    </w:rPr>
  </w:style>
  <w:style w:type="character" w:customStyle="1" w:styleId="70">
    <w:name w:val="Заголовок 7 Знак"/>
    <w:link w:val="7"/>
    <w:qFormat/>
    <w:rsid w:val="00E51719"/>
    <w:rPr>
      <w:sz w:val="28"/>
    </w:rPr>
  </w:style>
  <w:style w:type="character" w:customStyle="1" w:styleId="33">
    <w:name w:val="Основной текст 3 Знак"/>
    <w:link w:val="32"/>
    <w:qFormat/>
    <w:rsid w:val="00E51719"/>
    <w:rPr>
      <w:sz w:val="24"/>
    </w:rPr>
  </w:style>
  <w:style w:type="character" w:customStyle="1" w:styleId="ac">
    <w:name w:val="Текст Знак"/>
    <w:link w:val="ab"/>
    <w:qFormat/>
    <w:rsid w:val="00E51719"/>
    <w:rPr>
      <w:rFonts w:ascii="Courier New" w:hAnsi="Courier New"/>
    </w:rPr>
  </w:style>
  <w:style w:type="character" w:customStyle="1" w:styleId="mail-message-sender-email">
    <w:name w:val="mail-message-sender-email"/>
    <w:basedOn w:val="a1"/>
    <w:qFormat/>
    <w:rsid w:val="00E51719"/>
  </w:style>
  <w:style w:type="character" w:customStyle="1" w:styleId="af1">
    <w:name w:val="Основной текст Знак"/>
    <w:link w:val="af0"/>
    <w:qFormat/>
    <w:rsid w:val="00E51719"/>
    <w:rPr>
      <w:sz w:val="28"/>
    </w:rPr>
  </w:style>
  <w:style w:type="character" w:customStyle="1" w:styleId="af7">
    <w:name w:val="Название Знак"/>
    <w:link w:val="af5"/>
    <w:qFormat/>
    <w:rsid w:val="00E51719"/>
    <w:rPr>
      <w:b/>
      <w:sz w:val="24"/>
      <w:lang w:eastAsia="ar-SA"/>
    </w:rPr>
  </w:style>
  <w:style w:type="paragraph" w:styleId="aff6">
    <w:name w:val="No Spacing"/>
    <w:link w:val="aff7"/>
    <w:uiPriority w:val="1"/>
    <w:qFormat/>
    <w:rsid w:val="00E51719"/>
    <w:rPr>
      <w:rFonts w:ascii="Calibri" w:eastAsia="Times New Roman" w:hAnsi="Calibri"/>
      <w:sz w:val="22"/>
      <w:szCs w:val="22"/>
    </w:rPr>
  </w:style>
  <w:style w:type="character" w:customStyle="1" w:styleId="ConsPlusNormal0">
    <w:name w:val="ConsPlusNormal Знак"/>
    <w:link w:val="ConsPlusNormal"/>
    <w:qFormat/>
    <w:rsid w:val="00E51719"/>
    <w:rPr>
      <w:rFonts w:ascii="Arial" w:hAnsi="Arial" w:cs="Arial"/>
      <w:lang w:val="ru-RU" w:eastAsia="ru-RU" w:bidi="ar-SA"/>
    </w:rPr>
  </w:style>
  <w:style w:type="paragraph" w:customStyle="1" w:styleId="pboth">
    <w:name w:val="pboth"/>
    <w:basedOn w:val="a0"/>
    <w:qFormat/>
    <w:rsid w:val="00E51719"/>
    <w:pPr>
      <w:spacing w:before="100" w:beforeAutospacing="1" w:after="100" w:afterAutospacing="1"/>
    </w:pPr>
  </w:style>
  <w:style w:type="paragraph" w:customStyle="1" w:styleId="Heading">
    <w:name w:val="Heading"/>
    <w:qFormat/>
    <w:rsid w:val="00E51719"/>
    <w:pPr>
      <w:autoSpaceDE w:val="0"/>
      <w:autoSpaceDN w:val="0"/>
      <w:adjustRightInd w:val="0"/>
    </w:pPr>
    <w:rPr>
      <w:rFonts w:ascii="Arial" w:eastAsia="Times New Roman" w:hAnsi="Arial" w:cs="Arial"/>
      <w:b/>
      <w:bCs/>
      <w:sz w:val="22"/>
      <w:szCs w:val="22"/>
    </w:rPr>
  </w:style>
  <w:style w:type="paragraph" w:customStyle="1" w:styleId="aff8">
    <w:name w:val="Таблицы (моноширинный)"/>
    <w:basedOn w:val="a0"/>
    <w:next w:val="a0"/>
    <w:uiPriority w:val="99"/>
    <w:qFormat/>
    <w:rsid w:val="00E51719"/>
    <w:pPr>
      <w:widowControl w:val="0"/>
      <w:autoSpaceDE w:val="0"/>
      <w:autoSpaceDN w:val="0"/>
      <w:adjustRightInd w:val="0"/>
      <w:jc w:val="both"/>
    </w:pPr>
    <w:rPr>
      <w:rFonts w:ascii="Courier New" w:hAnsi="Courier New" w:cs="Courier New"/>
      <w:sz w:val="20"/>
      <w:szCs w:val="20"/>
    </w:rPr>
  </w:style>
  <w:style w:type="character" w:customStyle="1" w:styleId="aff9">
    <w:name w:val="Цветовое выделение"/>
    <w:uiPriority w:val="99"/>
    <w:qFormat/>
    <w:rsid w:val="00E51719"/>
    <w:rPr>
      <w:b/>
      <w:bCs/>
      <w:color w:val="26282F"/>
    </w:rPr>
  </w:style>
  <w:style w:type="character" w:customStyle="1" w:styleId="affa">
    <w:name w:val="Гипертекстовая ссылка"/>
    <w:uiPriority w:val="99"/>
    <w:qFormat/>
    <w:rsid w:val="00E51719"/>
    <w:rPr>
      <w:rFonts w:cs="Times New Roman"/>
      <w:color w:val="106BBE"/>
    </w:rPr>
  </w:style>
  <w:style w:type="paragraph" w:customStyle="1" w:styleId="headertext">
    <w:name w:val="headertext"/>
    <w:basedOn w:val="a0"/>
    <w:qFormat/>
    <w:rsid w:val="00E51719"/>
    <w:pPr>
      <w:spacing w:before="100" w:beforeAutospacing="1" w:after="100" w:afterAutospacing="1"/>
    </w:pPr>
  </w:style>
  <w:style w:type="paragraph" w:customStyle="1" w:styleId="110">
    <w:name w:val="Рег. Основной текст уровнеь 1.1 (базовый)"/>
    <w:basedOn w:val="ConsPlusNormal"/>
    <w:qFormat/>
    <w:rsid w:val="00E51719"/>
    <w:pPr>
      <w:widowControl/>
      <w:suppressAutoHyphens/>
      <w:autoSpaceDE/>
      <w:autoSpaceDN/>
      <w:adjustRightInd/>
      <w:spacing w:line="276" w:lineRule="auto"/>
      <w:ind w:firstLine="0"/>
      <w:jc w:val="both"/>
    </w:pPr>
    <w:rPr>
      <w:rFonts w:ascii="Times New Roman" w:eastAsia="Calibri" w:hAnsi="Times New Roman" w:cs="Times New Roman"/>
      <w:color w:val="00000A"/>
      <w:kern w:val="1"/>
      <w:sz w:val="28"/>
      <w:szCs w:val="28"/>
      <w:lang w:eastAsia="en-US"/>
    </w:rPr>
  </w:style>
  <w:style w:type="paragraph" w:customStyle="1" w:styleId="Standard">
    <w:name w:val="Standard"/>
    <w:qFormat/>
    <w:rsid w:val="00E51719"/>
    <w:pPr>
      <w:widowControl w:val="0"/>
      <w:suppressAutoHyphens/>
      <w:autoSpaceDN w:val="0"/>
    </w:pPr>
    <w:rPr>
      <w:rFonts w:eastAsia="DejaVu Sans" w:cs="DejaVu Sans"/>
      <w:kern w:val="3"/>
      <w:sz w:val="24"/>
      <w:szCs w:val="24"/>
      <w:lang w:eastAsia="zh-CN" w:bidi="hi-IN"/>
    </w:rPr>
  </w:style>
  <w:style w:type="character" w:customStyle="1" w:styleId="FontStyle24">
    <w:name w:val="Font Style24"/>
    <w:qFormat/>
    <w:rsid w:val="00E51719"/>
    <w:rPr>
      <w:rFonts w:ascii="Times New Roman" w:eastAsia="Times New Roman" w:hAnsi="Times New Roman" w:cs="Times New Roman" w:hint="default"/>
      <w:b/>
      <w:bCs/>
      <w:sz w:val="26"/>
      <w:szCs w:val="26"/>
    </w:rPr>
  </w:style>
  <w:style w:type="paragraph" w:customStyle="1" w:styleId="affb">
    <w:name w:val="Заголовок статьи"/>
    <w:basedOn w:val="a0"/>
    <w:next w:val="a0"/>
    <w:uiPriority w:val="99"/>
    <w:qFormat/>
    <w:rsid w:val="00E51719"/>
    <w:pPr>
      <w:autoSpaceDE w:val="0"/>
      <w:autoSpaceDN w:val="0"/>
      <w:adjustRightInd w:val="0"/>
      <w:ind w:left="1612" w:hanging="892"/>
      <w:jc w:val="both"/>
    </w:pPr>
    <w:rPr>
      <w:rFonts w:ascii="Arial" w:eastAsia="Calibri" w:hAnsi="Arial" w:cs="Arial"/>
      <w:lang w:eastAsia="en-US"/>
    </w:rPr>
  </w:style>
  <w:style w:type="character" w:customStyle="1" w:styleId="aff7">
    <w:name w:val="Без интервала Знак"/>
    <w:link w:val="aff6"/>
    <w:uiPriority w:val="1"/>
    <w:qFormat/>
    <w:locked/>
    <w:rsid w:val="00E51719"/>
    <w:rPr>
      <w:rFonts w:ascii="Calibri" w:hAnsi="Calibri"/>
      <w:sz w:val="22"/>
      <w:szCs w:val="22"/>
      <w:lang w:bidi="ar-SA"/>
    </w:rPr>
  </w:style>
  <w:style w:type="paragraph" w:customStyle="1" w:styleId="1b">
    <w:name w:val="Без интервала1"/>
    <w:uiPriority w:val="1"/>
    <w:qFormat/>
    <w:rsid w:val="00E51719"/>
    <w:pPr>
      <w:suppressAutoHyphens/>
    </w:pPr>
    <w:rPr>
      <w:rFonts w:eastAsia="Times New Roman"/>
      <w:sz w:val="24"/>
      <w:szCs w:val="24"/>
      <w:lang w:eastAsia="ar-SA"/>
    </w:rPr>
  </w:style>
  <w:style w:type="paragraph" w:customStyle="1" w:styleId="310">
    <w:name w:val="Основной текст с отступом 31"/>
    <w:basedOn w:val="a0"/>
    <w:qFormat/>
    <w:rsid w:val="00E51719"/>
    <w:pPr>
      <w:widowControl w:val="0"/>
      <w:spacing w:after="120"/>
      <w:ind w:left="283"/>
    </w:pPr>
    <w:rPr>
      <w:rFonts w:eastAsia="Lucida Sans Unicode" w:cs="Tahoma"/>
      <w:color w:val="000000"/>
      <w:sz w:val="16"/>
      <w:szCs w:val="16"/>
      <w:lang w:val="en-US" w:eastAsia="en-US" w:bidi="en-US"/>
    </w:rPr>
  </w:style>
  <w:style w:type="paragraph" w:customStyle="1" w:styleId="formattext">
    <w:name w:val="formattext"/>
    <w:basedOn w:val="a0"/>
    <w:rsid w:val="0066584D"/>
    <w:pPr>
      <w:spacing w:before="100" w:beforeAutospacing="1" w:after="100" w:afterAutospacing="1"/>
    </w:pPr>
  </w:style>
  <w:style w:type="numbering" w:customStyle="1" w:styleId="1c">
    <w:name w:val="Нет списка1"/>
    <w:next w:val="a3"/>
    <w:uiPriority w:val="99"/>
    <w:semiHidden/>
    <w:unhideWhenUsed/>
    <w:rsid w:val="00FF7F2E"/>
  </w:style>
  <w:style w:type="paragraph" w:customStyle="1" w:styleId="ConsPlusCell">
    <w:name w:val="ConsPlusCell"/>
    <w:rsid w:val="00FF7F2E"/>
    <w:pPr>
      <w:widowControl w:val="0"/>
      <w:autoSpaceDE w:val="0"/>
      <w:autoSpaceDN w:val="0"/>
    </w:pPr>
    <w:rPr>
      <w:rFonts w:ascii="Courier New" w:eastAsia="Times New Roman" w:hAnsi="Courier New" w:cs="Courier New"/>
    </w:rPr>
  </w:style>
  <w:style w:type="paragraph" w:customStyle="1" w:styleId="ConsPlusDocList">
    <w:name w:val="ConsPlusDocList"/>
    <w:rsid w:val="00FF7F2E"/>
    <w:pPr>
      <w:widowControl w:val="0"/>
      <w:autoSpaceDE w:val="0"/>
      <w:autoSpaceDN w:val="0"/>
    </w:pPr>
    <w:rPr>
      <w:rFonts w:ascii="Calibri" w:eastAsia="Times New Roman" w:hAnsi="Calibri" w:cs="Calibri"/>
      <w:sz w:val="22"/>
    </w:rPr>
  </w:style>
  <w:style w:type="paragraph" w:customStyle="1" w:styleId="ConsPlusTitlePage">
    <w:name w:val="ConsPlusTitlePage"/>
    <w:rsid w:val="00FF7F2E"/>
    <w:pPr>
      <w:widowControl w:val="0"/>
      <w:autoSpaceDE w:val="0"/>
      <w:autoSpaceDN w:val="0"/>
    </w:pPr>
    <w:rPr>
      <w:rFonts w:ascii="Tahoma" w:eastAsia="Times New Roman" w:hAnsi="Tahoma" w:cs="Tahoma"/>
    </w:rPr>
  </w:style>
  <w:style w:type="paragraph" w:customStyle="1" w:styleId="ConsPlusJurTerm">
    <w:name w:val="ConsPlusJurTerm"/>
    <w:rsid w:val="00FF7F2E"/>
    <w:pPr>
      <w:widowControl w:val="0"/>
      <w:autoSpaceDE w:val="0"/>
      <w:autoSpaceDN w:val="0"/>
    </w:pPr>
    <w:rPr>
      <w:rFonts w:ascii="Tahoma" w:eastAsia="Times New Roman" w:hAnsi="Tahoma" w:cs="Tahoma"/>
      <w:sz w:val="26"/>
    </w:rPr>
  </w:style>
  <w:style w:type="paragraph" w:customStyle="1" w:styleId="ConsPlusTextList">
    <w:name w:val="ConsPlusTextList"/>
    <w:rsid w:val="00FF7F2E"/>
    <w:pPr>
      <w:widowControl w:val="0"/>
      <w:autoSpaceDE w:val="0"/>
      <w:autoSpaceDN w:val="0"/>
    </w:pPr>
    <w:rPr>
      <w:rFonts w:ascii="Arial" w:eastAsia="Times New Roman" w:hAnsi="Arial" w:cs="Arial"/>
    </w:rPr>
  </w:style>
  <w:style w:type="character" w:styleId="affc">
    <w:name w:val="Placeholder Text"/>
    <w:basedOn w:val="a1"/>
    <w:uiPriority w:val="99"/>
    <w:semiHidden/>
    <w:rsid w:val="00FF7F2E"/>
    <w:rPr>
      <w:color w:val="808080"/>
    </w:rPr>
  </w:style>
  <w:style w:type="paragraph" w:styleId="a">
    <w:name w:val="List Bullet"/>
    <w:basedOn w:val="a0"/>
    <w:uiPriority w:val="99"/>
    <w:unhideWhenUsed/>
    <w:rsid w:val="00FF7F2E"/>
    <w:pPr>
      <w:numPr>
        <w:numId w:val="4"/>
      </w:numPr>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882362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0E917F0CCAC068BB6758607AA0FF6AE592B29CCF207B6A45FE9A1A2E687EE4D7E6BE4FE0B124EA65176102EC17B77A8D8923A7CD6AE8145133B305A0g2K9J" TargetMode="External"/><Relationship Id="rId18" Type="http://schemas.openxmlformats.org/officeDocument/2006/relationships/hyperlink" Target="consultantplus://offline/ref=601DA55E7B9549B0283366BDFE310AF40F3402C609335B3062039CF19D0A9C6E3097A29152BEB6DE6F441EC6548469130A2DC152Y0E8L" TargetMode="External"/><Relationship Id="rId26" Type="http://schemas.openxmlformats.org/officeDocument/2006/relationships/hyperlink" Target="consultantplus://offline/ref=13D93DEBE0D5F087B9DCA0BCB0BA6EAF4C181238EC6463A543C726AA612CE0C585CCEBA606C2A7EB359998269202FFFE333A4606C5F4FEA1DBLCL" TargetMode="External"/><Relationship Id="rId39" Type="http://schemas.openxmlformats.org/officeDocument/2006/relationships/hyperlink" Target="consultantplus://offline/ref=257121AE13025CD72B5A9464A2F9210E48403C18B8ACEB2F8AEDDBF33F4053255008B60B1507FC913EB989D9DA87B73EFD4BB8CB45F374A6B0WDJ" TargetMode="External"/><Relationship Id="rId21" Type="http://schemas.openxmlformats.org/officeDocument/2006/relationships/hyperlink" Target="consultantplus://offline/ref=071F333954BBEA05B4465D704A0B92AB3630EB12DADFD16EEA5FB05FE023587FA20BE970AE40B144CB14B5230462B688E0A8AC2C47v1G" TargetMode="External"/><Relationship Id="rId34" Type="http://schemas.openxmlformats.org/officeDocument/2006/relationships/hyperlink" Target="consultantplus://offline/ref=5242E35292DC58B5B010790B5524FB143AF875A739DC1F6DD6312E39D3BAAB10DAEEB0365BB4E381A8210D9825EE7C019D9032EBDEjDVBM" TargetMode="External"/><Relationship Id="rId42" Type="http://schemas.openxmlformats.org/officeDocument/2006/relationships/hyperlink" Target="consultantplus://offline/ref=257121AE13025CD72B5A9464A2F9210E48403C18B8ACEB2F8AEDDBF33F4053255008B60B1507FC9738B989D9DA87B73EFD4BB8CB45F374A6B0WDJ" TargetMode="External"/><Relationship Id="rId47" Type="http://schemas.openxmlformats.org/officeDocument/2006/relationships/hyperlink" Target="consultantplus://offline/ref=257121AE13025CD72B5A9464A2F9210E484E3F1CB1A8EB2F8AEDDBF33F4053255008B60B1507FF913BB989D9DA87B73EFD4BB8CB45F374A6B0WDJ" TargetMode="External"/><Relationship Id="rId50" Type="http://schemas.openxmlformats.org/officeDocument/2006/relationships/hyperlink" Target="consultantplus://offline/ref=601DA55E7B9549B0283366BDFE310AF40F3402C609335B3062039CF19D0A9C6E3097A29155BEB6DE6F441EC6548469130A2DC152Y0E8L" TargetMode="External"/><Relationship Id="rId55" Type="http://schemas.openxmlformats.org/officeDocument/2006/relationships/hyperlink" Target="consultantplus://offline/ref=75E1EB7CD9C9237D3913EB5A7AE8668BA39801255108EA8A88275E3684A8369E5BB010008D894BD0B6DEFE207E2B1EA281F493A4K8J0L" TargetMode="External"/><Relationship Id="rId63" Type="http://schemas.openxmlformats.org/officeDocument/2006/relationships/hyperlink" Target="consultantplus://offline/ref=845605459CDF48D25D77BEEB50BEEAA65264BE2DADCB927606605193A684AE9F577EA3ED233888289EB4C191FBC202C3544B2018B7EA93B1C459CE51F32AN" TargetMode="External"/><Relationship Id="rId68" Type="http://schemas.openxmlformats.org/officeDocument/2006/relationships/hyperlink" Target="consultantplus://offline/ref=90336C0B3781F4E52CF1F7B0544E2CABC1F58F07A901F5F57F98B40906402BA5DAD7E74846B2727964D6D60705211DA2834BA75A71K8E1G" TargetMode="External"/><Relationship Id="rId76" Type="http://schemas.openxmlformats.org/officeDocument/2006/relationships/hyperlink" Target="consultantplus://offline/ref=C4F2867810C398FCAB0FFA4A2589B96142D9118EDD3E1C87E7EA9DFB6805F0658783881ED337335D58D398FBE2DC71DADA4E7676735Fc1O" TargetMode="External"/><Relationship Id="rId84" Type="http://schemas.openxmlformats.org/officeDocument/2006/relationships/hyperlink" Target="consultantplus://offline/ref=C4F2867810C398FCAB0FFA4A2589B96142D9118EDD3E1C87E7EA9DFB6805F0659583D011D43226090C89CFF6E35DcFO" TargetMode="External"/><Relationship Id="rId89" Type="http://schemas.openxmlformats.org/officeDocument/2006/relationships/hyperlink" Target="consultantplus://offline/ref=FC715448E8482E686F2F667129277F219B308C56708217AF6E1A3A6FFD81F9DC48E8776D7DF3F44F79B369DF697AC81D38B32284BA723E2BnEjFN" TargetMode="External"/><Relationship Id="rId7" Type="http://schemas.openxmlformats.org/officeDocument/2006/relationships/webSettings" Target="webSettings.xml"/><Relationship Id="rId71" Type="http://schemas.openxmlformats.org/officeDocument/2006/relationships/hyperlink" Target="consultantplus://offline/ref=BD023257151015293BC5A48A222BAD5713D3FD94A84422D8F4E55D70566E05566D7B1D5E6D41FDB4B5F8F5405B6Bw2G" TargetMode="External"/><Relationship Id="rId92" Type="http://schemas.openxmlformats.org/officeDocument/2006/relationships/hyperlink" Target="consultantplus://offline/ref=10BF6B21AA5D412A44871D721E3B9BAB9E5C437440DBB7CC5CA405DD4725BC4F45B72213E89D645FDC9D388A79B8F1K" TargetMode="External"/><Relationship Id="rId2" Type="http://schemas.openxmlformats.org/officeDocument/2006/relationships/customXml" Target="../customXml/item2.xml"/><Relationship Id="rId16" Type="http://schemas.openxmlformats.org/officeDocument/2006/relationships/hyperlink" Target="consultantplus://offline/ref=257121AE13025CD72B5A9464A2F9210E484E3F1CB1A8EB2F8AEDDBF33F4053255008B60B1507FF913BB989D9DA87B73EFD4BB8CB45F374A6B0WDJ" TargetMode="External"/><Relationship Id="rId29" Type="http://schemas.openxmlformats.org/officeDocument/2006/relationships/hyperlink" Target="consultantplus://offline/ref=071F333954BBEA05B4465D704A0B92AB3633EA12D4DED16EEA5FB05FE023587FA20BE977A11FB451DA4CB920187DB594FCAAAE42vCG" TargetMode="External"/><Relationship Id="rId11" Type="http://schemas.openxmlformats.org/officeDocument/2006/relationships/hyperlink" Target="consultantplus://offline/ref=257121AE13025CD72B5A9464A2F9210E484E3F1CB1A8EB2F8AEDDBF33F4053255008B6091201F7C66CF688859FD1A43FF74BBAC259BFW0J" TargetMode="External"/><Relationship Id="rId24" Type="http://schemas.openxmlformats.org/officeDocument/2006/relationships/hyperlink" Target="consultantplus://offline/ref=75E1EB7CD9C9237D3913EB5A7AE8668BA39801255108EA8A88275E3684A8369E5BB010008D894BD0B6DEFE207E2B1EA281F493A4K8J0L" TargetMode="External"/><Relationship Id="rId32" Type="http://schemas.openxmlformats.org/officeDocument/2006/relationships/hyperlink" Target="consultantplus://offline/ref=5242E35292DC58B5B010790B5524FB143AF875A739DC1F6DD6312E39D3BAAB10DAEEB0345CB5E381A8210D9825EE7C019D9032EBDEjDVBM" TargetMode="External"/><Relationship Id="rId37" Type="http://schemas.openxmlformats.org/officeDocument/2006/relationships/hyperlink" Target="consultantplus://offline/ref=451437226900F117571ADAEED74FF1D3F6594F7CC812B25B4D2016972EE2B5410061B72AA30E8CBF9659530ECD3FA547BE27751E3712B3DEG2z0G" TargetMode="External"/><Relationship Id="rId40" Type="http://schemas.openxmlformats.org/officeDocument/2006/relationships/hyperlink" Target="consultantplus://offline/ref=257121AE13025CD72B5A9464A2F9210E48403C18B8ACEB2F8AEDDBF33F4053255008B60B1507FC9638B989D9DA87B73EFD4BB8CB45F374A6B0WDJ" TargetMode="External"/><Relationship Id="rId45" Type="http://schemas.openxmlformats.org/officeDocument/2006/relationships/hyperlink" Target="consultantplus://offline/ref=8185216F61ED024F8660E9C4F0531AAA0F8A50277F7752883FB5FF4FD84940559231B79C01633C55C6A7513554VDY3G" TargetMode="External"/><Relationship Id="rId53" Type="http://schemas.openxmlformats.org/officeDocument/2006/relationships/hyperlink" Target="consultantplus://offline/ref=071F333954BBEA05B4465D704A0B92AB3632ED1ED1DBD16EEA5FB05FE023587FB00BB179AB49FB148D5FBA220447vEG" TargetMode="External"/><Relationship Id="rId58" Type="http://schemas.openxmlformats.org/officeDocument/2006/relationships/hyperlink" Target="consultantplus://offline/ref=845605459CDF48D25D77A0E646D2B5AC5667E827AFC29E285E3D57C4F9D4A8CA173EA5BA607F8E7DCFF1979BFBC9489215002F1BB5FF26N" TargetMode="External"/><Relationship Id="rId66" Type="http://schemas.openxmlformats.org/officeDocument/2006/relationships/hyperlink" Target="consultantplus://offline/ref=90336C0B3781F4E52CF1F7B0544E2CABC1F58F07A901F5F57F98B40906402BA5DAD7E74A4EB1727964D6D60705211DA2834BA75A71K8E1G" TargetMode="External"/><Relationship Id="rId74" Type="http://schemas.openxmlformats.org/officeDocument/2006/relationships/hyperlink" Target="consultantplus://offline/ref=BC14AC7B9B00CC46F849C325CE8DD8CC4A84FCDA09DE3BF8B1E7696996E8C0F14903AF234899B6D039C7F92B2452C239EB00B046ADAB1C41oFB4I" TargetMode="External"/><Relationship Id="rId79" Type="http://schemas.openxmlformats.org/officeDocument/2006/relationships/hyperlink" Target="consultantplus://offline/ref=C4F2867810C398FCAB0FFA4A2589B96142D9118EDD3E1C87E7EA9DFB6805F0658783881DD7333B0C0D9C99A7A58862D9DE4E74736FF171E859cAO" TargetMode="External"/><Relationship Id="rId87" Type="http://schemas.openxmlformats.org/officeDocument/2006/relationships/hyperlink" Target="consultantplus://offline/ref=97F2A047826182441AFCB9894C00AD017A8A4351647E07BFBDFB40DD21405905143D1A7A47E62552D663A031EFF3Z6N" TargetMode="External"/><Relationship Id="rId5" Type="http://schemas.microsoft.com/office/2007/relationships/stylesWithEffects" Target="stylesWithEffects.xml"/><Relationship Id="rId61" Type="http://schemas.openxmlformats.org/officeDocument/2006/relationships/hyperlink" Target="consultantplus://offline/ref=845605459CDF48D25D77A0E646D2B5AC5667E827AFC29E285E3D57C4F9D4A8CA173EA5B8647D8E7DCFF1979BFBC9489215002F1BB5FF26N" TargetMode="External"/><Relationship Id="rId82" Type="http://schemas.openxmlformats.org/officeDocument/2006/relationships/hyperlink" Target="consultantplus://offline/ref=C4F2867810C398FCAB0FE44733E5E66B46DA4784DC3F1FD0BDBB9BAC3755F630C7C38E48947735080997CCF4E9D63B8B9B05797570ED71EF860A23955Fc2O" TargetMode="External"/><Relationship Id="rId90" Type="http://schemas.openxmlformats.org/officeDocument/2006/relationships/hyperlink" Target="consultantplus://offline/ref=10BF6B21AA5D412A44871D721E3B9BAB9E5C437440DBB7CC5CA405DD4725BC4F45B72213E89D645FDC9D388A79B8F1K" TargetMode="External"/><Relationship Id="rId19" Type="http://schemas.openxmlformats.org/officeDocument/2006/relationships/hyperlink" Target="consultantplus://offline/ref=601DA55E7B9549B0283366BDFE310AF40F3402C609335B3062039CF19D0A9C6E3097A29155BEB6DE6F441EC6548469130A2DC152Y0E8L" TargetMode="External"/><Relationship Id="rId14" Type="http://schemas.openxmlformats.org/officeDocument/2006/relationships/hyperlink" Target="consultantplus://offline/ref=8185216F61ED024F8660E9C4F0531AAA0F8A50277F7752883FB5FF4FD84940559231B79C01633C55C6A7513554VDY3G" TargetMode="External"/><Relationship Id="rId22" Type="http://schemas.openxmlformats.org/officeDocument/2006/relationships/hyperlink" Target="consultantplus://offline/ref=071F333954BBEA05B4465D704A0B92AB3632ED1ED1DBD16EEA5FB05FE023587FB00BB179AB49FB148D5FBA220447vEG" TargetMode="External"/><Relationship Id="rId27" Type="http://schemas.openxmlformats.org/officeDocument/2006/relationships/hyperlink" Target="consultantplus://offline/ref=13D93DEBE0D5F087B9DCA0BCB0BA6EAF4C181238EC6463A543C726AA612CE0C585CCEBA606C2A7EB379998269202FFFE333A4606C5F4FEA1DBLCL" TargetMode="External"/><Relationship Id="rId30" Type="http://schemas.openxmlformats.org/officeDocument/2006/relationships/hyperlink" Target="consultantplus://offline/ref=5242E35292DC58B5B010790B5524FB143AF875A739DC1F6DD6312E39D3BAAB10DAEEB0335BBEBC84BD30559520F56204868C30E9jDVEM" TargetMode="External"/><Relationship Id="rId35" Type="http://schemas.openxmlformats.org/officeDocument/2006/relationships/hyperlink" Target="consultantplus://offline/ref=5242E35292DC58B5B010790B5524FB143AF875A739DC1F6DD6312E39D3BAAB10DAEEB0315EBEBC84BD30559520F56204868C30E9jDVEM" TargetMode="External"/><Relationship Id="rId43" Type="http://schemas.openxmlformats.org/officeDocument/2006/relationships/hyperlink" Target="consultantplus://offline/ref=257121AE13025CD72B5A9464A2F9210E484E3F1CBDABEB2F8AEDDBF33F4053255008B6091D0FF7C66CF688859FD1A43FF74BBAC259BFW0J" TargetMode="External"/><Relationship Id="rId48" Type="http://schemas.openxmlformats.org/officeDocument/2006/relationships/hyperlink" Target="consultantplus://offline/ref=257121AE13025CD72B5A9464A2F9210E484E3F1CB1A8EB2F8AEDDBF33F4053255008B6091201F7C66CF688859FD1A43FF74BBAC259BFW0J" TargetMode="External"/><Relationship Id="rId56" Type="http://schemas.openxmlformats.org/officeDocument/2006/relationships/hyperlink" Target="consultantplus://offline/ref=D06249149EFA9045A99271A1D7D6A4F6E281AC7EF24012876376A21CBFB783E25C8F7036003241B94CBB02945640CEEC1B66D22B8CC116EDn9v3H" TargetMode="External"/><Relationship Id="rId64" Type="http://schemas.openxmlformats.org/officeDocument/2006/relationships/hyperlink" Target="consultantplus://offline/ref=845605459CDF48D25D77BEEB50BEEAA65264BE2DADCB927606605193A684AE9F577EA3ED233888289EB4C191FDC202C3544B2018B7EA93B1C459CE51F32AN" TargetMode="External"/><Relationship Id="rId69" Type="http://schemas.openxmlformats.org/officeDocument/2006/relationships/hyperlink" Target="consultantplus://offline/ref=90336C0B3781F4E52CF1F7B0544E2CABC1F58F07A901F5F57F98B40906402BA5DAD7E7484AB3727964D6D60705211DA2834BA75A71K8E1G" TargetMode="External"/><Relationship Id="rId77" Type="http://schemas.openxmlformats.org/officeDocument/2006/relationships/hyperlink" Target="consultantplus://offline/ref=C4F2867810C398FCAB0FFA4A2589B96142D9118EDD3E1C87E7EA9DFB6805F0658783881DD7333B0C0D9C99A7A58862D9DE4E74736FF171E859cAO" TargetMode="External"/><Relationship Id="rId8" Type="http://schemas.openxmlformats.org/officeDocument/2006/relationships/image" Target="media/image1.png"/><Relationship Id="rId51" Type="http://schemas.openxmlformats.org/officeDocument/2006/relationships/hyperlink" Target="consultantplus://offline/ref=601DA55E7B9549B0283366BDFE310AF40F3402C609335B3062039CF19D0A9C6E3097A29156BEB6DE6F441EC6548469130A2DC152Y0E8L" TargetMode="External"/><Relationship Id="rId72" Type="http://schemas.openxmlformats.org/officeDocument/2006/relationships/hyperlink" Target="consultantplus://offline/ref=BC14AC7B9B00CC46F849C325CE8DD8CC4A84FCDA09DE3BF8B1E7696996E8C0F14903AF234899B6D039C7F92B2452C239EB00B046ADAB1C41oFB4I" TargetMode="External"/><Relationship Id="rId80" Type="http://schemas.openxmlformats.org/officeDocument/2006/relationships/hyperlink" Target="consultantplus://offline/ref=C4F2867810C398FCAB0FFA4A2589B96142D9118EDD3E1C87E7EA9DFB6805F0658783881DD7333B0C0D9C99A7A58862D9DE4E74736FF171E859cAO" TargetMode="External"/><Relationship Id="rId85" Type="http://schemas.openxmlformats.org/officeDocument/2006/relationships/hyperlink" Target="consultantplus://offline/ref=C4F2867810C398FCAB0FFA4A2589B96142D0188ED4371C87E7EA9DFB6805F0659583D011D43226090C89CFF6E35DcFO" TargetMode="External"/><Relationship Id="rId93" Type="http://schemas.openxmlformats.org/officeDocument/2006/relationships/fontTable" Target="fontTable.xml"/><Relationship Id="rId3" Type="http://schemas.openxmlformats.org/officeDocument/2006/relationships/numbering" Target="numbering.xml"/><Relationship Id="rId12" Type="http://schemas.openxmlformats.org/officeDocument/2006/relationships/hyperlink" Target="consultantplus://offline/ref=679197AB6CD0BC315B08794C0081B8EE44E4A0EA05E68DD8E0ACDF478925A96B36B0E180D6C0D506BF3FFD8DB9A3FE54099E6E33AA1E19E0y4W5H" TargetMode="External"/><Relationship Id="rId17" Type="http://schemas.openxmlformats.org/officeDocument/2006/relationships/hyperlink" Target="consultantplus://offline/ref=257121AE13025CD72B5A9464A2F9210E484E3F1CB1A8EB2F8AEDDBF33F4053255008B6091201F7C66CF688859FD1A43FF74BBAC259BFW0J" TargetMode="External"/><Relationship Id="rId25" Type="http://schemas.openxmlformats.org/officeDocument/2006/relationships/hyperlink" Target="consultantplus://offline/ref=13D93DEBE0D5F087B9DCA0BCB0BA6EAF4C181238EC6463A543C726AA612CE0C585CCEBA307C9F2BB71C7C176D549F3FD2E264706DDL9L" TargetMode="External"/><Relationship Id="rId33" Type="http://schemas.openxmlformats.org/officeDocument/2006/relationships/hyperlink" Target="consultantplus://offline/ref=5242E35292DC58B5B010790B5524FB143AF875A739DC1F6DD6312E39D3BAAB10DAEEB0345FB1E381A8210D9825EE7C019D9032EBDEjDVBM" TargetMode="External"/><Relationship Id="rId38" Type="http://schemas.openxmlformats.org/officeDocument/2006/relationships/hyperlink" Target="consultantplus://offline/ref=257121AE13025CD72B5A9464A2F9210E48403C18B8ACEB2F8AEDDBF33F4053255008B60B1507FC9034B989D9DA87B73EFD4BB8CB45F374A6B0WDJ" TargetMode="External"/><Relationship Id="rId46" Type="http://schemas.openxmlformats.org/officeDocument/2006/relationships/hyperlink" Target="consultantplus://offline/ref=8185216F61ED024F8660E9C4F0531AAA0F8A50277F7752883FB5FF4FD84940559231B79C01633C55C6A7513554VDY3G" TargetMode="External"/><Relationship Id="rId59" Type="http://schemas.openxmlformats.org/officeDocument/2006/relationships/hyperlink" Target="consultantplus://offline/ref=845605459CDF48D25D77A0E646D2B5AC5667E827AFC29E285E3D57C4F9D4A8CA173EA5BC6077D178DAE0CF95F8D756970E1C2D19FB25N" TargetMode="External"/><Relationship Id="rId67" Type="http://schemas.openxmlformats.org/officeDocument/2006/relationships/hyperlink" Target="consultantplus://offline/ref=90336C0B3781F4E52CF1F7B0544E2CABC1F58F07A901F5F57F98B40906402BA5DAD7E74C4EB92D7C71C78E09073E03A79857A558K7E1G" TargetMode="External"/><Relationship Id="rId20" Type="http://schemas.openxmlformats.org/officeDocument/2006/relationships/hyperlink" Target="consultantplus://offline/ref=601DA55E7B9549B0283366BDFE310AF40F3402C609335B3062039CF19D0A9C6E3097A29156BEB6DE6F441EC6548469130A2DC152Y0E8L" TargetMode="External"/><Relationship Id="rId41" Type="http://schemas.openxmlformats.org/officeDocument/2006/relationships/hyperlink" Target="consultantplus://offline/ref=257121AE13025CD72B5A9464A2F9210E48403C18B8ACEB2F8AEDDBF33F4053255008B60B1507FC9635B989D9DA87B73EFD4BB8CB45F374A6B0WDJ" TargetMode="External"/><Relationship Id="rId54" Type="http://schemas.openxmlformats.org/officeDocument/2006/relationships/hyperlink" Target="consultantplus://offline/ref=071F333954BBEA05B4465D704A0B92AB3630EB12DADFD16EEA5FB05FE023587FA20BE970AA40B144CB14B5230462B688E0A8AC2C47v1G" TargetMode="External"/><Relationship Id="rId62" Type="http://schemas.openxmlformats.org/officeDocument/2006/relationships/hyperlink" Target="consultantplus://offline/ref=845605459CDF48D25D77A0E646D2B5AC5667E827AFC29E285E3D57C4F9D4A8CA173EA5BF6177D178DAE0CF95F8D756970E1C2D19FB25N" TargetMode="External"/><Relationship Id="rId70" Type="http://schemas.openxmlformats.org/officeDocument/2006/relationships/hyperlink" Target="consultantplus://offline/ref=90336C0B3781F4E52CF1F7B0544E2CABC1F58F07A901F5F57F98B40906402BA5DAD7E74F4FB92D7C71C78E09073E03A79857A558K7E1G" TargetMode="External"/><Relationship Id="rId75" Type="http://schemas.openxmlformats.org/officeDocument/2006/relationships/hyperlink" Target="consultantplus://offline/ref=BC14AC7B9B00CC46F849C325CE8DD8CC4A84FCDA09DE3BF8B1E7696996E8C0F14903AF234899B6D039C7F92B2452C239EB00B046ADAB1C41oFB4I" TargetMode="External"/><Relationship Id="rId83" Type="http://schemas.openxmlformats.org/officeDocument/2006/relationships/hyperlink" Target="consultantplus://offline/ref=C4F2867810C398FCAB0FFA4A2589B96142D9118EDD3E1C87E7EA9DFB6805F0658783881DD734335D58D398FBE2DC71DADA4E7676735Fc1O" TargetMode="External"/><Relationship Id="rId88" Type="http://schemas.openxmlformats.org/officeDocument/2006/relationships/hyperlink" Target="consultantplus://offline/ref=CD6FA8C8BAC036AD34D66E535FE239CFC0230B179CA5B246826565ADFFE3189DB2FC53963CCF2858766039E8A8y4d1N" TargetMode="External"/><Relationship Id="rId91" Type="http://schemas.openxmlformats.org/officeDocument/2006/relationships/hyperlink" Target="consultantplus://offline/ref=10BF6B21AA5D412A44871D721E3B9BAB9E5C437440DBB7CC5CA405DD4725BC4F45B72213E89D645FDC9D388A79B8F1K" TargetMode="External"/><Relationship Id="rId1" Type="http://schemas.openxmlformats.org/officeDocument/2006/relationships/customXml" Target="../customXml/item1.xml"/><Relationship Id="rId6" Type="http://schemas.openxmlformats.org/officeDocument/2006/relationships/settings" Target="settings.xml"/><Relationship Id="rId15" Type="http://schemas.openxmlformats.org/officeDocument/2006/relationships/hyperlink" Target="consultantplus://offline/ref=8185216F61ED024F8660E9C4F0531AAA0F8A50277F7752883FB5FF4FD84940559231B79C01633C55C6A7513554VDY3G" TargetMode="External"/><Relationship Id="rId23" Type="http://schemas.openxmlformats.org/officeDocument/2006/relationships/hyperlink" Target="consultantplus://offline/ref=071F333954BBEA05B4465D704A0B92AB3630EB12DADFD16EEA5FB05FE023587FA20BE970AA40B144CB14B5230462B688E0A8AC2C47v1G" TargetMode="External"/><Relationship Id="rId28" Type="http://schemas.openxmlformats.org/officeDocument/2006/relationships/hyperlink" Target="consultantplus://offline/ref=13D93DEBE0D5F087B9DCA0BCB0BA6EAF4C181238EC6463A543C726AA612CE0C585CCEBA606C2A7EB369998269202FFFE333A4606C5F4FEA1DBLCL" TargetMode="External"/><Relationship Id="rId36" Type="http://schemas.openxmlformats.org/officeDocument/2006/relationships/hyperlink" Target="consultantplus://offline/ref=451437226900F117571ADAEED74FF1D3F6594F7CC812B25B4D2016972EE2B5410061B72AA30E8CBE9259530ECD3FA547BE27751E3712B3DEG2z0G" TargetMode="External"/><Relationship Id="rId49" Type="http://schemas.openxmlformats.org/officeDocument/2006/relationships/hyperlink" Target="consultantplus://offline/ref=601DA55E7B9549B0283366BDFE310AF40F3402C609335B3062039CF19D0A9C6E3097A29152BEB6DE6F441EC6548469130A2DC152Y0E8L" TargetMode="External"/><Relationship Id="rId57" Type="http://schemas.openxmlformats.org/officeDocument/2006/relationships/hyperlink" Target="consultantplus://offline/ref=845605459CDF48D25D77A0E646D2B5AC5667E827AFC29E285E3D57C4F9D4A8CA173EA5BD6477D178DAE0CF95F8D756970E1C2D19FB25N" TargetMode="External"/><Relationship Id="rId10" Type="http://schemas.openxmlformats.org/officeDocument/2006/relationships/hyperlink" Target="consultantplus://offline/ref=257121AE13025CD72B5A9464A2F9210E484E3F1CB1A8EB2F8AEDDBF33F4053255008B60B1507FF913BB989D9DA87B73EFD4BB8CB45F374A6B0WDJ" TargetMode="External"/><Relationship Id="rId31" Type="http://schemas.openxmlformats.org/officeDocument/2006/relationships/hyperlink" Target="consultantplus://offline/ref=5242E35292DC58B5B010790B5524FB143AF875A739DC1F6DD6312E39D3BAAB10DAEEB0345FB6E381A8210D9825EE7C019D9032EBDEjDVBM" TargetMode="External"/><Relationship Id="rId44" Type="http://schemas.openxmlformats.org/officeDocument/2006/relationships/hyperlink" Target="consultantplus://offline/ref=0E917F0CCAC068BB6758607AA0FF6AE592B29CCF207B6A45FE9A1A2E687EE4D7E6BE4FE0B124EA65176102EC17B77A8D8923A7CD6AE8145133B305A0g2K9J" TargetMode="External"/><Relationship Id="rId52" Type="http://schemas.openxmlformats.org/officeDocument/2006/relationships/hyperlink" Target="consultantplus://offline/ref=071F333954BBEA05B4465D704A0B92AB3630EB12DADFD16EEA5FB05FE023587FA20BE970AE40B144CB14B5230462B688E0A8AC2C47v1G" TargetMode="External"/><Relationship Id="rId60" Type="http://schemas.openxmlformats.org/officeDocument/2006/relationships/hyperlink" Target="consultantplus://offline/ref=845605459CDF48D25D77A0E646D2B5AC5667E827AFC29E285E3D57C4F9D4A8CA173EA5B8687C8E7DCFF1979BFBC9489215002F1BB5FF26N" TargetMode="External"/><Relationship Id="rId65" Type="http://schemas.openxmlformats.org/officeDocument/2006/relationships/hyperlink" Target="consultantplus://offline/ref=90336C0B3781F4E52CF1F7B0544E2CABC1F58F07A901F5F57F98B40906402BA5DAD7E74D4AB92D7C71C78E09073E03A79857A558K7E1G" TargetMode="External"/><Relationship Id="rId73" Type="http://schemas.openxmlformats.org/officeDocument/2006/relationships/hyperlink" Target="consultantplus://offline/ref=BC14AC7B9B00CC46F849C325CE8DD8CC4A84FCDA09DE3BF8B1E7696996E8C0F14903AF234899B6D039C7F92B2452C239EB00B046ADAB1C41oFB4I" TargetMode="External"/><Relationship Id="rId78" Type="http://schemas.openxmlformats.org/officeDocument/2006/relationships/hyperlink" Target="consultantplus://offline/ref=C4F2867810C398FCAB0FFA4A2589B96142D9118EDD3E1C87E7EA9DFB6805F0658783881DD7333B0C0D9C99A7A58862D9DE4E74736FF171E859cAO" TargetMode="External"/><Relationship Id="rId81" Type="http://schemas.openxmlformats.org/officeDocument/2006/relationships/hyperlink" Target="consultantplus://offline/ref=C4F2867810C398FCAB0FFA4A2589B96142D9118EDD3E1C87E7EA9DFB6805F0658783881DD7333B0C0D9C99A7A58862D9DE4E74736FF171E859cAO" TargetMode="External"/><Relationship Id="rId86" Type="http://schemas.openxmlformats.org/officeDocument/2006/relationships/hyperlink" Target="consultantplus://offline/ref=C4F2867810C398FCAB0FE44733E5E66B46DA4784DC3F1FD0BDBB9BAC3755F630C7C38E4886776D040A96D3F6E4C36DDADD55c2O" TargetMode="External"/><Relationship Id="rId94"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consultantplus://offline/ref=77572596AE870A89AE2A2C1A08F504506B47E974C8014B91BC3BD499C376B97F08D85B7EE0F5AEA7k2eCO"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A558EB9-9E30-48CA-8B0E-2446859D8A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61</Pages>
  <Words>23097</Words>
  <Characters>131654</Characters>
  <Application>Microsoft Office Word</Application>
  <DocSecurity>0</DocSecurity>
  <Lines>1097</Lines>
  <Paragraphs>308</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154443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Юля</dc:creator>
  <cp:lastModifiedBy>User</cp:lastModifiedBy>
  <cp:revision>4</cp:revision>
  <cp:lastPrinted>2018-10-18T07:30:00Z</cp:lastPrinted>
  <dcterms:created xsi:type="dcterms:W3CDTF">2023-05-16T06:18:00Z</dcterms:created>
  <dcterms:modified xsi:type="dcterms:W3CDTF">2023-06-13T08:05:00Z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1049-11.2.0.10224</vt:lpwstr>
  </property>
</Properties>
</file>