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54" w:rsidRPr="00495E54" w:rsidRDefault="00495E54" w:rsidP="00495E5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6096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2" t="12804" r="35242" b="4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54" w:rsidRPr="00495E54" w:rsidRDefault="00495E54" w:rsidP="00495E5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95E54">
        <w:rPr>
          <w:rFonts w:ascii="Times New Roman" w:eastAsia="Calibri" w:hAnsi="Times New Roman"/>
          <w:b/>
          <w:caps/>
          <w:sz w:val="28"/>
          <w:szCs w:val="28"/>
          <w:lang w:eastAsia="ar-SA"/>
        </w:rPr>
        <w:t xml:space="preserve">администрациЯ Придорожного </w:t>
      </w:r>
      <w:r w:rsidRPr="00495E5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СЕЛЬСКОГО ПОСЕЛЕНИЯ </w:t>
      </w:r>
    </w:p>
    <w:p w:rsidR="00495E54" w:rsidRPr="00495E54" w:rsidRDefault="00495E54" w:rsidP="00495E5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ar-SA"/>
        </w:rPr>
      </w:pPr>
      <w:r w:rsidRPr="00495E54">
        <w:rPr>
          <w:rFonts w:ascii="Times New Roman" w:eastAsia="Calibri" w:hAnsi="Times New Roman"/>
          <w:b/>
          <w:sz w:val="28"/>
          <w:szCs w:val="28"/>
          <w:lang w:eastAsia="ar-SA"/>
        </w:rPr>
        <w:t>КАНЕВСКОГО РАЙОНА</w:t>
      </w:r>
    </w:p>
    <w:p w:rsidR="00495E54" w:rsidRPr="00495E54" w:rsidRDefault="00495E54" w:rsidP="00495E5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ar-SA"/>
        </w:rPr>
      </w:pP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  <w:r w:rsidRPr="00495E54">
        <w:rPr>
          <w:rFonts w:ascii="Times New Roman" w:eastAsia="Calibri" w:hAnsi="Times New Roman"/>
          <w:b/>
          <w:sz w:val="24"/>
          <w:szCs w:val="28"/>
          <w:lang w:eastAsia="ar-SA"/>
        </w:rPr>
        <w:tab/>
      </w:r>
    </w:p>
    <w:p w:rsidR="00495E54" w:rsidRPr="00495E54" w:rsidRDefault="00495E54" w:rsidP="00495E5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ar-SA"/>
        </w:rPr>
      </w:pPr>
      <w:r w:rsidRPr="00495E54">
        <w:rPr>
          <w:rFonts w:ascii="Times New Roman" w:eastAsia="Calibri" w:hAnsi="Times New Roman"/>
          <w:b/>
          <w:caps/>
          <w:sz w:val="28"/>
          <w:szCs w:val="28"/>
          <w:lang w:eastAsia="ar-SA"/>
        </w:rPr>
        <w:t>РАСПОРЯЖение</w:t>
      </w:r>
    </w:p>
    <w:p w:rsidR="00495E54" w:rsidRPr="00495E54" w:rsidRDefault="00495E54" w:rsidP="00495E5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ar-SA"/>
        </w:rPr>
      </w:pPr>
    </w:p>
    <w:p w:rsidR="00495E54" w:rsidRPr="00495E54" w:rsidRDefault="00495E54" w:rsidP="00495E5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ar-SA"/>
        </w:rPr>
      </w:pPr>
      <w:r w:rsidRPr="00495E54">
        <w:rPr>
          <w:rFonts w:ascii="Times New Roman" w:eastAsia="Calibri" w:hAnsi="Times New Roman"/>
          <w:sz w:val="28"/>
          <w:szCs w:val="24"/>
          <w:lang w:eastAsia="ar-SA"/>
        </w:rPr>
        <w:t>от «</w:t>
      </w:r>
      <w:r>
        <w:rPr>
          <w:rFonts w:ascii="Times New Roman" w:eastAsia="Calibri" w:hAnsi="Times New Roman"/>
          <w:sz w:val="28"/>
          <w:szCs w:val="24"/>
          <w:lang w:eastAsia="ar-SA"/>
        </w:rPr>
        <w:t>01</w:t>
      </w:r>
      <w:r w:rsidRPr="00495E54">
        <w:rPr>
          <w:rFonts w:ascii="Times New Roman" w:eastAsia="Calibri" w:hAnsi="Times New Roman"/>
          <w:sz w:val="28"/>
          <w:szCs w:val="24"/>
          <w:lang w:eastAsia="ar-SA"/>
        </w:rPr>
        <w:t xml:space="preserve">» </w:t>
      </w:r>
      <w:r>
        <w:rPr>
          <w:rFonts w:ascii="Times New Roman" w:eastAsia="Calibri" w:hAnsi="Times New Roman"/>
          <w:sz w:val="28"/>
          <w:szCs w:val="24"/>
          <w:lang w:eastAsia="ar-SA"/>
        </w:rPr>
        <w:t>июн</w:t>
      </w:r>
      <w:r w:rsidRPr="00495E54">
        <w:rPr>
          <w:rFonts w:ascii="Times New Roman" w:eastAsia="Calibri" w:hAnsi="Times New Roman"/>
          <w:sz w:val="28"/>
          <w:szCs w:val="24"/>
          <w:lang w:eastAsia="ar-SA"/>
        </w:rPr>
        <w:t>я 2023 года                                                             №2</w:t>
      </w:r>
      <w:r>
        <w:rPr>
          <w:rFonts w:ascii="Times New Roman" w:eastAsia="Calibri" w:hAnsi="Times New Roman"/>
          <w:sz w:val="28"/>
          <w:szCs w:val="24"/>
          <w:lang w:eastAsia="ar-SA"/>
        </w:rPr>
        <w:t>2</w:t>
      </w:r>
      <w:r w:rsidRPr="00495E54">
        <w:rPr>
          <w:rFonts w:ascii="Times New Roman" w:eastAsia="Calibri" w:hAnsi="Times New Roman"/>
          <w:sz w:val="28"/>
          <w:szCs w:val="24"/>
          <w:lang w:eastAsia="ar-SA"/>
        </w:rPr>
        <w:t xml:space="preserve">-р </w:t>
      </w:r>
    </w:p>
    <w:p w:rsidR="000C7BA7" w:rsidRDefault="000C7BA7">
      <w:pPr>
        <w:jc w:val="center"/>
        <w:rPr>
          <w:rFonts w:ascii="Times New Roman" w:hAnsi="Times New Roman"/>
          <w:sz w:val="28"/>
          <w:szCs w:val="28"/>
        </w:rPr>
      </w:pPr>
    </w:p>
    <w:p w:rsidR="000C7BA7" w:rsidRDefault="00495E54">
      <w:pPr>
        <w:spacing w:after="0" w:line="24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О создании комиссии для проведения обследования и категорирования 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объектов (территории) культуры Придорожного сельского поселения</w:t>
      </w:r>
    </w:p>
    <w:p w:rsidR="000C7BA7" w:rsidRDefault="00495E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Каневского района</w:t>
      </w:r>
    </w:p>
    <w:p w:rsidR="000C7BA7" w:rsidRDefault="000C7BA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BA7" w:rsidRDefault="00495E5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постановления Правительства от 11 февраля 2017 года № 176 «Об утверждении </w:t>
      </w:r>
      <w:r>
        <w:rPr>
          <w:rFonts w:ascii="Times New Roman" w:hAnsi="Times New Roman"/>
          <w:sz w:val="28"/>
          <w:szCs w:val="28"/>
        </w:rPr>
        <w:t>требований к антитеррористической защищенности объектов (территорий) в сфере культуры и формы паспорта безопасности этих объектов (территорий)»:</w:t>
      </w:r>
    </w:p>
    <w:p w:rsidR="000C7BA7" w:rsidRDefault="00495E54">
      <w:pPr>
        <w:spacing w:after="0" w:line="24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Создать и утвердить</w:t>
      </w:r>
      <w:proofErr w:type="gramEnd"/>
      <w:r>
        <w:rPr>
          <w:rFonts w:ascii="Times New Roman" w:hAnsi="Times New Roman"/>
          <w:sz w:val="28"/>
          <w:szCs w:val="28"/>
        </w:rPr>
        <w:t xml:space="preserve">  комиссию для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обследования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категорирования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объектов (территории) культуры Пр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идорожного сельского поселения Каневского района, в составе:</w:t>
      </w:r>
    </w:p>
    <w:tbl>
      <w:tblPr>
        <w:tblW w:w="9495" w:type="dxa"/>
        <w:tblInd w:w="-34" w:type="dxa"/>
        <w:tblLook w:val="01E0" w:firstRow="1" w:lastRow="1" w:firstColumn="1" w:lastColumn="1" w:noHBand="0" w:noVBand="0"/>
      </w:tblPr>
      <w:tblGrid>
        <w:gridCol w:w="3975"/>
        <w:gridCol w:w="5520"/>
      </w:tblGrid>
      <w:tr w:rsidR="000C7BA7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 w:rsidP="00495E54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Торновой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Денис Сергеевич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-заместитель главы Придорожного сельского поселения, председатель комиссии;</w:t>
            </w:r>
          </w:p>
        </w:tc>
      </w:tr>
      <w:tr w:rsidR="000C7BA7"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>
            <w:pPr>
              <w:spacing w:after="0" w:line="240" w:lineRule="atLeast"/>
              <w:jc w:val="center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Члены комиссии:</w:t>
            </w:r>
          </w:p>
        </w:tc>
      </w:tr>
      <w:tr w:rsidR="000C7BA7" w:rsidTr="00495E54">
        <w:trPr>
          <w:trHeight w:val="43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>
            <w:pPr>
              <w:spacing w:after="0" w:line="240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Гуссоева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Екатерина Павловна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 w:rsidP="00495E54">
            <w:pPr>
              <w:spacing w:after="0" w:line="240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-директор МБУК «СДК 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ридорожной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»;</w:t>
            </w:r>
          </w:p>
        </w:tc>
      </w:tr>
      <w:tr w:rsidR="000C7BA7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>
            <w:pPr>
              <w:spacing w:after="0" w:line="240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Золочевская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7BA7" w:rsidRDefault="00495E54">
            <w:pPr>
              <w:spacing w:after="0" w:line="240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Ирина Анатольевна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>
            <w:pPr>
              <w:spacing w:after="0" w:line="240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заведующая филиалом МБУК </w:t>
            </w:r>
          </w:p>
          <w:p w:rsidR="000C7BA7" w:rsidRDefault="00495E54">
            <w:pPr>
              <w:spacing w:after="0" w:line="240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«СДК 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ридорожной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0C7BA7" w:rsidRDefault="00495E54">
            <w:pPr>
              <w:spacing w:after="0" w:line="240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СК 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пос</w:t>
            </w:r>
            <w:proofErr w:type="gram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артизанский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- филиал № 1 ;</w:t>
            </w:r>
          </w:p>
        </w:tc>
      </w:tr>
      <w:tr w:rsidR="000C7BA7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>
            <w:pPr>
              <w:spacing w:after="0" w:line="240" w:lineRule="atLeast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Будков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7BA7" w:rsidRDefault="00495E54">
            <w:pPr>
              <w:spacing w:after="0" w:line="240" w:lineRule="atLeast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Григорий Васильевич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 w:rsidP="00495E54">
            <w:pPr>
              <w:spacing w:after="0" w:line="240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- начальник ПЦО ОВО по Каневскому району – филиала ФГКУ «УВО ВНГ России по Краснодарскому краю», майор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полиции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(по согласованию);</w:t>
            </w:r>
          </w:p>
        </w:tc>
      </w:tr>
      <w:tr w:rsidR="000C7BA7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Черкасов Ярослав Игоревич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A7" w:rsidRDefault="00495E54" w:rsidP="00495E54">
            <w:pPr>
              <w:spacing w:after="0" w:line="240" w:lineRule="atLeast"/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старший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оперуполномоченный отдела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УФСБ РФ в г. </w:t>
            </w:r>
            <w:proofErr w:type="spellStart"/>
            <w:proofErr w:type="gram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Приморско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Ахтарске</w:t>
            </w:r>
            <w:proofErr w:type="spellEnd"/>
            <w:proofErr w:type="gram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по Краснодарскому краю (по согласованию);</w:t>
            </w:r>
          </w:p>
        </w:tc>
      </w:tr>
    </w:tbl>
    <w:p w:rsidR="000C7BA7" w:rsidRDefault="000C7BA7">
      <w:pPr>
        <w:pStyle w:val="a9"/>
        <w:jc w:val="both"/>
        <w:rPr>
          <w:sz w:val="28"/>
          <w:szCs w:val="28"/>
        </w:rPr>
      </w:pPr>
    </w:p>
    <w:p w:rsidR="000C7BA7" w:rsidRDefault="00495E54">
      <w:pPr>
        <w:pStyle w:val="a9"/>
        <w:jc w:val="both"/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0C7BA7" w:rsidRDefault="00495E54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3.Распоряжение </w:t>
      </w:r>
      <w:r>
        <w:rPr>
          <w:rFonts w:ascii="Times New Roman" w:hAnsi="Times New Roman"/>
          <w:sz w:val="28"/>
          <w:szCs w:val="28"/>
        </w:rPr>
        <w:t>вступает в силу со дня его подписания</w:t>
      </w:r>
    </w:p>
    <w:p w:rsidR="000C7BA7" w:rsidRDefault="000C7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95E54" w:rsidRDefault="00495E5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C7BA7" w:rsidRDefault="00495E54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 xml:space="preserve">Глава Придорожного сельского поселения </w:t>
      </w:r>
    </w:p>
    <w:p w:rsidR="000C7BA7" w:rsidRDefault="00495E54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 xml:space="preserve">Каневского района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М.Е. </w:t>
      </w:r>
      <w:proofErr w:type="spellStart"/>
      <w:r>
        <w:rPr>
          <w:rFonts w:ascii="Times New Roman" w:hAnsi="Times New Roman"/>
          <w:sz w:val="28"/>
          <w:szCs w:val="28"/>
        </w:rPr>
        <w:t>Авакьян</w:t>
      </w:r>
      <w:proofErr w:type="spellEnd"/>
    </w:p>
    <w:p w:rsidR="000C7BA7" w:rsidRDefault="000C7BA7"/>
    <w:sectPr w:rsidR="000C7B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7BA7"/>
    <w:rsid w:val="000C7BA7"/>
    <w:rsid w:val="00495E54"/>
    <w:rsid w:val="00D5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65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53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uiPriority w:val="1"/>
    <w:qFormat/>
    <w:rsid w:val="001D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D536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2020-06-01T11:52:00Z</cp:lastPrinted>
  <dcterms:created xsi:type="dcterms:W3CDTF">2023-06-09T06:47:00Z</dcterms:created>
  <dcterms:modified xsi:type="dcterms:W3CDTF">2023-06-09T06:54:00Z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