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53" w:rsidRDefault="00541453" w:rsidP="0054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лучшей идеи проекта</w:t>
      </w:r>
    </w:p>
    <w:p w:rsidR="00541453" w:rsidRDefault="00660E5C" w:rsidP="0054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>«</w:t>
      </w:r>
      <w:r w:rsidR="00541453">
        <w:rPr>
          <w:rFonts w:ascii="Times New Roman" w:hAnsi="Times New Roman" w:cs="Times New Roman"/>
          <w:sz w:val="28"/>
          <w:szCs w:val="28"/>
        </w:rPr>
        <w:t>Школа молодого предпринимателя. Бизнес молодых»</w:t>
      </w:r>
    </w:p>
    <w:p w:rsidR="00660E5C" w:rsidRDefault="00660E5C" w:rsidP="00541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>получит 1 млн</w:t>
      </w:r>
      <w:r w:rsidR="00541453">
        <w:rPr>
          <w:rFonts w:ascii="Times New Roman" w:hAnsi="Times New Roman" w:cs="Times New Roman"/>
          <w:sz w:val="28"/>
          <w:szCs w:val="28"/>
        </w:rPr>
        <w:t>.</w:t>
      </w:r>
      <w:r w:rsidRPr="00541453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41453" w:rsidRPr="00541453" w:rsidRDefault="00541453" w:rsidP="0054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>Средства на развитие своего дела предоставит партнер проекта. Заявки на участие в краевой образовательной программе уже подали более тысячи человек в возрасте от 18 до 35 лет. Регистрацию на первый поток завершат 30 июня.</w:t>
      </w: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 xml:space="preserve">- Программа проекта в этом году предусматривает онлайн-тестирование участников на наличие предпринимательского опыта и управленческих компетенций. А также образовательную программу для начинающих, действующих и продвинутых предпринимателей, индивидуальную работу с наставником по дорожной карте развития </w:t>
      </w:r>
      <w:proofErr w:type="gramStart"/>
      <w:r w:rsidRPr="00541453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541453">
        <w:rPr>
          <w:rFonts w:ascii="Times New Roman" w:hAnsi="Times New Roman" w:cs="Times New Roman"/>
          <w:sz w:val="28"/>
          <w:szCs w:val="28"/>
        </w:rPr>
        <w:t>, - сказала заместитель руководителя департамента инвестиций и развития малого и среднего предпринимательства Татьяна Гончарова.</w:t>
      </w: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>Для участия в проекте доступна регистрация на сайте Центра «Мой бизнес» в разделе Школа молодого предпринимателя. Для поощрения активных участников в декабре проведут конкурс в номинации «Лучший бизнес-проект» 2023 года. Победитель получит 1 млн</w:t>
      </w:r>
      <w:r w:rsidR="00541453">
        <w:rPr>
          <w:rFonts w:ascii="Times New Roman" w:hAnsi="Times New Roman" w:cs="Times New Roman"/>
          <w:sz w:val="28"/>
          <w:szCs w:val="28"/>
        </w:rPr>
        <w:t>.</w:t>
      </w:r>
      <w:r w:rsidRPr="00541453">
        <w:rPr>
          <w:rFonts w:ascii="Times New Roman" w:hAnsi="Times New Roman" w:cs="Times New Roman"/>
          <w:sz w:val="28"/>
          <w:szCs w:val="28"/>
        </w:rPr>
        <w:t xml:space="preserve"> рублей на развитие своего бизнеса от партнера.</w:t>
      </w: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 xml:space="preserve">«Бизнес молодых» </w:t>
      </w:r>
      <w:proofErr w:type="gramStart"/>
      <w:r w:rsidRPr="00541453">
        <w:rPr>
          <w:rFonts w:ascii="Times New Roman" w:hAnsi="Times New Roman" w:cs="Times New Roman"/>
          <w:sz w:val="28"/>
          <w:szCs w:val="28"/>
        </w:rPr>
        <w:t>создали в 2021 году по инициативе губернатор</w:t>
      </w:r>
      <w:r w:rsidR="00541453">
        <w:rPr>
          <w:rFonts w:ascii="Times New Roman" w:hAnsi="Times New Roman" w:cs="Times New Roman"/>
          <w:sz w:val="28"/>
          <w:szCs w:val="28"/>
        </w:rPr>
        <w:t xml:space="preserve">а Краснодарского края </w:t>
      </w:r>
      <w:r w:rsidRPr="00541453">
        <w:rPr>
          <w:rFonts w:ascii="Times New Roman" w:hAnsi="Times New Roman" w:cs="Times New Roman"/>
          <w:sz w:val="28"/>
          <w:szCs w:val="28"/>
        </w:rPr>
        <w:t>Кондратьева</w:t>
      </w:r>
      <w:r w:rsidR="00541453" w:rsidRPr="00541453">
        <w:t xml:space="preserve"> </w:t>
      </w:r>
      <w:r w:rsidR="00541453">
        <w:rPr>
          <w:rFonts w:ascii="Times New Roman" w:hAnsi="Times New Roman" w:cs="Times New Roman"/>
          <w:sz w:val="28"/>
          <w:szCs w:val="28"/>
        </w:rPr>
        <w:t>В.И</w:t>
      </w:r>
      <w:r w:rsidRPr="00541453">
        <w:rPr>
          <w:rFonts w:ascii="Times New Roman" w:hAnsi="Times New Roman" w:cs="Times New Roman"/>
          <w:sz w:val="28"/>
          <w:szCs w:val="28"/>
        </w:rPr>
        <w:t>. Он включает</w:t>
      </w:r>
      <w:proofErr w:type="gramEnd"/>
      <w:r w:rsidRPr="00541453">
        <w:rPr>
          <w:rFonts w:ascii="Times New Roman" w:hAnsi="Times New Roman" w:cs="Times New Roman"/>
          <w:sz w:val="28"/>
          <w:szCs w:val="28"/>
        </w:rPr>
        <w:t xml:space="preserve"> возможность для участников, защитивших бизнес-проект, претендовать на получение льготного займа в краевом Фонде микрофинансирования в размере от 100 тыс. до 5 млн</w:t>
      </w:r>
      <w:r w:rsidR="00541453">
        <w:rPr>
          <w:rFonts w:ascii="Times New Roman" w:hAnsi="Times New Roman" w:cs="Times New Roman"/>
          <w:sz w:val="28"/>
          <w:szCs w:val="28"/>
        </w:rPr>
        <w:t>.</w:t>
      </w:r>
      <w:r w:rsidRPr="00541453">
        <w:rPr>
          <w:rFonts w:ascii="Times New Roman" w:hAnsi="Times New Roman" w:cs="Times New Roman"/>
          <w:sz w:val="28"/>
          <w:szCs w:val="28"/>
        </w:rPr>
        <w:t xml:space="preserve"> рублей по ставкам от 0,1% годовых.</w:t>
      </w: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>Программу реализуют региональный Фонд развития бизнеса (Центр «Мой бизнес») при поддержке департамента инвестиций и развития малого и среднего предпринимательства Краснодарского края. Работу проводят в рамках нац</w:t>
      </w:r>
      <w:r w:rsidR="00541453">
        <w:rPr>
          <w:rFonts w:ascii="Times New Roman" w:hAnsi="Times New Roman" w:cs="Times New Roman"/>
          <w:sz w:val="28"/>
          <w:szCs w:val="28"/>
        </w:rPr>
        <w:t xml:space="preserve">ионально </w:t>
      </w:r>
      <w:r w:rsidRPr="00541453">
        <w:rPr>
          <w:rFonts w:ascii="Times New Roman" w:hAnsi="Times New Roman" w:cs="Times New Roman"/>
          <w:sz w:val="28"/>
          <w:szCs w:val="28"/>
        </w:rPr>
        <w:t>проекта «Малое и среднее предпринимательство и поддержка индивидуальной предпринимательской инициативы», инициированного Президентом РФ.</w:t>
      </w: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453">
        <w:rPr>
          <w:rFonts w:ascii="Times New Roman" w:hAnsi="Times New Roman" w:cs="Times New Roman"/>
          <w:sz w:val="28"/>
          <w:szCs w:val="28"/>
        </w:rPr>
        <w:t>Подробную информацию можно получить по номеру горячей линии</w:t>
      </w:r>
      <w:r w:rsidR="00541453">
        <w:rPr>
          <w:rFonts w:ascii="Times New Roman" w:hAnsi="Times New Roman" w:cs="Times New Roman"/>
          <w:sz w:val="28"/>
          <w:szCs w:val="28"/>
        </w:rPr>
        <w:t xml:space="preserve">:       </w:t>
      </w:r>
      <w:r w:rsidRPr="00541453">
        <w:rPr>
          <w:rFonts w:ascii="Times New Roman" w:hAnsi="Times New Roman" w:cs="Times New Roman"/>
          <w:sz w:val="28"/>
          <w:szCs w:val="28"/>
        </w:rPr>
        <w:t xml:space="preserve"> 8 (800) 707-07-11.</w:t>
      </w:r>
      <w:bookmarkStart w:id="0" w:name="_GoBack"/>
      <w:bookmarkEnd w:id="0"/>
    </w:p>
    <w:p w:rsidR="00660E5C" w:rsidRPr="00541453" w:rsidRDefault="00660E5C" w:rsidP="0054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B35" w:rsidRPr="00541453" w:rsidRDefault="00660E5C" w:rsidP="0054145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41453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F50B35" w:rsidRPr="00541453" w:rsidSect="005414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8"/>
    <w:rsid w:val="00541453"/>
    <w:rsid w:val="00660E5C"/>
    <w:rsid w:val="00A20788"/>
    <w:rsid w:val="00F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2023-06-28T13:34:00Z</dcterms:created>
  <dcterms:modified xsi:type="dcterms:W3CDTF">2023-06-28T13:39:00Z</dcterms:modified>
</cp:coreProperties>
</file>