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71" w:rsidRDefault="00325571" w:rsidP="00325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>В Краснодаре проведут второй форум краевой Ассоциации социальных предпринимателей</w:t>
      </w:r>
    </w:p>
    <w:p w:rsidR="00325571" w:rsidRPr="00325571" w:rsidRDefault="00325571" w:rsidP="003255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>На площадке инновационного центра «Аквариум» 1 марта соберутся представители органов власти, малого и среднего бизнеса, общественных организаций.</w:t>
      </w: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>Главной темой форума станет развитие социального предпринимательства в Краснодарском крае. Участники обсудят меры поддержки, сотрудничество с государством и бизнесом, рассмотрят краевые инициативы и опыт работы в других регионах.</w:t>
      </w: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>– Социальное предпринимательство находится на пересечении бизнеса и благотворительности, решает важные социальные и культурные задачи общества. Такой предприниматель – ценный партнер для нас, так как способен находить неординарные ответы на запросы социума, – сказал руководитель департамента инвестиций и развития МСП Краснодарского края Василий Воробьев.</w:t>
      </w: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>Форум организовала Ассоциация социальных предпринимателей при поддержке регионального департамента инвестиций и развития МСП и Фонда «Наше Будущее». Принять участие в мероприятии может любой желающий бесплатно. Для этого достаточно пройти регистрацию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571">
        <w:rPr>
          <w:rFonts w:ascii="Times New Roman" w:hAnsi="Times New Roman" w:cs="Times New Roman"/>
          <w:sz w:val="28"/>
          <w:szCs w:val="28"/>
        </w:rPr>
        <w:t>https://docs.google.com/forms/d/e/1FAIpQLSc03HzR7C5q-jx21FyDBsN7jN-nQ4PHn7hrg4GhePFMf4dwwg/viewform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571">
        <w:rPr>
          <w:rFonts w:ascii="Times New Roman" w:hAnsi="Times New Roman" w:cs="Times New Roman"/>
          <w:sz w:val="28"/>
          <w:szCs w:val="28"/>
        </w:rPr>
        <w:t>.</w:t>
      </w: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5571" w:rsidRPr="00325571" w:rsidRDefault="00325571" w:rsidP="003255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5571">
        <w:rPr>
          <w:rFonts w:ascii="Times New Roman" w:hAnsi="Times New Roman" w:cs="Times New Roman"/>
          <w:sz w:val="28"/>
          <w:szCs w:val="28"/>
        </w:rPr>
        <w:t xml:space="preserve">Понятие «социальное предпринимательство» в России закрепили на законодательном уровне в 2019 году. Сегодня в данном статусе на Кубани </w:t>
      </w:r>
      <w:proofErr w:type="gramStart"/>
      <w:r w:rsidRPr="00325571">
        <w:rPr>
          <w:rFonts w:ascii="Times New Roman" w:hAnsi="Times New Roman" w:cs="Times New Roman"/>
          <w:sz w:val="28"/>
          <w:szCs w:val="28"/>
        </w:rPr>
        <w:t>зарегистрированы</w:t>
      </w:r>
      <w:proofErr w:type="gramEnd"/>
      <w:r w:rsidRPr="00325571">
        <w:rPr>
          <w:rFonts w:ascii="Times New Roman" w:hAnsi="Times New Roman" w:cs="Times New Roman"/>
          <w:sz w:val="28"/>
          <w:szCs w:val="28"/>
        </w:rPr>
        <w:t xml:space="preserve"> 96 компаний. Государственную поддержку подобных организаций осуществляют благодаря реализации нацпроекта «Малое и среднее предпринимательство и поддержка индивидуальной предпринимательской инициативы».</w:t>
      </w:r>
    </w:p>
    <w:p w:rsidR="00325571" w:rsidRDefault="00325571" w:rsidP="0032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5571" w:rsidRPr="00325571" w:rsidRDefault="00325571" w:rsidP="00325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03314" w:rsidRPr="00325571" w:rsidRDefault="00325571" w:rsidP="00325571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25571">
        <w:rPr>
          <w:rFonts w:ascii="Times New Roman" w:hAnsi="Times New Roman" w:cs="Times New Roman"/>
          <w:i/>
          <w:sz w:val="28"/>
          <w:szCs w:val="28"/>
        </w:rPr>
        <w:t>Пресс-служба администрации Краснодарского края</w:t>
      </w:r>
    </w:p>
    <w:sectPr w:rsidR="00403314" w:rsidRPr="00325571" w:rsidSect="00954CC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05"/>
    <w:rsid w:val="00325571"/>
    <w:rsid w:val="00403314"/>
    <w:rsid w:val="00954CC1"/>
    <w:rsid w:val="00B7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4718">
          <w:marLeft w:val="21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2289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622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79753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61613">
              <w:marLeft w:val="2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Монько</dc:creator>
  <cp:keywords/>
  <dc:description/>
  <cp:lastModifiedBy>Ольга Монько</cp:lastModifiedBy>
  <cp:revision>3</cp:revision>
  <dcterms:created xsi:type="dcterms:W3CDTF">2023-02-28T05:05:00Z</dcterms:created>
  <dcterms:modified xsi:type="dcterms:W3CDTF">2023-02-28T05:11:00Z</dcterms:modified>
</cp:coreProperties>
</file>