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8DA" w:rsidRPr="00F508DA" w:rsidRDefault="00F508DA" w:rsidP="00F508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>Предприниматели Кубани могут получить грант на развитие своего проекта</w:t>
      </w:r>
    </w:p>
    <w:p w:rsid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DA" w:rsidRPr="00F508DA" w:rsidRDefault="00F508DA" w:rsidP="009C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>Организации, включенные в реестр социальных, могут рассчитывать на государственную поддержку в размере от 100 до 500 тыс. рублей. Программа будет рабо</w:t>
      </w:r>
      <w:r w:rsidR="009C3B6D">
        <w:rPr>
          <w:rFonts w:ascii="Times New Roman" w:hAnsi="Times New Roman" w:cs="Times New Roman"/>
          <w:sz w:val="28"/>
          <w:szCs w:val="28"/>
        </w:rPr>
        <w:t>тать до 2024 года включительно.</w:t>
      </w:r>
    </w:p>
    <w:p w:rsidR="00F508DA" w:rsidRPr="00F508DA" w:rsidRDefault="00F508DA" w:rsidP="009C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>Как отметил руководитель краевого департамента инвестиций и развития малого и сред</w:t>
      </w:r>
      <w:r w:rsidR="009C3B6D">
        <w:rPr>
          <w:rFonts w:ascii="Times New Roman" w:hAnsi="Times New Roman" w:cs="Times New Roman"/>
          <w:sz w:val="28"/>
          <w:szCs w:val="28"/>
        </w:rPr>
        <w:t>него предпринимательства</w:t>
      </w:r>
      <w:r w:rsidRPr="00F508DA">
        <w:rPr>
          <w:rFonts w:ascii="Times New Roman" w:hAnsi="Times New Roman" w:cs="Times New Roman"/>
          <w:sz w:val="28"/>
          <w:szCs w:val="28"/>
        </w:rPr>
        <w:t xml:space="preserve"> Воробьев</w:t>
      </w:r>
      <w:r w:rsidR="009C3B6D">
        <w:rPr>
          <w:rFonts w:ascii="Times New Roman" w:hAnsi="Times New Roman" w:cs="Times New Roman"/>
          <w:sz w:val="28"/>
          <w:szCs w:val="28"/>
        </w:rPr>
        <w:t xml:space="preserve"> В.Ю.</w:t>
      </w:r>
      <w:r w:rsidRPr="00F508DA">
        <w:rPr>
          <w:rFonts w:ascii="Times New Roman" w:hAnsi="Times New Roman" w:cs="Times New Roman"/>
          <w:sz w:val="28"/>
          <w:szCs w:val="28"/>
        </w:rPr>
        <w:t>, с каждым годом данная мера поддержки становится все более популярной для социального биз</w:t>
      </w:r>
      <w:r w:rsidR="009C3B6D">
        <w:rPr>
          <w:rFonts w:ascii="Times New Roman" w:hAnsi="Times New Roman" w:cs="Times New Roman"/>
          <w:sz w:val="28"/>
          <w:szCs w:val="28"/>
        </w:rPr>
        <w:t>неса.</w:t>
      </w:r>
    </w:p>
    <w:p w:rsidR="009C3B6D" w:rsidRDefault="009C3B6D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DA" w:rsidRP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>– В 2022 году департамент признал социальным предприятием 96 субъектов малого и среднего бизнеса. Из года в год этот показатель растет и увеличивается в среднем в 2 раза. Например, в 2021 году их было 50, в 2020 – всего 12. С ростом числа социальных предприятий растет и их потребность в господдержке, – сказал Василий Воробьев.</w:t>
      </w:r>
    </w:p>
    <w:p w:rsidR="00F508DA" w:rsidRP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DA" w:rsidRPr="00F508DA" w:rsidRDefault="00F508DA" w:rsidP="009C3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 xml:space="preserve">Предприятия будут получать гранты на условиях не менее 25% </w:t>
      </w:r>
      <w:proofErr w:type="spellStart"/>
      <w:r w:rsidRPr="00F508DA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508DA">
        <w:rPr>
          <w:rFonts w:ascii="Times New Roman" w:hAnsi="Times New Roman" w:cs="Times New Roman"/>
          <w:sz w:val="28"/>
          <w:szCs w:val="28"/>
        </w:rPr>
        <w:t>. Средства можно направить на аренду или ремонт нежилого помещения, приобретение оборудования или оргтехники, а также комплектующих изделий при пр</w:t>
      </w:r>
      <w:r w:rsidR="009C3B6D">
        <w:rPr>
          <w:rFonts w:ascii="Times New Roman" w:hAnsi="Times New Roman" w:cs="Times New Roman"/>
          <w:sz w:val="28"/>
          <w:szCs w:val="28"/>
        </w:rPr>
        <w:t>оизводстве медицинской техники.</w:t>
      </w:r>
    </w:p>
    <w:p w:rsidR="00F508DA" w:rsidRP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08DA">
        <w:rPr>
          <w:rFonts w:ascii="Times New Roman" w:hAnsi="Times New Roman" w:cs="Times New Roman"/>
          <w:sz w:val="28"/>
          <w:szCs w:val="28"/>
        </w:rPr>
        <w:t>Грантовая</w:t>
      </w:r>
      <w:proofErr w:type="spellEnd"/>
      <w:r w:rsidRPr="00F508DA">
        <w:rPr>
          <w:rFonts w:ascii="Times New Roman" w:hAnsi="Times New Roman" w:cs="Times New Roman"/>
          <w:sz w:val="28"/>
          <w:szCs w:val="28"/>
        </w:rPr>
        <w:t xml:space="preserve"> помощь для развития социального предпринимательства действует в регионе с 2021 года благодаря реализации нацпроекта «Малое и среднее предпринимательство и поддержка предпринимательской инициативы». В 2022 году ее получили 25 организаций Кубани. Общая сумма поддержки составила 11,3 млн</w:t>
      </w:r>
      <w:r w:rsidR="009C3B6D">
        <w:rPr>
          <w:rFonts w:ascii="Times New Roman" w:hAnsi="Times New Roman" w:cs="Times New Roman"/>
          <w:sz w:val="28"/>
          <w:szCs w:val="28"/>
        </w:rPr>
        <w:t>.</w:t>
      </w:r>
      <w:r w:rsidRPr="00F508D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F508DA" w:rsidRP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08DA" w:rsidRP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8DA">
        <w:rPr>
          <w:rFonts w:ascii="Times New Roman" w:hAnsi="Times New Roman" w:cs="Times New Roman"/>
          <w:sz w:val="28"/>
          <w:szCs w:val="28"/>
        </w:rPr>
        <w:t>Подробную информацию можно получить по телефону регионального департамента инвестиций и развития МСП – 8 (861) 251-75-99 или Фонда развития бизнеса - 8 (800) 707-07-11.</w:t>
      </w:r>
    </w:p>
    <w:p w:rsidR="00F508DA" w:rsidRDefault="00F508DA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B6D" w:rsidRPr="00F508DA" w:rsidRDefault="009C3B6D" w:rsidP="00F50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580A" w:rsidRPr="009C3B6D" w:rsidRDefault="00F508DA" w:rsidP="009C3B6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3B6D">
        <w:rPr>
          <w:rFonts w:ascii="Times New Roman" w:hAnsi="Times New Roman" w:cs="Times New Roman"/>
          <w:i/>
          <w:sz w:val="28"/>
          <w:szCs w:val="28"/>
        </w:rPr>
        <w:t>Пресс-служба администрации Краснодарского края</w:t>
      </w:r>
    </w:p>
    <w:sectPr w:rsidR="0057580A" w:rsidRPr="009C3B6D" w:rsidSect="00F508D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5DF"/>
    <w:rsid w:val="0057580A"/>
    <w:rsid w:val="008365DF"/>
    <w:rsid w:val="009C3B6D"/>
    <w:rsid w:val="00F5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2</cp:revision>
  <dcterms:created xsi:type="dcterms:W3CDTF">2023-01-27T05:21:00Z</dcterms:created>
  <dcterms:modified xsi:type="dcterms:W3CDTF">2023-01-27T05:47:00Z</dcterms:modified>
</cp:coreProperties>
</file>