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03C" w:rsidRDefault="0054003C" w:rsidP="0054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развития бизнеса Краснодарского края</w:t>
      </w:r>
    </w:p>
    <w:p w:rsidR="0054003C" w:rsidRDefault="0054003C" w:rsidP="005400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03C" w:rsidRDefault="0054003C" w:rsidP="00540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03C" w:rsidRDefault="0054003C" w:rsidP="00540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Краснодарского края осуществляет свою деятельность унитарная некоммерческая организация «Фонд развития бизнеса Краснодарского края» (далее - Фонд).</w:t>
      </w:r>
    </w:p>
    <w:p w:rsidR="0054003C" w:rsidRDefault="0054003C" w:rsidP="00540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 видом деятельности Фонда является предоставление поручительств субъектам малого и среднего предпринимательства Краснодарского края по банковским кредитам и банковским гарантиям при недостаточности собственного залогового обеспечения. Денежные средства, предоставленные из краевого и федерального бюджетов, являются обеспечением по выдаваемым Фондом поручительствам.</w:t>
      </w:r>
    </w:p>
    <w:p w:rsidR="0054003C" w:rsidRPr="00FE3805" w:rsidRDefault="0054003C" w:rsidP="005400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Поручительства предоставляются предпринимателям при условии </w:t>
      </w:r>
      <w:r w:rsidRPr="00FE3805">
        <w:rPr>
          <w:rFonts w:ascii="Times New Roman" w:hAnsi="Times New Roman" w:cs="Times New Roman"/>
          <w:color w:val="000000" w:themeColor="text1"/>
          <w:sz w:val="28"/>
          <w:szCs w:val="28"/>
        </w:rPr>
        <w:t>обращения в банк-партнер в случае нехватки залоговой базы.</w:t>
      </w:r>
    </w:p>
    <w:p w:rsidR="0054003C" w:rsidRDefault="006C0289" w:rsidP="00540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80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Фонд рассматривает документы и принимает решение в срок до 5 рабочих </w:t>
      </w:r>
      <w:r w:rsidR="00FE3805" w:rsidRPr="00FE380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дней. </w:t>
      </w:r>
      <w:r w:rsidR="0054003C" w:rsidRPr="00FE38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r w:rsidR="0054003C">
        <w:rPr>
          <w:rFonts w:ascii="Times New Roman" w:hAnsi="Times New Roman" w:cs="Times New Roman"/>
          <w:sz w:val="28"/>
          <w:szCs w:val="28"/>
        </w:rPr>
        <w:t>положительного заключения оформляется договор поручительства на обеспечение кредита (банковской гарантии, лизинга, факторинга) в финансовой организации.</w:t>
      </w:r>
    </w:p>
    <w:p w:rsidR="0054003C" w:rsidRDefault="0054003C" w:rsidP="00540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Учредителем Фонда является Краснодарский край в лице Департамента инвестиций и развития малого и среднего предпринимательства Краснодарского края.</w:t>
      </w:r>
    </w:p>
    <w:p w:rsidR="0054003C" w:rsidRDefault="0054003C" w:rsidP="005400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B1B" w:rsidRDefault="0054003C" w:rsidP="00540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Местонахождение Фонда: </w:t>
      </w:r>
    </w:p>
    <w:p w:rsidR="00084B1B" w:rsidRDefault="00084B1B" w:rsidP="00540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003C">
        <w:rPr>
          <w:rFonts w:ascii="Times New Roman" w:hAnsi="Times New Roman" w:cs="Times New Roman"/>
          <w:sz w:val="28"/>
          <w:szCs w:val="28"/>
        </w:rPr>
        <w:t xml:space="preserve">Россия, Краснодарский край, г. Краснодар, ул. Трамвайная, 2/6, </w:t>
      </w:r>
      <w:r>
        <w:rPr>
          <w:rFonts w:ascii="Times New Roman" w:hAnsi="Times New Roman" w:cs="Times New Roman"/>
          <w:sz w:val="28"/>
          <w:szCs w:val="28"/>
        </w:rPr>
        <w:t xml:space="preserve">Бизнес центр «Меркурий»; </w:t>
      </w:r>
    </w:p>
    <w:p w:rsidR="0054003C" w:rsidRDefault="00084B1B" w:rsidP="00540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Россия, Краснодарский край, г. Краснодар, ул. Северная, 405, Инновационный центр «Аквариум» тел.</w:t>
      </w:r>
      <w:r w:rsidR="0054003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54003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800</w:t>
      </w:r>
      <w:r w:rsidR="0054003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707 07 11</w:t>
      </w:r>
      <w:r w:rsidR="0054003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84B1B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moibiz</w:t>
      </w:r>
      <w:proofErr w:type="spellEnd"/>
      <w:r w:rsidRPr="00084B1B">
        <w:rPr>
          <w:rFonts w:ascii="Times New Roman" w:hAnsi="Times New Roman" w:cs="Times New Roman"/>
          <w:sz w:val="28"/>
          <w:szCs w:val="28"/>
        </w:rPr>
        <w:t>93.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54003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E6FDA" w:rsidRDefault="00AF6A82"/>
    <w:p w:rsidR="00AF6A82" w:rsidRDefault="00AF6A82"/>
    <w:p w:rsidR="00AF6A82" w:rsidRDefault="00AF6A82" w:rsidP="00AF6A82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Презентационный материал</w:t>
      </w:r>
    </w:p>
    <w:p w:rsidR="00AF6A82" w:rsidRDefault="00AF6A82">
      <w:bookmarkStart w:id="0" w:name="_GoBack"/>
      <w:bookmarkEnd w:id="0"/>
    </w:p>
    <w:sectPr w:rsidR="00AF6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10A"/>
    <w:rsid w:val="00084B1B"/>
    <w:rsid w:val="000A110A"/>
    <w:rsid w:val="0054003C"/>
    <w:rsid w:val="0054243E"/>
    <w:rsid w:val="006C0289"/>
    <w:rsid w:val="00AA6CEB"/>
    <w:rsid w:val="00AF6A82"/>
    <w:rsid w:val="00CB258D"/>
    <w:rsid w:val="00FE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99225"/>
  <w15:chartTrackingRefBased/>
  <w15:docId w15:val="{B729FADF-81BE-4FD7-BE41-0407E994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03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00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8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Дарина Беляева</dc:creator>
  <cp:keywords/>
  <dc:description/>
  <cp:lastModifiedBy>Дарина Беляева</cp:lastModifiedBy>
  <cp:revision>7</cp:revision>
  <dcterms:created xsi:type="dcterms:W3CDTF">2022-04-12T06:11:00Z</dcterms:created>
  <dcterms:modified xsi:type="dcterms:W3CDTF">2022-04-12T07:11:00Z</dcterms:modified>
</cp:coreProperties>
</file>