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A9" w:rsidRPr="00BA1208" w:rsidRDefault="00C73983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A1208">
        <w:rPr>
          <w:noProof/>
          <w:lang w:eastAsia="ru-RU"/>
        </w:rPr>
        <w:drawing>
          <wp:inline distT="0" distB="0" distL="0" distR="0" wp14:anchorId="18B54FC1" wp14:editId="7EC15AC1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EA9" w:rsidRPr="00BA1208" w:rsidRDefault="00CB2EA9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администрация </w:t>
      </w:r>
      <w:r w:rsidR="00C360B0" w:rsidRPr="00BA12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Придорожного</w:t>
      </w:r>
      <w:r w:rsidRPr="00BA12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сельского поселения</w:t>
      </w:r>
    </w:p>
    <w:p w:rsidR="00CB2EA9" w:rsidRPr="00BA1208" w:rsidRDefault="00CB2EA9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Каневского РАЙОНА</w:t>
      </w:r>
    </w:p>
    <w:p w:rsidR="00CB2EA9" w:rsidRPr="00BA1208" w:rsidRDefault="00CB2EA9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B2EA9" w:rsidRPr="00BA1208" w:rsidRDefault="00CB2EA9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BA120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CB2EA9" w:rsidRPr="00BA1208" w:rsidRDefault="00CB2EA9" w:rsidP="00CB2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  <w:lang w:eastAsia="ru-RU"/>
        </w:rPr>
      </w:pPr>
    </w:p>
    <w:p w:rsidR="00CB2EA9" w:rsidRPr="00BA1208" w:rsidRDefault="00CB2EA9" w:rsidP="004C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</w:pPr>
      <w:r w:rsidRPr="00BA120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 </w:t>
      </w:r>
      <w:r w:rsidR="00BA120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02.03.2020</w:t>
      </w:r>
      <w:r w:rsidR="00294312" w:rsidRPr="00BA120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года</w:t>
      </w:r>
      <w:r w:rsidR="00BA1208" w:rsidRP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 xml:space="preserve">                                                                        </w:t>
      </w:r>
      <w:r w:rsid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 xml:space="preserve">                        </w:t>
      </w:r>
      <w:r w:rsidR="00BA1208" w:rsidRP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 xml:space="preserve"> </w:t>
      </w:r>
      <w:r w:rsidR="00294312" w:rsidRP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>№</w:t>
      </w:r>
      <w:r w:rsid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 xml:space="preserve"> 18</w:t>
      </w:r>
    </w:p>
    <w:p w:rsidR="000E2332" w:rsidRPr="00BA1208" w:rsidRDefault="000E2332" w:rsidP="00CB2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</w:pPr>
    </w:p>
    <w:p w:rsidR="00CB2EA9" w:rsidRPr="00BA1208" w:rsidRDefault="004C0145" w:rsidP="00294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>ст.</w:t>
      </w:r>
      <w:r w:rsidR="00CB2EA9" w:rsidRP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 xml:space="preserve"> </w:t>
      </w:r>
      <w:r w:rsidR="00C360B0" w:rsidRPr="00BA1208">
        <w:rPr>
          <w:rFonts w:ascii="Times New Roman" w:eastAsia="Times New Roman" w:hAnsi="Times New Roman" w:cs="Times New Roman"/>
          <w:bCs/>
          <w:spacing w:val="-2"/>
          <w:sz w:val="29"/>
          <w:szCs w:val="29"/>
          <w:lang w:eastAsia="ru-RU"/>
        </w:rPr>
        <w:t>Придорожная</w:t>
      </w:r>
    </w:p>
    <w:p w:rsidR="00CB2EA9" w:rsidRPr="00BA1208" w:rsidRDefault="00CB2EA9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32" w:rsidRPr="00BA1208" w:rsidRDefault="00936608" w:rsidP="00CB2E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О внесении изменений в постановление администрации Придорожного сельского поселения Каневского района от 11 января 2018 года №</w:t>
      </w:r>
      <w:r w:rsidR="004C0145"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2</w:t>
      </w:r>
    </w:p>
    <w:p w:rsidR="00CB2EA9" w:rsidRPr="00BA1208" w:rsidRDefault="00936608" w:rsidP="00CB2E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</w:pPr>
      <w:r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«</w:t>
      </w:r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>Об утверждении Административного регламента</w:t>
      </w:r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по</w:t>
      </w:r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 xml:space="preserve"> </w:t>
      </w:r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исполнению </w:t>
      </w:r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>муниципально</w:t>
      </w:r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й функции</w:t>
      </w:r>
      <w:r w:rsidR="00BA5FF3"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="009E1765"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по </w:t>
      </w:r>
      <w:r w:rsidR="009E1765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>осуществлен</w:t>
      </w:r>
      <w:r w:rsidR="009E1765" w:rsidRPr="00BA1208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ию</w:t>
      </w:r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 xml:space="preserve"> муниципального контроля </w:t>
      </w:r>
      <w:proofErr w:type="gramStart"/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>за</w:t>
      </w:r>
      <w:proofErr w:type="gramEnd"/>
      <w:r w:rsidR="00CB2EA9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 xml:space="preserve"> </w:t>
      </w:r>
    </w:p>
    <w:p w:rsidR="00CB2EA9" w:rsidRPr="00BA1208" w:rsidRDefault="00CB2EA9" w:rsidP="00CB2E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>соблюдением правил благоустройства на территории</w:t>
      </w:r>
      <w:r w:rsidR="00BA5FF3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 xml:space="preserve"> </w:t>
      </w:r>
      <w:r w:rsidR="00C360B0"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>Придорожного</w:t>
      </w:r>
      <w:r w:rsidRPr="00BA1208">
        <w:rPr>
          <w:rFonts w:ascii="Times New Roman" w:eastAsia="MS Mincho" w:hAnsi="Times New Roman" w:cs="Times New Roman"/>
          <w:b/>
          <w:bCs/>
          <w:sz w:val="28"/>
          <w:szCs w:val="28"/>
          <w:lang w:val="x-none" w:eastAsia="ja-JP"/>
        </w:rPr>
        <w:t xml:space="preserve"> сельского поселения Каневского района</w:t>
      </w:r>
    </w:p>
    <w:p w:rsidR="00CB2EA9" w:rsidRPr="00BA1208" w:rsidRDefault="00CB2EA9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A9" w:rsidRPr="00BA1208" w:rsidRDefault="00CB2EA9" w:rsidP="00CB2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A9" w:rsidRPr="00BA1208" w:rsidRDefault="00CB2EA9" w:rsidP="00BA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</w:t>
      </w:r>
      <w:r w:rsidR="00C360B0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района, </w:t>
      </w:r>
      <w:r w:rsidRPr="00BA1208">
        <w:rPr>
          <w:rFonts w:ascii="Times New Roman" w:eastAsia="Times New Roman" w:hAnsi="Times New Roman" w:cs="Times New Roman"/>
          <w:bCs/>
          <w:spacing w:val="52"/>
          <w:sz w:val="28"/>
          <w:szCs w:val="28"/>
          <w:lang w:eastAsia="ru-RU"/>
        </w:rPr>
        <w:t>постановляю:</w:t>
      </w:r>
    </w:p>
    <w:p w:rsidR="00CB2EA9" w:rsidRPr="00BA1208" w:rsidRDefault="00CB2EA9" w:rsidP="00BA1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BA1208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1. 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Внести изменения в постановление администрации Придорожного сельского поселения Каневского района от 11 января 2018 года №</w:t>
      </w:r>
      <w:r w:rsidR="002C4457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2  «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Об утверждении Административного регламента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по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исполнению 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муниципально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й функции по 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осуществлен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ию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муниципального контроля за соблюдением правил благоустройства на территории Придорожного сельского поселения Каневского района</w:t>
      </w:r>
      <w:r w:rsidR="000E2332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следующего содержания</w:t>
      </w:r>
      <w:r w:rsidR="002C4457" w:rsidRPr="00BA1208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:</w:t>
      </w:r>
    </w:p>
    <w:p w:rsidR="002C4457" w:rsidRPr="00BA1208" w:rsidRDefault="002C4457" w:rsidP="00BA12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208">
        <w:rPr>
          <w:rFonts w:ascii="Times New Roman" w:hAnsi="Times New Roman" w:cs="Times New Roman"/>
          <w:sz w:val="28"/>
          <w:szCs w:val="28"/>
        </w:rPr>
        <w:t>- подпункт 1.5.2.  пункта 1.5 раздела 1 Административного регламента дополнить абзацами следующего содержания:</w:t>
      </w:r>
    </w:p>
    <w:p w:rsidR="002C4457" w:rsidRPr="00BA1208" w:rsidRDefault="004C0145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A1208">
        <w:rPr>
          <w:rFonts w:ascii="Times New Roman" w:hAnsi="Times New Roman" w:cs="Times New Roman"/>
          <w:sz w:val="28"/>
          <w:szCs w:val="28"/>
        </w:rPr>
        <w:t>«</w:t>
      </w:r>
      <w:r w:rsidR="002C4457"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органы муниципального контроля осуществляют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нарушений.</w:t>
      </w:r>
      <w:proofErr w:type="gramEnd"/>
      <w:r w:rsidR="002C4457"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C4457"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мероприятиям по профилактике нарушений относится, в том числе, выдача предостережений о недопустимости нарушений обязательных требований, установленных </w:t>
      </w:r>
      <w:r w:rsidR="002C4457"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муниципальными правовыми актами соответствии с ч. ч. 5-7 статьи 8.2 Федерального закона от 26.12.2008 № 294 –ФЗ «О защите прав юридических лиц и и</w:t>
      </w:r>
      <w:r w:rsid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ндивидуальных предпринимателей </w:t>
      </w:r>
      <w:r w:rsidR="002C4457"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осуществлении государственного контроля ( надзора) и </w:t>
      </w:r>
      <w:r w:rsid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контроля (далее </w:t>
      </w:r>
      <w:r w:rsidR="002C4457"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Закон).»</w:t>
      </w:r>
      <w:proofErr w:type="gramEnd"/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08">
        <w:rPr>
          <w:rStyle w:val="blk"/>
          <w:rFonts w:ascii="Times New Roman" w:hAnsi="Times New Roman" w:cs="Times New Roman"/>
          <w:sz w:val="28"/>
          <w:szCs w:val="28"/>
        </w:rPr>
        <w:t>К мероприятиям по контролю, при проведении которых не требуется взаимодействие органа государственного контроля (надзора), органа муниципального контроля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относятся:</w:t>
      </w:r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296"/>
      <w:bookmarkEnd w:id="0"/>
      <w:r w:rsidRPr="00BA1208">
        <w:rPr>
          <w:rStyle w:val="blk"/>
          <w:rFonts w:ascii="Times New Roman" w:hAnsi="Times New Roman" w:cs="Times New Roman"/>
          <w:sz w:val="28"/>
          <w:szCs w:val="28"/>
        </w:rPr>
        <w:t>1) плановые (рейдовые) осмотры (обследования) территорий, акваторий, транспо</w:t>
      </w:r>
      <w:r w:rsidR="00BA1208" w:rsidRPr="00BA1208">
        <w:rPr>
          <w:rStyle w:val="blk"/>
          <w:rFonts w:ascii="Times New Roman" w:hAnsi="Times New Roman" w:cs="Times New Roman"/>
          <w:sz w:val="28"/>
          <w:szCs w:val="28"/>
        </w:rPr>
        <w:t>ртных сре</w:t>
      </w:r>
      <w:proofErr w:type="gramStart"/>
      <w:r w:rsidR="00BA1208" w:rsidRPr="00BA1208">
        <w:rPr>
          <w:rStyle w:val="blk"/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BA1208" w:rsidRPr="00BA1208">
        <w:rPr>
          <w:rStyle w:val="blk"/>
          <w:rFonts w:ascii="Times New Roman" w:hAnsi="Times New Roman" w:cs="Times New Roman"/>
          <w:sz w:val="28"/>
          <w:szCs w:val="28"/>
        </w:rPr>
        <w:t xml:space="preserve">оответствии со </w:t>
      </w:r>
      <w:hyperlink r:id="rId9" w:anchor="dst167" w:history="1">
        <w:r w:rsidRPr="00BA120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статьей 13.2</w:t>
        </w:r>
      </w:hyperlink>
      <w:r w:rsidRPr="00BA1208">
        <w:rPr>
          <w:rStyle w:val="blk"/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297"/>
      <w:bookmarkEnd w:id="1"/>
      <w:r w:rsidRPr="00BA1208">
        <w:rPr>
          <w:rStyle w:val="blk"/>
          <w:rFonts w:ascii="Times New Roman" w:hAnsi="Times New Roman" w:cs="Times New Roman"/>
          <w:sz w:val="28"/>
          <w:szCs w:val="28"/>
        </w:rPr>
        <w:t>2) административные обследования объектов земельных отношений;</w:t>
      </w:r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298"/>
      <w:bookmarkEnd w:id="2"/>
      <w:r w:rsidRPr="00BA1208">
        <w:rPr>
          <w:rStyle w:val="blk"/>
          <w:rFonts w:ascii="Times New Roman" w:hAnsi="Times New Roman" w:cs="Times New Roman"/>
          <w:sz w:val="28"/>
          <w:szCs w:val="28"/>
        </w:rPr>
        <w:t>3) 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 в порядке, установленном законодательством Российской Федерации;</w:t>
      </w:r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99"/>
      <w:bookmarkEnd w:id="3"/>
      <w:r w:rsidRPr="00BA1208">
        <w:rPr>
          <w:rStyle w:val="blk"/>
          <w:rFonts w:ascii="Times New Roman" w:hAnsi="Times New Roman" w:cs="Times New Roman"/>
          <w:sz w:val="28"/>
          <w:szCs w:val="28"/>
        </w:rPr>
        <w:t>4) измерение параметров функционирования сетей и объектов электроэнергетики, газоснабжения, водоснабжения и водоотведения, сетей и сре</w:t>
      </w:r>
      <w:proofErr w:type="gramStart"/>
      <w:r w:rsidRPr="00BA1208">
        <w:rPr>
          <w:rStyle w:val="blk"/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A1208">
        <w:rPr>
          <w:rStyle w:val="blk"/>
          <w:rFonts w:ascii="Times New Roman" w:hAnsi="Times New Roman" w:cs="Times New Roman"/>
          <w:sz w:val="28"/>
          <w:szCs w:val="28"/>
        </w:rPr>
        <w:t>язи, включая параметры излучений радиоэлектронных средств и высокочастотных устройств гражданского назначения, в </w:t>
      </w:r>
      <w:hyperlink r:id="rId10" w:anchor="dst100008" w:history="1">
        <w:r w:rsidRPr="00BA120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BA1208">
        <w:rPr>
          <w:rStyle w:val="blk"/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Федерации;</w:t>
      </w:r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300"/>
      <w:bookmarkEnd w:id="4"/>
      <w:r w:rsidRPr="00BA1208">
        <w:rPr>
          <w:rStyle w:val="blk"/>
          <w:rFonts w:ascii="Times New Roman" w:hAnsi="Times New Roman" w:cs="Times New Roman"/>
          <w:sz w:val="28"/>
          <w:szCs w:val="28"/>
        </w:rPr>
        <w:t>5) наблюдение за соблюдением обязательных требований при распространении рекламы;</w:t>
      </w:r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301"/>
      <w:bookmarkEnd w:id="5"/>
      <w:r w:rsidRPr="00BA1208">
        <w:rPr>
          <w:rStyle w:val="blk"/>
          <w:rFonts w:ascii="Times New Roman" w:hAnsi="Times New Roman" w:cs="Times New Roman"/>
          <w:sz w:val="28"/>
          <w:szCs w:val="28"/>
        </w:rPr>
        <w:t>6) наблюдение за соблюдением обязательных требований при размещении информации в сети "Интернет" и средствах массовой информации;</w:t>
      </w:r>
    </w:p>
    <w:p w:rsidR="002C4457" w:rsidRPr="00BA1208" w:rsidRDefault="002C4457" w:rsidP="00BA1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394"/>
      <w:bookmarkEnd w:id="6"/>
      <w:proofErr w:type="gramStart"/>
      <w:r w:rsidRPr="00BA1208">
        <w:rPr>
          <w:rStyle w:val="blk"/>
          <w:rFonts w:ascii="Times New Roman" w:hAnsi="Times New Roman" w:cs="Times New Roman"/>
          <w:sz w:val="28"/>
          <w:szCs w:val="28"/>
        </w:rPr>
        <w:t xml:space="preserve">7) </w:t>
      </w:r>
      <w:r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государственного контроля (надзора),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</w:t>
      </w:r>
      <w:proofErr w:type="gramEnd"/>
      <w:r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Федерации или может быть </w:t>
      </w:r>
      <w:proofErr w:type="gramStart"/>
      <w:r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получена</w:t>
      </w:r>
      <w:proofErr w:type="gramEnd"/>
      <w:r w:rsidRPr="00BA1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том числе в рамках межведомственного информационного взаимодействия) органом государственного контроля (надзора),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</w:t>
      </w:r>
      <w:r w:rsidRPr="00BA1208">
        <w:rPr>
          <w:rFonts w:ascii="Times New Roman" w:hAnsi="Times New Roman" w:cs="Times New Roman"/>
          <w:sz w:val="28"/>
          <w:szCs w:val="28"/>
        </w:rPr>
        <w:t>».</w:t>
      </w:r>
    </w:p>
    <w:p w:rsidR="002C4457" w:rsidRPr="00BA1208" w:rsidRDefault="002C4457" w:rsidP="00BA12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CB2EA9" w:rsidRPr="00BA1208" w:rsidRDefault="00CB2EA9" w:rsidP="00BA120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ja-JP"/>
        </w:rPr>
        <w:t>2.</w:t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Общему отделу администрации </w:t>
      </w:r>
      <w:r w:rsidR="00C360B0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</w:t>
      </w:r>
      <w:bookmarkStart w:id="7" w:name="sub_31"/>
      <w:r w:rsidR="004C0145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EA9" w:rsidRPr="00BA1208" w:rsidRDefault="00CB2EA9" w:rsidP="00BA12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bookmarkStart w:id="8" w:name="sub_32"/>
      <w:bookmarkEnd w:id="7"/>
      <w:proofErr w:type="gramStart"/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</w:t>
      </w:r>
      <w:hyperlink r:id="rId11" w:history="1">
        <w:r w:rsidRPr="00BA12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официальном </w:t>
        </w:r>
      </w:hyperlink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C360B0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 в информационно-телекоммуникационной сети «Интернет</w:t>
      </w:r>
      <w:bookmarkEnd w:id="8"/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папке «Муниципальный контроль».</w:t>
      </w:r>
    </w:p>
    <w:p w:rsidR="00CB2EA9" w:rsidRPr="00BA1208" w:rsidRDefault="00CB2EA9" w:rsidP="00BA120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Обеспечить официальное обнародование данного постановления.</w:t>
      </w:r>
    </w:p>
    <w:p w:rsidR="00CB2EA9" w:rsidRPr="00BA1208" w:rsidRDefault="00CB2EA9" w:rsidP="00BA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CB2EA9" w:rsidRPr="00BA1208" w:rsidRDefault="00CB2EA9" w:rsidP="00BA1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обнародования.</w:t>
      </w:r>
    </w:p>
    <w:p w:rsidR="00CB2EA9" w:rsidRPr="00BA1208" w:rsidRDefault="00CB2EA9" w:rsidP="00CB2EA9">
      <w:pPr>
        <w:widowControl w:val="0"/>
        <w:tabs>
          <w:tab w:val="left" w:pos="47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45" w:rsidRPr="00BA1208" w:rsidRDefault="004C0145" w:rsidP="00CB2EA9">
      <w:pPr>
        <w:widowControl w:val="0"/>
        <w:tabs>
          <w:tab w:val="left" w:pos="47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A9" w:rsidRPr="00BA1208" w:rsidRDefault="00CB2EA9" w:rsidP="00CB2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57" w:rsidRPr="00BA1208" w:rsidRDefault="002C4457" w:rsidP="00CB2EA9">
      <w:pPr>
        <w:widowControl w:val="0"/>
        <w:tabs>
          <w:tab w:val="left" w:pos="47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CB2EA9" w:rsidRPr="00BA1208" w:rsidRDefault="00C360B0" w:rsidP="00CB2EA9">
      <w:pPr>
        <w:widowControl w:val="0"/>
        <w:tabs>
          <w:tab w:val="left" w:pos="47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="00CB2EA9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B2EA9" w:rsidRPr="00BA1208" w:rsidRDefault="00BA5FF3" w:rsidP="00CB2EA9">
      <w:pPr>
        <w:widowControl w:val="0"/>
        <w:tabs>
          <w:tab w:val="left" w:pos="47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0145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9" w:name="_GoBack"/>
      <w:bookmarkEnd w:id="9"/>
      <w:r w:rsidR="004C0145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145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457" w:rsidRPr="00BA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Кривонос</w:t>
      </w:r>
    </w:p>
    <w:p w:rsidR="00CB2EA9" w:rsidRPr="00BA1208" w:rsidRDefault="00CB2EA9" w:rsidP="00CB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A9" w:rsidRPr="00BA1208" w:rsidRDefault="00CB2EA9" w:rsidP="00CB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2EA9" w:rsidRPr="00BA1208" w:rsidSect="00BA1208">
      <w:headerReference w:type="defaul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AB" w:rsidRDefault="005B4FAB" w:rsidP="00BA5FF3">
      <w:pPr>
        <w:spacing w:after="0" w:line="240" w:lineRule="auto"/>
      </w:pPr>
      <w:r>
        <w:separator/>
      </w:r>
    </w:p>
  </w:endnote>
  <w:endnote w:type="continuationSeparator" w:id="0">
    <w:p w:rsidR="005B4FAB" w:rsidRDefault="005B4FAB" w:rsidP="00BA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AB" w:rsidRDefault="005B4FAB" w:rsidP="00BA5FF3">
      <w:pPr>
        <w:spacing w:after="0" w:line="240" w:lineRule="auto"/>
      </w:pPr>
      <w:r>
        <w:separator/>
      </w:r>
    </w:p>
  </w:footnote>
  <w:footnote w:type="continuationSeparator" w:id="0">
    <w:p w:rsidR="005B4FAB" w:rsidRDefault="005B4FAB" w:rsidP="00BA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FC" w:rsidRDefault="009742FC">
    <w:pPr>
      <w:pStyle w:val="a3"/>
    </w:pPr>
  </w:p>
  <w:p w:rsidR="009742FC" w:rsidRDefault="009742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0C"/>
    <w:rsid w:val="000C4FE3"/>
    <w:rsid w:val="000C7502"/>
    <w:rsid w:val="000E2332"/>
    <w:rsid w:val="001659C9"/>
    <w:rsid w:val="00173423"/>
    <w:rsid w:val="001C12A1"/>
    <w:rsid w:val="001C5D48"/>
    <w:rsid w:val="001D2692"/>
    <w:rsid w:val="001E282E"/>
    <w:rsid w:val="00213A5A"/>
    <w:rsid w:val="00255463"/>
    <w:rsid w:val="00276D7B"/>
    <w:rsid w:val="00290B0C"/>
    <w:rsid w:val="00294312"/>
    <w:rsid w:val="002C4457"/>
    <w:rsid w:val="00313EC9"/>
    <w:rsid w:val="00327CDE"/>
    <w:rsid w:val="00335928"/>
    <w:rsid w:val="00355A32"/>
    <w:rsid w:val="003B67F3"/>
    <w:rsid w:val="003F2CDF"/>
    <w:rsid w:val="004A2F1C"/>
    <w:rsid w:val="004C0145"/>
    <w:rsid w:val="00546D2E"/>
    <w:rsid w:val="00562FB4"/>
    <w:rsid w:val="005B4FAB"/>
    <w:rsid w:val="005D5626"/>
    <w:rsid w:val="005F092B"/>
    <w:rsid w:val="006E36D3"/>
    <w:rsid w:val="00706CC9"/>
    <w:rsid w:val="00747218"/>
    <w:rsid w:val="007A2A05"/>
    <w:rsid w:val="007D0249"/>
    <w:rsid w:val="00811537"/>
    <w:rsid w:val="00811AA1"/>
    <w:rsid w:val="008A7957"/>
    <w:rsid w:val="008A7ED3"/>
    <w:rsid w:val="008F03DA"/>
    <w:rsid w:val="00936608"/>
    <w:rsid w:val="009742FC"/>
    <w:rsid w:val="009B7558"/>
    <w:rsid w:val="009E1765"/>
    <w:rsid w:val="009F7C36"/>
    <w:rsid w:val="00AF422F"/>
    <w:rsid w:val="00B2256F"/>
    <w:rsid w:val="00B74F6C"/>
    <w:rsid w:val="00B819FF"/>
    <w:rsid w:val="00B84490"/>
    <w:rsid w:val="00BA1208"/>
    <w:rsid w:val="00BA5FF3"/>
    <w:rsid w:val="00BE005C"/>
    <w:rsid w:val="00C360B0"/>
    <w:rsid w:val="00C73983"/>
    <w:rsid w:val="00CB1121"/>
    <w:rsid w:val="00CB2EA9"/>
    <w:rsid w:val="00CE44F4"/>
    <w:rsid w:val="00CF51EA"/>
    <w:rsid w:val="00D862D8"/>
    <w:rsid w:val="00EC5B63"/>
    <w:rsid w:val="00F21CF5"/>
    <w:rsid w:val="00F2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FF3"/>
  </w:style>
  <w:style w:type="paragraph" w:styleId="a5">
    <w:name w:val="footer"/>
    <w:basedOn w:val="a"/>
    <w:link w:val="a6"/>
    <w:uiPriority w:val="99"/>
    <w:unhideWhenUsed/>
    <w:rsid w:val="00BA5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FF3"/>
  </w:style>
  <w:style w:type="paragraph" w:customStyle="1" w:styleId="21">
    <w:name w:val="Основной текст 21"/>
    <w:basedOn w:val="a"/>
    <w:rsid w:val="009E176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CF51E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0B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4457"/>
    <w:pPr>
      <w:ind w:left="720"/>
      <w:contextualSpacing/>
    </w:pPr>
  </w:style>
  <w:style w:type="character" w:customStyle="1" w:styleId="blk">
    <w:name w:val="blk"/>
    <w:rsid w:val="002C4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FF3"/>
  </w:style>
  <w:style w:type="paragraph" w:styleId="a5">
    <w:name w:val="footer"/>
    <w:basedOn w:val="a"/>
    <w:link w:val="a6"/>
    <w:uiPriority w:val="99"/>
    <w:unhideWhenUsed/>
    <w:rsid w:val="00BA5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FF3"/>
  </w:style>
  <w:style w:type="paragraph" w:customStyle="1" w:styleId="21">
    <w:name w:val="Основной текст 21"/>
    <w:basedOn w:val="a"/>
    <w:rsid w:val="009E176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CF51E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0B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4457"/>
    <w:pPr>
      <w:ind w:left="720"/>
      <w:contextualSpacing/>
    </w:pPr>
  </w:style>
  <w:style w:type="character" w:customStyle="1" w:styleId="blk">
    <w:name w:val="blk"/>
    <w:rsid w:val="002C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573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3800500.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078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0806/e629f170179b853137158867b866fca24045e52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393E4-EA3F-4C2E-B1C0-416ABBC7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 внесении изменений в постановление администрации Придорожного сельского поселе</vt:lpstr>
      <vt:lpstr>«Об утверждении Административного регламента по исполнению муниципальной функци</vt:lpstr>
      <vt:lpstr>соблюдением правил благоустройства на территории Придорожного сельского поселени</vt:lpstr>
      <vt:lpstr>1. Внести изменения в постановление администрации Придорожного сельского поселен</vt:lpstr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Завгородний</dc:creator>
  <cp:lastModifiedBy>User</cp:lastModifiedBy>
  <cp:revision>3</cp:revision>
  <cp:lastPrinted>2018-01-12T07:33:00Z</cp:lastPrinted>
  <dcterms:created xsi:type="dcterms:W3CDTF">2020-03-02T07:26:00Z</dcterms:created>
  <dcterms:modified xsi:type="dcterms:W3CDTF">2020-03-10T08:28:00Z</dcterms:modified>
</cp:coreProperties>
</file>