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97" w:rsidRDefault="00B16297" w:rsidP="00B16297">
      <w:r>
        <w:t>В результате несоблюдения ветеринарных норм и правил по содержанию свиней в ЛПХ, наблюдается падеж и выброс тел животных в лесопосадки, вдоль дорог, в местах сбора бытовых отходов. При лабораторном исследовании материала из найденных биологических отходов выявляют фрагменты генома вируса африканской чумой свиней.</w:t>
      </w:r>
    </w:p>
    <w:p w:rsidR="00B16297" w:rsidRDefault="00B16297" w:rsidP="00B16297"/>
    <w:p w:rsidR="00B16297" w:rsidRDefault="00B16297" w:rsidP="00B16297">
      <w:r>
        <w:t>АФРИКАНСКАЯ ЧУМА СВИНЕЙ (АЧС) – высоко контагиозная вирусная болезнь свиней всех возрастов независимо от породы, при которой летальный исход 100% в первичных очагах. Кроме свиней, данным заболеванием никто не болеет. Отсутствие средств специфической профилактики и лечения, недостаточная эффективность обычных карантинных мероприятий и огромные экономические потери являются наиболее опасным звеном данного заболевания.</w:t>
      </w:r>
    </w:p>
    <w:p w:rsidR="00B16297" w:rsidRDefault="00B16297" w:rsidP="00B16297"/>
    <w:p w:rsidR="00B16297" w:rsidRDefault="00B16297" w:rsidP="00B16297">
      <w:r>
        <w:t>Не взирая ни на какие запреты по содержанию свиней в ЛПХ, на территории Каневского района отдельные граждане продолжают выращивать свиней в своих подворьях.</w:t>
      </w:r>
    </w:p>
    <w:p w:rsidR="00B16297" w:rsidRDefault="00B16297" w:rsidP="00B16297"/>
    <w:p w:rsidR="00B16297" w:rsidRDefault="00B16297" w:rsidP="00B16297">
      <w:r>
        <w:t>В связи с высокой опасностью возможности распространения данного заболевания и в целях недопущения возникновения африканской чумы свиней на территории муниципалитета всем гражданам, в ЛПХ которых содержатся свиньи, необходимо принять меры и подвергнуть убою (сдать на убой) все кондиционное поголовье.</w:t>
      </w:r>
    </w:p>
    <w:p w:rsidR="00B16297" w:rsidRDefault="00B16297" w:rsidP="00B16297"/>
    <w:p w:rsidR="00B16297" w:rsidRDefault="00B16297" w:rsidP="00B16297">
      <w:r>
        <w:t>В случае содержания свиней в ЛПХ неукоснительно выполнять требования приказа Министерства сельского хозяйства РФ от 29.03.2016 года № 114:</w:t>
      </w:r>
    </w:p>
    <w:p w:rsidR="00B16297" w:rsidRDefault="00B16297" w:rsidP="00B16297"/>
    <w:p w:rsidR="00B16297" w:rsidRDefault="00B16297" w:rsidP="00B16297">
      <w:r>
        <w:t>- содержание свиней для личных нужд в количестве не более 3 (трех) голов;</w:t>
      </w:r>
    </w:p>
    <w:p w:rsidR="00B16297" w:rsidRDefault="00B16297" w:rsidP="00B16297"/>
    <w:p w:rsidR="00B16297" w:rsidRDefault="00B16297" w:rsidP="00B16297">
      <w:r>
        <w:t>- территория хозяйства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грызунов);</w:t>
      </w:r>
    </w:p>
    <w:p w:rsidR="00B16297" w:rsidRDefault="00B16297" w:rsidP="00B16297"/>
    <w:p w:rsidR="00B16297" w:rsidRDefault="00B16297" w:rsidP="00B16297">
      <w:r>
        <w:t>- в хозяйстве должно быть обеспечено безвыгульное содержание свиней либо выгул свиней в закрытом помещении или под навесами, исключающий контакт с другими животными и птицами;</w:t>
      </w:r>
    </w:p>
    <w:p w:rsidR="00B16297" w:rsidRDefault="00B16297" w:rsidP="00B16297"/>
    <w:p w:rsidR="00B16297" w:rsidRDefault="00B16297" w:rsidP="00B16297">
      <w:r>
        <w:t>- минимальное расстояние от конструкции стены или угла свиноводческого помещения до границы соседнего участка должно быть не менее 10 м;</w:t>
      </w:r>
    </w:p>
    <w:p w:rsidR="00B16297" w:rsidRDefault="00B16297" w:rsidP="00B16297"/>
    <w:p w:rsidR="00B16297" w:rsidRDefault="00B16297" w:rsidP="00B16297">
      <w:r>
        <w:lastRenderedPageBreak/>
        <w:t>- помещения, в которых содержатся свиньи, должны быть оборудованы естественной или принудительной вентиляцией, обеспечивающей поддержание необходимых параметров микроклимата;</w:t>
      </w:r>
    </w:p>
    <w:p w:rsidR="00B16297" w:rsidRDefault="00B16297" w:rsidP="00B16297"/>
    <w:p w:rsidR="00B16297" w:rsidRDefault="00B16297" w:rsidP="00B16297">
      <w:r>
        <w:t>- нормы площади содержания свиней должны составлять не менее 2,5 кв.м на голову;</w:t>
      </w:r>
    </w:p>
    <w:p w:rsidR="00B16297" w:rsidRDefault="00B16297" w:rsidP="00B16297"/>
    <w:p w:rsidR="00B16297" w:rsidRDefault="00B16297" w:rsidP="00B16297">
      <w:r>
        <w:t>- 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влажности, не должны выделять вредных веществ. Антикоррозийные и отделочные покрытия должны быть безвредными для свиней;</w:t>
      </w:r>
    </w:p>
    <w:p w:rsidR="00B16297" w:rsidRDefault="00B16297" w:rsidP="00B16297"/>
    <w:p w:rsidR="00B16297" w:rsidRDefault="00B16297" w:rsidP="00B16297">
      <w:r>
        <w:t>- навоз необходимо убирать и складировать на площадках для биотермического обеззараживания, расположенных на территории ЛПХ;</w:t>
      </w:r>
    </w:p>
    <w:p w:rsidR="00B16297" w:rsidRDefault="00B16297" w:rsidP="00B16297"/>
    <w:p w:rsidR="00B16297" w:rsidRDefault="00B16297" w:rsidP="00B16297">
      <w:r>
        <w:t>- запрещается использовать заплесневелую (мерзлую) подстилку для содержания свиней;</w:t>
      </w:r>
    </w:p>
    <w:p w:rsidR="00B16297" w:rsidRDefault="00B16297" w:rsidP="00B16297"/>
    <w:p w:rsidR="00B16297" w:rsidRDefault="00B16297" w:rsidP="00B16297">
      <w:r>
        <w:t>- для дезинфекции обуви вход в помещение для содержания свиней оборудуется дезинфекционными ковриками по ширине прохода и длиной не менее одного метра, пропитанными дезинфицирующими растворами;</w:t>
      </w:r>
    </w:p>
    <w:p w:rsidR="00B16297" w:rsidRDefault="00B16297" w:rsidP="00B16297"/>
    <w:p w:rsidR="00B16297" w:rsidRDefault="00B16297" w:rsidP="00B16297">
      <w:r>
        <w:t>- дезинсекция, дезакаризация и дератизация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помета);</w:t>
      </w:r>
    </w:p>
    <w:p w:rsidR="00B16297" w:rsidRDefault="00B16297" w:rsidP="00B16297"/>
    <w:p w:rsidR="00B16297" w:rsidRDefault="00B16297" w:rsidP="00B16297">
      <w:r>
        <w:t>- при посещении свиноводческих помещений и обслуживании свиней необходимо использовать чистые продезинфицированные рабочие одежду и обувь. Запрещается выходить в рабочей одежде и обуви, а также выносить их за пределы территории хозяйства;</w:t>
      </w:r>
    </w:p>
    <w:p w:rsidR="00B16297" w:rsidRDefault="00B16297" w:rsidP="00B16297"/>
    <w:p w:rsidR="00B16297" w:rsidRDefault="00B16297" w:rsidP="00B16297">
      <w:r>
        <w:t>- корма и кормовые добавки, используемые для кормления свиней, должны соответствовать ветеринарно-санитарным требованиям и нормам. Для поения и приготовления кормов должна использоваться питьевая вода;</w:t>
      </w:r>
    </w:p>
    <w:p w:rsidR="00B16297" w:rsidRDefault="00B16297" w:rsidP="00B16297"/>
    <w:p w:rsidR="00B16297" w:rsidRDefault="00B16297" w:rsidP="00B16297">
      <w:r>
        <w:t>- пищевые отходы, используемые для кормления свиней, должны подвергаться термической обработке (проварке) не менее 30 минут после закипания и являться безопасными в ветеринарно-санитарном отношении;</w:t>
      </w:r>
    </w:p>
    <w:p w:rsidR="00B16297" w:rsidRDefault="00B16297" w:rsidP="00B16297"/>
    <w:p w:rsidR="00B16297" w:rsidRDefault="00B16297" w:rsidP="00B16297">
      <w:r>
        <w:t>- для комплектования хозяйств допускаются клинически здоровые свиньи, при наличии ветеринарных сопроводительных документов, оформленных в порядке, установленном законодательством Российской Федерации;</w:t>
      </w:r>
    </w:p>
    <w:p w:rsidR="00B16297" w:rsidRDefault="00B16297" w:rsidP="00B16297"/>
    <w:p w:rsidR="00B16297" w:rsidRDefault="00B16297" w:rsidP="00B16297">
      <w:r>
        <w:t>- вновь завезенное свинопоголовье должно быть предоставлено ветеринарному специалисту для проведения клинического осмотра, при необходимости диагностическим исследованиям и обработкам, по указанию ветеринарного специалиста и поставлено на учет;</w:t>
      </w:r>
    </w:p>
    <w:p w:rsidR="00B16297" w:rsidRDefault="00B16297" w:rsidP="00B16297"/>
    <w:p w:rsidR="00B16297" w:rsidRDefault="00B16297" w:rsidP="00B16297">
      <w:r>
        <w:t>- свиньи, содержащиеся в хозяйствах, подлежат регулярным диагностическим исследованиям, вакцинациям и обработкам против заразных болезней в соответствии с Планом противоэпизоотических мероприятий;</w:t>
      </w:r>
    </w:p>
    <w:p w:rsidR="00B16297" w:rsidRDefault="00B16297" w:rsidP="00B16297"/>
    <w:p w:rsidR="00B16297" w:rsidRDefault="00B16297" w:rsidP="00B16297">
      <w:r>
        <w:t>- свиньи, содержащиеся в хозяйствах, подлежат обязательному учету в похозяйственных книгах администраций сельских поселений и учреждениях ветеринарии и идентифицированы – номерными бирками (или другими способами – чипирование, таврение и т.д.) в соответствии с законодательством Российской Федерации в области ветеринарии;</w:t>
      </w:r>
    </w:p>
    <w:p w:rsidR="00B16297" w:rsidRDefault="00B16297" w:rsidP="00B16297"/>
    <w:p w:rsidR="00B16297" w:rsidRDefault="00B16297" w:rsidP="00B16297">
      <w:r>
        <w:t>- сдача (продажа) свиней на убойный пункт или убой для внутреннего потребления проводится только по разрешению ветеринарного специалиста государственной ветеринарной службы, с проведением предубойного осмотра, ветеринарно-санитарной экспертизы и оформлением ветеринарных документов;</w:t>
      </w:r>
    </w:p>
    <w:p w:rsidR="00B16297" w:rsidRDefault="00B16297" w:rsidP="00B16297"/>
    <w:p w:rsidR="00B16297" w:rsidRDefault="00B16297" w:rsidP="00B16297">
      <w:r>
        <w:t>- сбор, утилизация и уничтожение тел свиней, абортированных и мертворожденных плодов, ветеринарных конфискатов, других биологических отходов осуществляются в соответствии с законодательством Российской Федерации в области ветеринарии, в местах, определенных администрациями сельских поселений.</w:t>
      </w:r>
    </w:p>
    <w:p w:rsidR="00B16297" w:rsidRDefault="00B16297" w:rsidP="00B16297"/>
    <w:p w:rsidR="00B16297" w:rsidRDefault="00B16297" w:rsidP="00B16297">
      <w:r>
        <w:t>Особое внимание жителям района необходимо уделить сбору и утилизации биологических отходов – оборудованы места для этих целей, разработаны и выполняются мероприятия, назначены ответственные лица. Вся информация по данному вопросу размещена в каждом сельском поселении.</w:t>
      </w:r>
    </w:p>
    <w:p w:rsidR="00B16297" w:rsidRDefault="00B16297" w:rsidP="00B16297"/>
    <w:p w:rsidR="00B16297" w:rsidRDefault="00B16297" w:rsidP="00B16297"/>
    <w:p w:rsidR="00B16297" w:rsidRDefault="00B16297" w:rsidP="00B16297">
      <w:r>
        <w:t>ПОМНИТЕ:</w:t>
      </w:r>
    </w:p>
    <w:p w:rsidR="00B16297" w:rsidRDefault="00B16297" w:rsidP="00B16297"/>
    <w:p w:rsidR="00B16297" w:rsidRDefault="00B16297" w:rsidP="00B16297">
      <w:r>
        <w:lastRenderedPageBreak/>
        <w:t>Выполнение всех этих требований и рекомендаций позволит избежать заноса африканской чумы свиней на территорию Каневского района и предотвратит экономические убытки, так как оздоровительные мероприятия в случае возникновения АЧС приводят к прямым огромным экономическим издержкам и косвенным потерям, которые выражаются в запрете, содержания свиней в эпизоотическом очаге и соответствующей угрожаемой зоне от 6 месяцев до года, а также все свинопоголовье в радиусе не менее 20 км будет уничтожено путем умерщвления с последующим сжиганием.</w:t>
      </w:r>
    </w:p>
    <w:p w:rsidR="00B16297" w:rsidRDefault="00B16297" w:rsidP="00B16297"/>
    <w:p w:rsidR="00501040" w:rsidRDefault="00B16297" w:rsidP="00B16297">
      <w:r>
        <w:t>Телефон для справок – 4-00-71, 7-01-46.</w:t>
      </w:r>
      <w:bookmarkStart w:id="0" w:name="_GoBack"/>
      <w:bookmarkEnd w:id="0"/>
    </w:p>
    <w:sectPr w:rsidR="0050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5F"/>
    <w:rsid w:val="00501040"/>
    <w:rsid w:val="00B16297"/>
    <w:rsid w:val="00C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5184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2018-10-17T05:52:00Z</dcterms:created>
  <dcterms:modified xsi:type="dcterms:W3CDTF">2018-10-17T05:53:00Z</dcterms:modified>
</cp:coreProperties>
</file>